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1F24FA" w:rsidRDefault="00D02D36" w:rsidP="00D02D36">
      <w:pPr>
        <w:jc w:val="center"/>
        <w:rPr>
          <w:rFonts w:cs="Times New Roman"/>
          <w:b/>
          <w:sz w:val="22"/>
          <w:szCs w:val="22"/>
        </w:rPr>
      </w:pPr>
      <w:r w:rsidRPr="001F24FA">
        <w:rPr>
          <w:rFonts w:cs="Times New Roman"/>
          <w:b/>
          <w:sz w:val="22"/>
          <w:szCs w:val="22"/>
        </w:rPr>
        <w:t>Объявления</w:t>
      </w:r>
    </w:p>
    <w:p w:rsidR="00D02D36" w:rsidRPr="001F24FA" w:rsidRDefault="00D02D36" w:rsidP="00D02D36">
      <w:pPr>
        <w:jc w:val="center"/>
        <w:rPr>
          <w:rFonts w:cs="Times New Roman"/>
          <w:b/>
          <w:sz w:val="22"/>
          <w:szCs w:val="22"/>
        </w:rPr>
      </w:pPr>
      <w:r w:rsidRPr="001F24FA">
        <w:rPr>
          <w:rFonts w:cs="Times New Roman"/>
          <w:b/>
          <w:sz w:val="22"/>
          <w:szCs w:val="22"/>
        </w:rPr>
        <w:t>о проведении закупа способом запроса ценовых предложений</w:t>
      </w:r>
    </w:p>
    <w:p w:rsidR="00694C51" w:rsidRPr="001F24FA" w:rsidRDefault="00694C51" w:rsidP="00694C51">
      <w:pPr>
        <w:jc w:val="center"/>
        <w:rPr>
          <w:rFonts w:cs="Times New Roman"/>
          <w:sz w:val="22"/>
          <w:szCs w:val="22"/>
        </w:rPr>
      </w:pPr>
    </w:p>
    <w:p w:rsidR="0080080F" w:rsidRPr="001F24FA" w:rsidRDefault="0080080F" w:rsidP="00AF5191">
      <w:pPr>
        <w:rPr>
          <w:rFonts w:cs="Times New Roman"/>
          <w:sz w:val="22"/>
          <w:szCs w:val="22"/>
        </w:rPr>
      </w:pPr>
      <w:proofErr w:type="spellStart"/>
      <w:r w:rsidRPr="001F24FA">
        <w:rPr>
          <w:rFonts w:cs="Times New Roman"/>
          <w:sz w:val="22"/>
          <w:szCs w:val="22"/>
        </w:rPr>
        <w:t>г</w:t>
      </w:r>
      <w:proofErr w:type="gramStart"/>
      <w:r w:rsidRPr="001F24FA">
        <w:rPr>
          <w:rFonts w:cs="Times New Roman"/>
          <w:sz w:val="22"/>
          <w:szCs w:val="22"/>
        </w:rPr>
        <w:t>.А</w:t>
      </w:r>
      <w:proofErr w:type="gramEnd"/>
      <w:r w:rsidRPr="001F24FA">
        <w:rPr>
          <w:rFonts w:cs="Times New Roman"/>
          <w:sz w:val="22"/>
          <w:szCs w:val="22"/>
        </w:rPr>
        <w:t>лматы</w:t>
      </w:r>
      <w:proofErr w:type="spellEnd"/>
      <w:r w:rsidRPr="001F24FA">
        <w:rPr>
          <w:rFonts w:cs="Times New Roman"/>
          <w:sz w:val="22"/>
          <w:szCs w:val="22"/>
        </w:rPr>
        <w:t xml:space="preserve"> </w:t>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00562323" w:rsidRPr="001F24FA">
        <w:rPr>
          <w:rFonts w:cs="Times New Roman"/>
          <w:sz w:val="22"/>
          <w:szCs w:val="22"/>
        </w:rPr>
        <w:tab/>
      </w:r>
      <w:r w:rsidR="00D328BF">
        <w:rPr>
          <w:rFonts w:cs="Times New Roman"/>
          <w:sz w:val="22"/>
          <w:szCs w:val="22"/>
        </w:rPr>
        <w:tab/>
      </w:r>
      <w:r w:rsidRPr="001F24FA">
        <w:rPr>
          <w:rFonts w:cs="Times New Roman"/>
          <w:sz w:val="22"/>
          <w:szCs w:val="22"/>
        </w:rPr>
        <w:t xml:space="preserve"> «</w:t>
      </w:r>
      <w:r w:rsidR="005978B5" w:rsidRPr="00942390">
        <w:rPr>
          <w:rFonts w:cs="Times New Roman"/>
          <w:sz w:val="22"/>
          <w:szCs w:val="22"/>
        </w:rPr>
        <w:t>15</w:t>
      </w:r>
      <w:r w:rsidRPr="001F24FA">
        <w:rPr>
          <w:rFonts w:cs="Times New Roman"/>
          <w:sz w:val="22"/>
          <w:szCs w:val="22"/>
        </w:rPr>
        <w:t xml:space="preserve">» </w:t>
      </w:r>
      <w:r w:rsidR="000C5AA7">
        <w:rPr>
          <w:rFonts w:cs="Times New Roman"/>
          <w:sz w:val="22"/>
          <w:szCs w:val="22"/>
        </w:rPr>
        <w:t>сентября</w:t>
      </w:r>
      <w:r w:rsidR="00E87C48">
        <w:rPr>
          <w:rFonts w:cs="Times New Roman"/>
          <w:sz w:val="22"/>
          <w:szCs w:val="22"/>
          <w:lang w:val="kk-KZ"/>
        </w:rPr>
        <w:t xml:space="preserve"> </w:t>
      </w:r>
      <w:r w:rsidR="00F1687D" w:rsidRPr="001F24FA">
        <w:rPr>
          <w:rFonts w:cs="Times New Roman"/>
          <w:sz w:val="22"/>
          <w:szCs w:val="22"/>
        </w:rPr>
        <w:t>2020</w:t>
      </w:r>
      <w:r w:rsidRPr="001F24FA">
        <w:rPr>
          <w:rFonts w:cs="Times New Roman"/>
          <w:sz w:val="22"/>
          <w:szCs w:val="22"/>
        </w:rPr>
        <w:t xml:space="preserve"> года</w:t>
      </w:r>
    </w:p>
    <w:p w:rsidR="00D53757" w:rsidRPr="001F24FA" w:rsidRDefault="00D53757" w:rsidP="00AF5191">
      <w:pPr>
        <w:rPr>
          <w:rFonts w:cs="Times New Roman"/>
          <w:sz w:val="22"/>
          <w:szCs w:val="22"/>
        </w:rPr>
      </w:pPr>
    </w:p>
    <w:p w:rsidR="00410D0B" w:rsidRPr="001F24FA" w:rsidRDefault="00410D0B" w:rsidP="00F1687D">
      <w:pPr>
        <w:jc w:val="both"/>
        <w:rPr>
          <w:rStyle w:val="s1"/>
          <w:b w:val="0"/>
          <w:sz w:val="22"/>
          <w:szCs w:val="22"/>
        </w:rPr>
      </w:pPr>
      <w:r w:rsidRPr="001F24FA">
        <w:rPr>
          <w:rFonts w:cs="Times New Roman"/>
          <w:sz w:val="22"/>
          <w:szCs w:val="22"/>
        </w:rPr>
        <w:t xml:space="preserve">АО «Национальный научный центр хирургии имени А.Н. </w:t>
      </w:r>
      <w:proofErr w:type="spellStart"/>
      <w:r w:rsidRPr="001F24FA">
        <w:rPr>
          <w:rFonts w:cs="Times New Roman"/>
          <w:sz w:val="22"/>
          <w:szCs w:val="22"/>
        </w:rPr>
        <w:t>Сызганова</w:t>
      </w:r>
      <w:proofErr w:type="spellEnd"/>
      <w:r w:rsidRPr="001F24FA">
        <w:rPr>
          <w:rFonts w:cs="Times New Roman"/>
          <w:sz w:val="22"/>
          <w:szCs w:val="22"/>
        </w:rPr>
        <w:t xml:space="preserve">» в соответствии с </w:t>
      </w:r>
      <w:r w:rsidR="00F1687D" w:rsidRPr="001F24FA">
        <w:rPr>
          <w:rStyle w:val="s1"/>
          <w:b w:val="0"/>
          <w:sz w:val="22"/>
          <w:szCs w:val="22"/>
        </w:rPr>
        <w:t xml:space="preserve">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w:t>
      </w:r>
      <w:r w:rsidRPr="001F24FA">
        <w:rPr>
          <w:rStyle w:val="s1"/>
          <w:b w:val="0"/>
          <w:sz w:val="22"/>
          <w:szCs w:val="22"/>
        </w:rPr>
        <w:t xml:space="preserve">(далее-Правил) объявляет о проведении закупа способом запроса ценовых предложений. </w:t>
      </w:r>
    </w:p>
    <w:p w:rsidR="0080080F" w:rsidRPr="001F24FA" w:rsidRDefault="0080080F" w:rsidP="003469CF">
      <w:pPr>
        <w:jc w:val="both"/>
        <w:rPr>
          <w:rFonts w:cs="Times New Roman"/>
          <w:sz w:val="22"/>
          <w:szCs w:val="22"/>
        </w:rPr>
      </w:pPr>
      <w:r w:rsidRPr="001F24FA">
        <w:rPr>
          <w:rFonts w:cs="Times New Roman"/>
          <w:sz w:val="22"/>
          <w:szCs w:val="22"/>
        </w:rPr>
        <w:t xml:space="preserve">Организатор – АО «Национальный научный центр хирургии имени А.Н. </w:t>
      </w:r>
      <w:proofErr w:type="spellStart"/>
      <w:r w:rsidRPr="001F24FA">
        <w:rPr>
          <w:rFonts w:cs="Times New Roman"/>
          <w:sz w:val="22"/>
          <w:szCs w:val="22"/>
        </w:rPr>
        <w:t>Сызганова</w:t>
      </w:r>
      <w:proofErr w:type="spellEnd"/>
      <w:r w:rsidRPr="001F24FA">
        <w:rPr>
          <w:rFonts w:cs="Times New Roman"/>
          <w:sz w:val="22"/>
          <w:szCs w:val="22"/>
        </w:rPr>
        <w:t>»</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 xml:space="preserve">Юридический адрес: Казахстан, Алматы, улица </w:t>
      </w:r>
      <w:proofErr w:type="spellStart"/>
      <w:r w:rsidRPr="001F24FA">
        <w:rPr>
          <w:rFonts w:eastAsiaTheme="minorHAnsi" w:cs="Times New Roman"/>
          <w:kern w:val="0"/>
          <w:sz w:val="22"/>
          <w:szCs w:val="22"/>
          <w:lang w:eastAsia="en-US" w:bidi="ar-SA"/>
        </w:rPr>
        <w:t>Желтоксан</w:t>
      </w:r>
      <w:proofErr w:type="spellEnd"/>
      <w:r w:rsidRPr="001F24FA">
        <w:rPr>
          <w:rFonts w:eastAsiaTheme="minorHAnsi" w:cs="Times New Roman"/>
          <w:kern w:val="0"/>
          <w:sz w:val="22"/>
          <w:szCs w:val="22"/>
          <w:lang w:eastAsia="en-US" w:bidi="ar-SA"/>
        </w:rPr>
        <w:t xml:space="preserve"> 62, 51</w:t>
      </w:r>
    </w:p>
    <w:p w:rsidR="00C13B80" w:rsidRPr="00AD1F57" w:rsidRDefault="00C13B80" w:rsidP="00C13B80">
      <w:pPr>
        <w:jc w:val="both"/>
        <w:rPr>
          <w:rFonts w:eastAsiaTheme="minorHAnsi" w:cs="Times New Roman"/>
          <w:kern w:val="0"/>
          <w:sz w:val="22"/>
          <w:szCs w:val="22"/>
          <w:lang w:eastAsia="en-US" w:bidi="ar-SA"/>
        </w:rPr>
      </w:pPr>
      <w:r w:rsidRPr="00AD1F57">
        <w:rPr>
          <w:rFonts w:eastAsiaTheme="minorHAnsi" w:cs="Times New Roman"/>
          <w:kern w:val="0"/>
          <w:sz w:val="22"/>
          <w:szCs w:val="22"/>
          <w:lang w:eastAsia="en-US" w:bidi="ar-SA"/>
        </w:rPr>
        <w:t>БИН: 990240008204</w:t>
      </w:r>
    </w:p>
    <w:p w:rsidR="00C13B80" w:rsidRPr="00AD1F57" w:rsidRDefault="00C13B80" w:rsidP="00C13B80">
      <w:pPr>
        <w:pStyle w:val="Standard"/>
        <w:jc w:val="both"/>
        <w:rPr>
          <w:sz w:val="22"/>
          <w:szCs w:val="22"/>
          <w:lang w:eastAsia="en-US"/>
        </w:rPr>
      </w:pPr>
      <w:r w:rsidRPr="00AD1F57">
        <w:rPr>
          <w:color w:val="000000"/>
          <w:sz w:val="22"/>
          <w:szCs w:val="22"/>
          <w:lang w:eastAsia="en-US"/>
        </w:rPr>
        <w:t>ИИК KZ638560000004322828</w:t>
      </w:r>
    </w:p>
    <w:p w:rsidR="00C13B80" w:rsidRPr="00AD1F57" w:rsidRDefault="00C13B80" w:rsidP="00C13B80">
      <w:pPr>
        <w:pStyle w:val="Standard"/>
        <w:jc w:val="both"/>
        <w:rPr>
          <w:sz w:val="22"/>
          <w:szCs w:val="22"/>
          <w:lang w:eastAsia="en-US"/>
        </w:rPr>
      </w:pPr>
      <w:r w:rsidRPr="00AD1F57">
        <w:rPr>
          <w:color w:val="000000"/>
          <w:sz w:val="22"/>
          <w:szCs w:val="22"/>
          <w:lang w:eastAsia="en-US"/>
        </w:rPr>
        <w:t>БИК KCJBKZKX</w:t>
      </w:r>
    </w:p>
    <w:p w:rsidR="00C13B80" w:rsidRPr="00AD1F57" w:rsidRDefault="00C13B80" w:rsidP="00C13B80">
      <w:pPr>
        <w:pStyle w:val="Standard"/>
        <w:jc w:val="both"/>
        <w:rPr>
          <w:sz w:val="22"/>
          <w:szCs w:val="22"/>
          <w:lang w:eastAsia="en-US"/>
        </w:rPr>
      </w:pPr>
      <w:r w:rsidRPr="00AD1F57">
        <w:rPr>
          <w:color w:val="000000"/>
          <w:sz w:val="22"/>
          <w:szCs w:val="22"/>
          <w:lang w:eastAsia="en-US"/>
        </w:rPr>
        <w:t>АО «</w:t>
      </w:r>
      <w:proofErr w:type="spellStart"/>
      <w:r w:rsidRPr="00AD1F57">
        <w:rPr>
          <w:color w:val="000000"/>
          <w:sz w:val="22"/>
          <w:szCs w:val="22"/>
          <w:lang w:eastAsia="en-US"/>
        </w:rPr>
        <w:t>БанкЦентрКредит</w:t>
      </w:r>
      <w:proofErr w:type="spellEnd"/>
      <w:r w:rsidRPr="00AD1F57">
        <w:rPr>
          <w:color w:val="000000"/>
          <w:sz w:val="22"/>
          <w:szCs w:val="22"/>
          <w:lang w:eastAsia="en-US"/>
        </w:rPr>
        <w:t>»</w:t>
      </w:r>
    </w:p>
    <w:p w:rsidR="00C13B80" w:rsidRPr="00AD1F57" w:rsidRDefault="00C13B80" w:rsidP="00C13B80">
      <w:pPr>
        <w:jc w:val="both"/>
        <w:rPr>
          <w:rFonts w:eastAsiaTheme="minorHAnsi" w:cs="Times New Roman"/>
          <w:kern w:val="0"/>
          <w:sz w:val="22"/>
          <w:szCs w:val="22"/>
          <w:lang w:eastAsia="en-US" w:bidi="ar-SA"/>
        </w:rPr>
      </w:pPr>
      <w:r w:rsidRPr="00AD1F57">
        <w:rPr>
          <w:rFonts w:eastAsiaTheme="minorHAnsi" w:cs="Times New Roman"/>
          <w:kern w:val="0"/>
          <w:sz w:val="22"/>
          <w:szCs w:val="22"/>
          <w:lang w:eastAsia="en-US" w:bidi="ar-SA"/>
        </w:rPr>
        <w:t>Валюта счета: KZT</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bCs/>
          <w:kern w:val="0"/>
          <w:sz w:val="22"/>
          <w:szCs w:val="22"/>
          <w:lang w:eastAsia="en-US" w:bidi="ar-SA"/>
        </w:rPr>
        <w:t xml:space="preserve">Представитель организатора: </w:t>
      </w:r>
      <w:proofErr w:type="spellStart"/>
      <w:r w:rsidR="007620AE">
        <w:rPr>
          <w:rFonts w:eastAsiaTheme="minorHAnsi" w:cs="Times New Roman"/>
          <w:kern w:val="0"/>
          <w:sz w:val="22"/>
          <w:szCs w:val="22"/>
          <w:lang w:eastAsia="en-US" w:bidi="ar-SA"/>
        </w:rPr>
        <w:t>Жанабайкызы</w:t>
      </w:r>
      <w:proofErr w:type="spellEnd"/>
      <w:proofErr w:type="gramStart"/>
      <w:r w:rsidR="007620AE">
        <w:rPr>
          <w:rFonts w:eastAsiaTheme="minorHAnsi" w:cs="Times New Roman"/>
          <w:kern w:val="0"/>
          <w:sz w:val="22"/>
          <w:szCs w:val="22"/>
          <w:lang w:eastAsia="en-US" w:bidi="ar-SA"/>
        </w:rPr>
        <w:t xml:space="preserve"> К</w:t>
      </w:r>
      <w:proofErr w:type="gramEnd"/>
      <w:r w:rsidR="00056832" w:rsidRPr="001F24FA">
        <w:rPr>
          <w:rFonts w:eastAsiaTheme="minorHAnsi" w:cs="Times New Roman"/>
          <w:kern w:val="0"/>
          <w:sz w:val="22"/>
          <w:szCs w:val="22"/>
          <w:lang w:eastAsia="en-US" w:bidi="ar-SA"/>
        </w:rPr>
        <w:t xml:space="preserve"> </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 xml:space="preserve">Должность: </w:t>
      </w:r>
      <w:proofErr w:type="spellStart"/>
      <w:r w:rsidR="007620AE">
        <w:rPr>
          <w:rFonts w:eastAsiaTheme="minorHAnsi" w:cs="Times New Roman"/>
          <w:kern w:val="0"/>
          <w:sz w:val="22"/>
          <w:szCs w:val="22"/>
          <w:lang w:eastAsia="en-US" w:bidi="ar-SA"/>
        </w:rPr>
        <w:t>И.о</w:t>
      </w:r>
      <w:proofErr w:type="spellEnd"/>
      <w:r w:rsidR="007620AE">
        <w:rPr>
          <w:rFonts w:eastAsiaTheme="minorHAnsi" w:cs="Times New Roman"/>
          <w:kern w:val="0"/>
          <w:sz w:val="22"/>
          <w:szCs w:val="22"/>
          <w:lang w:eastAsia="en-US" w:bidi="ar-SA"/>
        </w:rPr>
        <w:t xml:space="preserve">. </w:t>
      </w:r>
      <w:r w:rsidR="00056832" w:rsidRPr="001F24FA">
        <w:rPr>
          <w:rFonts w:eastAsiaTheme="minorHAnsi" w:cs="Times New Roman"/>
          <w:kern w:val="0"/>
          <w:sz w:val="22"/>
          <w:szCs w:val="22"/>
          <w:lang w:eastAsia="en-US" w:bidi="ar-SA"/>
        </w:rPr>
        <w:t>начальник</w:t>
      </w:r>
      <w:r w:rsidR="007620AE">
        <w:rPr>
          <w:rFonts w:eastAsiaTheme="minorHAnsi" w:cs="Times New Roman"/>
          <w:kern w:val="0"/>
          <w:sz w:val="22"/>
          <w:szCs w:val="22"/>
          <w:lang w:eastAsia="en-US" w:bidi="ar-SA"/>
        </w:rPr>
        <w:t>а</w:t>
      </w:r>
      <w:r w:rsidR="00056832" w:rsidRPr="001F24FA">
        <w:rPr>
          <w:rFonts w:eastAsiaTheme="minorHAnsi" w:cs="Times New Roman"/>
          <w:kern w:val="0"/>
          <w:sz w:val="22"/>
          <w:szCs w:val="22"/>
          <w:lang w:eastAsia="en-US" w:bidi="ar-SA"/>
        </w:rPr>
        <w:t xml:space="preserve"> отдела </w:t>
      </w:r>
      <w:r w:rsidR="0090711C" w:rsidRPr="001F24FA">
        <w:rPr>
          <w:rFonts w:eastAsiaTheme="minorHAnsi" w:cs="Times New Roman"/>
          <w:kern w:val="0"/>
          <w:sz w:val="22"/>
          <w:szCs w:val="22"/>
          <w:lang w:eastAsia="en-US" w:bidi="ar-SA"/>
        </w:rPr>
        <w:t>государственных</w:t>
      </w:r>
      <w:r w:rsidR="00E11270" w:rsidRPr="001F24FA">
        <w:rPr>
          <w:rFonts w:eastAsiaTheme="minorHAnsi" w:cs="Times New Roman"/>
          <w:kern w:val="0"/>
          <w:sz w:val="22"/>
          <w:szCs w:val="22"/>
          <w:lang w:eastAsia="en-US" w:bidi="ar-SA"/>
        </w:rPr>
        <w:t xml:space="preserve"> закупок</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Контактный телефон: 87272780444</w:t>
      </w:r>
    </w:p>
    <w:p w:rsidR="0080080F" w:rsidRPr="001F24FA" w:rsidRDefault="0080080F" w:rsidP="003469CF">
      <w:pPr>
        <w:jc w:val="both"/>
        <w:rPr>
          <w:rStyle w:val="a5"/>
          <w:rFonts w:eastAsiaTheme="minorHAnsi" w:cs="Times New Roman"/>
          <w:kern w:val="0"/>
          <w:sz w:val="22"/>
          <w:szCs w:val="22"/>
          <w:lang w:eastAsia="en-US"/>
        </w:rPr>
      </w:pPr>
      <w:r w:rsidRPr="001F24FA">
        <w:rPr>
          <w:rFonts w:eastAsiaTheme="minorHAnsi" w:cs="Times New Roman"/>
          <w:kern w:val="0"/>
          <w:sz w:val="22"/>
          <w:szCs w:val="22"/>
          <w:lang w:eastAsia="en-US"/>
        </w:rPr>
        <w:t>E-</w:t>
      </w:r>
      <w:proofErr w:type="spellStart"/>
      <w:r w:rsidRPr="001F24FA">
        <w:rPr>
          <w:rFonts w:eastAsiaTheme="minorHAnsi" w:cs="Times New Roman"/>
          <w:kern w:val="0"/>
          <w:sz w:val="22"/>
          <w:szCs w:val="22"/>
          <w:lang w:eastAsia="en-US"/>
        </w:rPr>
        <w:t>mail</w:t>
      </w:r>
      <w:proofErr w:type="spellEnd"/>
      <w:r w:rsidRPr="001F24FA">
        <w:rPr>
          <w:rFonts w:eastAsiaTheme="minorHAnsi" w:cs="Times New Roman"/>
          <w:kern w:val="0"/>
          <w:sz w:val="22"/>
          <w:szCs w:val="22"/>
          <w:lang w:eastAsia="en-US"/>
        </w:rPr>
        <w:t xml:space="preserve">: </w:t>
      </w:r>
      <w:hyperlink r:id="rId7" w:history="1">
        <w:r w:rsidR="00C9554B" w:rsidRPr="001F24FA">
          <w:rPr>
            <w:rStyle w:val="a5"/>
            <w:rFonts w:eastAsiaTheme="minorHAnsi" w:cs="Times New Roman"/>
            <w:kern w:val="0"/>
            <w:sz w:val="22"/>
            <w:szCs w:val="22"/>
            <w:lang w:eastAsia="en-US"/>
          </w:rPr>
          <w:t>2792240@mail.ru</w:t>
        </w:r>
      </w:hyperlink>
    </w:p>
    <w:p w:rsidR="00D53757" w:rsidRPr="001F24FA" w:rsidRDefault="00D53757" w:rsidP="003469CF">
      <w:pPr>
        <w:jc w:val="both"/>
        <w:rPr>
          <w:rFonts w:eastAsiaTheme="minorHAnsi" w:cs="Times New Roman"/>
          <w:kern w:val="0"/>
          <w:sz w:val="22"/>
          <w:szCs w:val="22"/>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719"/>
        <w:gridCol w:w="1276"/>
        <w:gridCol w:w="851"/>
        <w:gridCol w:w="1276"/>
        <w:gridCol w:w="1416"/>
      </w:tblGrid>
      <w:tr w:rsidR="003143CF" w:rsidRPr="00ED7BBE" w:rsidTr="00CB19BF">
        <w:trPr>
          <w:trHeight w:val="528"/>
        </w:trPr>
        <w:tc>
          <w:tcPr>
            <w:tcW w:w="668" w:type="dxa"/>
            <w:shd w:val="clear" w:color="000000" w:fill="FFFFFF"/>
            <w:noWrap/>
            <w:vAlign w:val="center"/>
            <w:hideMark/>
          </w:tcPr>
          <w:p w:rsidR="003143CF" w:rsidRPr="00ED7BBE" w:rsidRDefault="003143CF" w:rsidP="000B045E">
            <w:pPr>
              <w:jc w:val="center"/>
              <w:rPr>
                <w:rFonts w:cs="Times New Roman"/>
                <w:b/>
                <w:sz w:val="20"/>
                <w:szCs w:val="20"/>
              </w:rPr>
            </w:pPr>
            <w:r w:rsidRPr="00ED7BBE">
              <w:rPr>
                <w:rFonts w:cs="Times New Roman"/>
                <w:b/>
                <w:sz w:val="20"/>
                <w:szCs w:val="20"/>
              </w:rPr>
              <w:t>№</w:t>
            </w:r>
          </w:p>
          <w:p w:rsidR="003143CF" w:rsidRPr="00ED7BBE" w:rsidRDefault="003143CF" w:rsidP="000B045E">
            <w:pPr>
              <w:jc w:val="center"/>
              <w:rPr>
                <w:rFonts w:cs="Times New Roman"/>
                <w:b/>
                <w:sz w:val="20"/>
                <w:szCs w:val="20"/>
              </w:rPr>
            </w:pPr>
            <w:r w:rsidRPr="00ED7BBE">
              <w:rPr>
                <w:rFonts w:cs="Times New Roman"/>
                <w:b/>
                <w:sz w:val="20"/>
                <w:szCs w:val="20"/>
              </w:rPr>
              <w:t>лота</w:t>
            </w:r>
          </w:p>
        </w:tc>
        <w:tc>
          <w:tcPr>
            <w:tcW w:w="4719" w:type="dxa"/>
            <w:shd w:val="clear" w:color="000000" w:fill="FFFFFF"/>
            <w:vAlign w:val="center"/>
          </w:tcPr>
          <w:p w:rsidR="003143CF" w:rsidRPr="00ED7BBE" w:rsidRDefault="003143CF" w:rsidP="000B045E">
            <w:pPr>
              <w:jc w:val="center"/>
              <w:rPr>
                <w:rFonts w:cs="Times New Roman"/>
                <w:b/>
                <w:sz w:val="20"/>
                <w:szCs w:val="20"/>
                <w:lang w:val="kk-KZ"/>
              </w:rPr>
            </w:pPr>
            <w:r w:rsidRPr="00ED7BBE">
              <w:rPr>
                <w:rFonts w:cs="Times New Roman"/>
                <w:b/>
                <w:sz w:val="20"/>
                <w:szCs w:val="20"/>
              </w:rPr>
              <w:t>Наименование</w:t>
            </w:r>
          </w:p>
        </w:tc>
        <w:tc>
          <w:tcPr>
            <w:tcW w:w="1276" w:type="dxa"/>
            <w:shd w:val="clear" w:color="000000" w:fill="FFFFFF"/>
            <w:vAlign w:val="center"/>
          </w:tcPr>
          <w:p w:rsidR="003143CF" w:rsidRPr="00ED7BBE" w:rsidRDefault="003143CF" w:rsidP="000B045E">
            <w:pPr>
              <w:jc w:val="center"/>
              <w:rPr>
                <w:rFonts w:cs="Times New Roman"/>
                <w:b/>
                <w:sz w:val="20"/>
                <w:szCs w:val="20"/>
              </w:rPr>
            </w:pPr>
            <w:r w:rsidRPr="00ED7BBE">
              <w:rPr>
                <w:rFonts w:cs="Times New Roman"/>
                <w:b/>
                <w:sz w:val="20"/>
                <w:szCs w:val="20"/>
              </w:rPr>
              <w:t>Ед. измерения</w:t>
            </w:r>
          </w:p>
        </w:tc>
        <w:tc>
          <w:tcPr>
            <w:tcW w:w="851" w:type="dxa"/>
            <w:shd w:val="clear" w:color="000000" w:fill="FFFFFF"/>
            <w:vAlign w:val="center"/>
            <w:hideMark/>
          </w:tcPr>
          <w:p w:rsidR="003143CF" w:rsidRPr="00ED7BBE" w:rsidRDefault="003143CF" w:rsidP="000B045E">
            <w:pPr>
              <w:jc w:val="center"/>
              <w:rPr>
                <w:rFonts w:cs="Times New Roman"/>
                <w:b/>
                <w:sz w:val="20"/>
                <w:szCs w:val="20"/>
                <w:lang w:val="kk-KZ"/>
              </w:rPr>
            </w:pPr>
            <w:r w:rsidRPr="00ED7BBE">
              <w:rPr>
                <w:rFonts w:cs="Times New Roman"/>
                <w:b/>
                <w:sz w:val="20"/>
                <w:szCs w:val="20"/>
                <w:lang w:val="kk-KZ"/>
              </w:rPr>
              <w:t>Кол-во</w:t>
            </w:r>
          </w:p>
        </w:tc>
        <w:tc>
          <w:tcPr>
            <w:tcW w:w="1276" w:type="dxa"/>
            <w:shd w:val="clear" w:color="000000" w:fill="FFFFFF"/>
            <w:vAlign w:val="center"/>
            <w:hideMark/>
          </w:tcPr>
          <w:p w:rsidR="003143CF" w:rsidRPr="00ED7BBE" w:rsidRDefault="003143CF" w:rsidP="000B045E">
            <w:pPr>
              <w:jc w:val="center"/>
              <w:rPr>
                <w:rFonts w:cs="Times New Roman"/>
                <w:b/>
                <w:sz w:val="20"/>
                <w:szCs w:val="20"/>
              </w:rPr>
            </w:pPr>
            <w:r w:rsidRPr="00ED7BBE">
              <w:rPr>
                <w:rFonts w:cs="Times New Roman"/>
                <w:b/>
                <w:sz w:val="20"/>
                <w:szCs w:val="20"/>
              </w:rPr>
              <w:t>Цена за единицу по лоту</w:t>
            </w:r>
          </w:p>
        </w:tc>
        <w:tc>
          <w:tcPr>
            <w:tcW w:w="1416" w:type="dxa"/>
            <w:shd w:val="clear" w:color="000000" w:fill="FFFFFF"/>
            <w:vAlign w:val="center"/>
            <w:hideMark/>
          </w:tcPr>
          <w:p w:rsidR="003143CF" w:rsidRPr="00ED7BBE" w:rsidRDefault="003143CF" w:rsidP="000B045E">
            <w:pPr>
              <w:jc w:val="center"/>
              <w:rPr>
                <w:rFonts w:cs="Times New Roman"/>
                <w:b/>
                <w:sz w:val="20"/>
                <w:szCs w:val="20"/>
              </w:rPr>
            </w:pPr>
            <w:r w:rsidRPr="00ED7BBE">
              <w:rPr>
                <w:rFonts w:cs="Times New Roman"/>
                <w:b/>
                <w:sz w:val="20"/>
                <w:szCs w:val="20"/>
              </w:rPr>
              <w:t>Выделенная сумма</w:t>
            </w:r>
          </w:p>
        </w:tc>
      </w:tr>
      <w:tr w:rsidR="00F1076F" w:rsidRPr="00ED7BBE" w:rsidTr="00CB19BF">
        <w:trPr>
          <w:trHeight w:val="570"/>
        </w:trPr>
        <w:tc>
          <w:tcPr>
            <w:tcW w:w="668" w:type="dxa"/>
            <w:shd w:val="clear" w:color="000000" w:fill="FFFFFF"/>
            <w:noWrap/>
            <w:vAlign w:val="center"/>
          </w:tcPr>
          <w:p w:rsidR="00F1076F" w:rsidRPr="00CB19BF" w:rsidRDefault="00F1076F" w:rsidP="00627BBE">
            <w:pPr>
              <w:jc w:val="center"/>
              <w:rPr>
                <w:rFonts w:cs="Times New Roman"/>
                <w:sz w:val="20"/>
                <w:szCs w:val="20"/>
              </w:rPr>
            </w:pPr>
            <w:r w:rsidRPr="00CB19BF">
              <w:rPr>
                <w:rFonts w:cs="Times New Roman"/>
                <w:sz w:val="20"/>
                <w:szCs w:val="20"/>
              </w:rPr>
              <w:t>1</w:t>
            </w:r>
          </w:p>
        </w:tc>
        <w:tc>
          <w:tcPr>
            <w:tcW w:w="4719" w:type="dxa"/>
            <w:shd w:val="clear" w:color="000000" w:fill="FFFFFF"/>
            <w:vAlign w:val="center"/>
          </w:tcPr>
          <w:p w:rsidR="00F1076F" w:rsidRPr="00941788" w:rsidRDefault="00F1076F" w:rsidP="007B2B1A">
            <w:pPr>
              <w:jc w:val="center"/>
              <w:rPr>
                <w:rFonts w:eastAsia="Times New Roman" w:cs="Times New Roman"/>
                <w:bCs/>
                <w:color w:val="000000"/>
                <w:sz w:val="22"/>
                <w:szCs w:val="22"/>
                <w:lang w:eastAsia="ru-RU"/>
              </w:rPr>
            </w:pPr>
            <w:r w:rsidRPr="00941788">
              <w:rPr>
                <w:sz w:val="22"/>
                <w:szCs w:val="22"/>
              </w:rPr>
              <w:t xml:space="preserve">Фильтр для диализной жидкости для </w:t>
            </w:r>
            <w:proofErr w:type="spellStart"/>
            <w:r w:rsidRPr="00941788">
              <w:rPr>
                <w:sz w:val="22"/>
                <w:szCs w:val="22"/>
              </w:rPr>
              <w:t>гемодиализного</w:t>
            </w:r>
            <w:proofErr w:type="spellEnd"/>
            <w:r w:rsidRPr="00941788">
              <w:rPr>
                <w:sz w:val="22"/>
                <w:szCs w:val="22"/>
              </w:rPr>
              <w:t xml:space="preserve"> аппарата. Преимущества: Приготовление сверхчистой диализной жидкости. Расположение – прямо на линии подачи диализата. Проверка целости фильтра в ходе самодиагностики аппарата Рабочие характеристики: Ретенция эндотоксина &gt; 106. Период использования/ обмен фильтра - Макс. 12 недель или 100 </w:t>
            </w:r>
            <w:proofErr w:type="spellStart"/>
            <w:r w:rsidRPr="00941788">
              <w:rPr>
                <w:sz w:val="22"/>
                <w:szCs w:val="22"/>
              </w:rPr>
              <w:t>ONLINEplus</w:t>
            </w:r>
            <w:proofErr w:type="spellEnd"/>
            <w:r w:rsidRPr="00941788">
              <w:rPr>
                <w:sz w:val="22"/>
                <w:szCs w:val="22"/>
              </w:rPr>
              <w:t xml:space="preserve"> процедур или </w:t>
            </w:r>
            <w:proofErr w:type="spellStart"/>
            <w:r w:rsidRPr="00941788">
              <w:rPr>
                <w:sz w:val="22"/>
                <w:szCs w:val="22"/>
              </w:rPr>
              <w:t>непрохождение</w:t>
            </w:r>
            <w:proofErr w:type="spellEnd"/>
            <w:r w:rsidRPr="00941788">
              <w:rPr>
                <w:sz w:val="22"/>
                <w:szCs w:val="22"/>
              </w:rPr>
              <w:t xml:space="preserve"> теста на целостность. Технические данные: Норма фильтрации ≥ 300 мл/ч*мм </w:t>
            </w:r>
            <w:proofErr w:type="spellStart"/>
            <w:r w:rsidRPr="00941788">
              <w:rPr>
                <w:sz w:val="22"/>
                <w:szCs w:val="22"/>
              </w:rPr>
              <w:t>рт.ст</w:t>
            </w:r>
            <w:proofErr w:type="spellEnd"/>
            <w:r w:rsidRPr="00941788">
              <w:rPr>
                <w:sz w:val="22"/>
                <w:szCs w:val="22"/>
              </w:rPr>
              <w:t xml:space="preserve">. ≥ 3,75 л/мин*бар. Максимальное давление фильтрации - 2 бар.  Материал корпуса – Полипропилен, Материал герметика – Полиуретан. Соединение с аппаратом - DIAFIXTM </w:t>
            </w:r>
            <w:proofErr w:type="spellStart"/>
            <w:r w:rsidRPr="00941788">
              <w:rPr>
                <w:sz w:val="22"/>
                <w:szCs w:val="22"/>
              </w:rPr>
              <w:t>Lock</w:t>
            </w:r>
            <w:proofErr w:type="spellEnd"/>
            <w:r w:rsidRPr="00941788">
              <w:rPr>
                <w:sz w:val="22"/>
                <w:szCs w:val="22"/>
              </w:rPr>
              <w:t xml:space="preserve"> </w:t>
            </w:r>
            <w:proofErr w:type="spellStart"/>
            <w:r w:rsidRPr="00941788">
              <w:rPr>
                <w:sz w:val="22"/>
                <w:szCs w:val="22"/>
              </w:rPr>
              <w:t>system</w:t>
            </w:r>
            <w:proofErr w:type="spellEnd"/>
            <w:r w:rsidRPr="00941788">
              <w:rPr>
                <w:sz w:val="22"/>
                <w:szCs w:val="22"/>
              </w:rPr>
              <w:t>. Площадь поверхности 2,2 м</w:t>
            </w:r>
            <w:proofErr w:type="gramStart"/>
            <w:r w:rsidRPr="00941788">
              <w:rPr>
                <w:sz w:val="22"/>
                <w:szCs w:val="22"/>
              </w:rPr>
              <w:t>2</w:t>
            </w:r>
            <w:proofErr w:type="gramEnd"/>
            <w:r w:rsidRPr="00941788">
              <w:rPr>
                <w:sz w:val="22"/>
                <w:szCs w:val="22"/>
              </w:rPr>
              <w:t>. Вес 170 г,</w:t>
            </w:r>
          </w:p>
        </w:tc>
        <w:tc>
          <w:tcPr>
            <w:tcW w:w="1276" w:type="dxa"/>
            <w:shd w:val="clear" w:color="000000" w:fill="FFFFFF"/>
            <w:vAlign w:val="center"/>
          </w:tcPr>
          <w:p w:rsidR="00F1076F" w:rsidRPr="00941788" w:rsidRDefault="00F1076F" w:rsidP="007B2B1A">
            <w:pPr>
              <w:jc w:val="center"/>
              <w:rPr>
                <w:sz w:val="22"/>
                <w:szCs w:val="22"/>
              </w:rPr>
            </w:pPr>
            <w:r w:rsidRPr="00941788">
              <w:rPr>
                <w:sz w:val="22"/>
                <w:szCs w:val="22"/>
              </w:rPr>
              <w:t>штук</w:t>
            </w:r>
          </w:p>
        </w:tc>
        <w:tc>
          <w:tcPr>
            <w:tcW w:w="851" w:type="dxa"/>
            <w:shd w:val="clear" w:color="000000" w:fill="FFFFFF"/>
            <w:vAlign w:val="center"/>
          </w:tcPr>
          <w:p w:rsidR="00F1076F" w:rsidRPr="00941788" w:rsidRDefault="00F1076F" w:rsidP="007B2B1A">
            <w:pPr>
              <w:jc w:val="center"/>
              <w:rPr>
                <w:rFonts w:cs="Times New Roman"/>
                <w:sz w:val="22"/>
                <w:szCs w:val="22"/>
              </w:rPr>
            </w:pPr>
            <w:r w:rsidRPr="00941788">
              <w:rPr>
                <w:sz w:val="22"/>
                <w:szCs w:val="22"/>
              </w:rPr>
              <w:t>10</w:t>
            </w:r>
          </w:p>
        </w:tc>
        <w:tc>
          <w:tcPr>
            <w:tcW w:w="1276" w:type="dxa"/>
            <w:shd w:val="clear" w:color="000000" w:fill="FFFFFF"/>
            <w:vAlign w:val="center"/>
          </w:tcPr>
          <w:p w:rsidR="00F1076F" w:rsidRPr="00941788" w:rsidRDefault="00F1076F" w:rsidP="007B2B1A">
            <w:pPr>
              <w:jc w:val="center"/>
              <w:rPr>
                <w:rFonts w:cs="Times New Roman"/>
                <w:sz w:val="22"/>
                <w:szCs w:val="22"/>
                <w:lang w:val="kk-KZ"/>
              </w:rPr>
            </w:pPr>
            <w:r w:rsidRPr="00941788">
              <w:rPr>
                <w:rFonts w:cs="Times New Roman"/>
                <w:sz w:val="22"/>
                <w:szCs w:val="22"/>
                <w:lang w:val="kk-KZ"/>
              </w:rPr>
              <w:t>58000,00</w:t>
            </w:r>
          </w:p>
        </w:tc>
        <w:tc>
          <w:tcPr>
            <w:tcW w:w="1416" w:type="dxa"/>
            <w:shd w:val="clear" w:color="000000" w:fill="FFFFFF"/>
            <w:vAlign w:val="center"/>
          </w:tcPr>
          <w:p w:rsidR="00F1076F" w:rsidRPr="00941788" w:rsidRDefault="0099774E" w:rsidP="007B2B1A">
            <w:pPr>
              <w:jc w:val="center"/>
              <w:rPr>
                <w:rFonts w:cs="Times New Roman"/>
                <w:sz w:val="22"/>
                <w:szCs w:val="22"/>
                <w:lang w:val="kk-KZ"/>
              </w:rPr>
            </w:pPr>
            <w:r>
              <w:rPr>
                <w:rFonts w:cs="Times New Roman"/>
                <w:sz w:val="22"/>
                <w:szCs w:val="22"/>
                <w:lang w:val="kk-KZ"/>
              </w:rPr>
              <w:t>580000,00</w:t>
            </w:r>
          </w:p>
        </w:tc>
      </w:tr>
      <w:tr w:rsidR="00F1076F" w:rsidRPr="00ED7BBE" w:rsidTr="00CB19BF">
        <w:trPr>
          <w:trHeight w:val="570"/>
        </w:trPr>
        <w:tc>
          <w:tcPr>
            <w:tcW w:w="668" w:type="dxa"/>
            <w:shd w:val="clear" w:color="000000" w:fill="FFFFFF"/>
            <w:noWrap/>
            <w:vAlign w:val="center"/>
          </w:tcPr>
          <w:p w:rsidR="00F1076F" w:rsidRPr="00CB19BF" w:rsidRDefault="00F1076F" w:rsidP="00F1076F">
            <w:pPr>
              <w:jc w:val="center"/>
              <w:rPr>
                <w:rFonts w:cs="Times New Roman"/>
                <w:sz w:val="20"/>
                <w:szCs w:val="20"/>
              </w:rPr>
            </w:pPr>
            <w:r>
              <w:rPr>
                <w:rFonts w:cs="Times New Roman"/>
                <w:sz w:val="20"/>
                <w:szCs w:val="20"/>
              </w:rPr>
              <w:t>2</w:t>
            </w:r>
          </w:p>
        </w:tc>
        <w:tc>
          <w:tcPr>
            <w:tcW w:w="4719" w:type="dxa"/>
            <w:shd w:val="clear" w:color="000000" w:fill="FFFFFF"/>
            <w:vAlign w:val="center"/>
          </w:tcPr>
          <w:p w:rsidR="00942390" w:rsidRPr="00941788" w:rsidRDefault="00942390" w:rsidP="00941788">
            <w:pPr>
              <w:jc w:val="center"/>
              <w:rPr>
                <w:rFonts w:eastAsia="Times New Roman" w:cs="Times New Roman"/>
                <w:bCs/>
                <w:color w:val="000000"/>
                <w:sz w:val="22"/>
                <w:szCs w:val="22"/>
                <w:lang w:eastAsia="ru-RU"/>
              </w:rPr>
            </w:pPr>
            <w:proofErr w:type="gramStart"/>
            <w:r w:rsidRPr="00941788">
              <w:rPr>
                <w:sz w:val="22"/>
                <w:szCs w:val="22"/>
              </w:rPr>
              <w:t>Аппарат</w:t>
            </w:r>
            <w:proofErr w:type="gramEnd"/>
            <w:r w:rsidRPr="00941788">
              <w:rPr>
                <w:sz w:val="22"/>
                <w:szCs w:val="22"/>
              </w:rPr>
              <w:t xml:space="preserve"> сшивающий со скобами (изогнутый, синий) Изогнутый сшивающий аппарат с ножом со сменными кассетами Механический </w:t>
            </w:r>
            <w:proofErr w:type="spellStart"/>
            <w:r w:rsidRPr="00941788">
              <w:rPr>
                <w:sz w:val="22"/>
                <w:szCs w:val="22"/>
              </w:rPr>
              <w:t>сшивающе</w:t>
            </w:r>
            <w:proofErr w:type="spellEnd"/>
            <w:r w:rsidRPr="00941788">
              <w:rPr>
                <w:sz w:val="22"/>
                <w:szCs w:val="22"/>
              </w:rPr>
              <w:t xml:space="preserve">-режущий аппарат с анатомически изогнутой рабочей частью для прошивания тканей нормальной толщины путем наложения двух двойных рядов скобочного шва с одновременным рассечением ткани между парными рядами скобочного шва. Аппарат имеет упорную анатомически изогнутую </w:t>
            </w:r>
            <w:proofErr w:type="spellStart"/>
            <w:r w:rsidRPr="00941788">
              <w:rPr>
                <w:sz w:val="22"/>
                <w:szCs w:val="22"/>
              </w:rPr>
              <w:t>браншу</w:t>
            </w:r>
            <w:proofErr w:type="spellEnd"/>
            <w:r w:rsidRPr="00941788">
              <w:rPr>
                <w:sz w:val="22"/>
                <w:szCs w:val="22"/>
              </w:rPr>
              <w:t xml:space="preserve"> с пазом для ограничителя ткани, ограничитель ткани с ручным или автоматическим закрытием, три рукоятки: упорную рукоятку, рукоятку закрытия </w:t>
            </w:r>
            <w:proofErr w:type="spellStart"/>
            <w:r w:rsidRPr="00941788">
              <w:rPr>
                <w:sz w:val="22"/>
                <w:szCs w:val="22"/>
              </w:rPr>
              <w:t>браншей</w:t>
            </w:r>
            <w:proofErr w:type="spellEnd"/>
            <w:r w:rsidRPr="00941788">
              <w:rPr>
                <w:sz w:val="22"/>
                <w:szCs w:val="22"/>
              </w:rPr>
              <w:t xml:space="preserve"> и рукоятку прошивания</w:t>
            </w:r>
            <w:proofErr w:type="gramStart"/>
            <w:r w:rsidRPr="00941788">
              <w:rPr>
                <w:sz w:val="22"/>
                <w:szCs w:val="22"/>
              </w:rPr>
              <w:t>.</w:t>
            </w:r>
            <w:proofErr w:type="gramEnd"/>
            <w:r w:rsidRPr="00941788">
              <w:rPr>
                <w:sz w:val="22"/>
                <w:szCs w:val="22"/>
              </w:rPr>
              <w:t xml:space="preserve"> </w:t>
            </w:r>
            <w:proofErr w:type="spellStart"/>
            <w:proofErr w:type="gramStart"/>
            <w:r w:rsidRPr="00941788">
              <w:rPr>
                <w:sz w:val="22"/>
                <w:szCs w:val="22"/>
              </w:rPr>
              <w:t>к</w:t>
            </w:r>
            <w:proofErr w:type="gramEnd"/>
            <w:r w:rsidRPr="00941788">
              <w:rPr>
                <w:sz w:val="22"/>
                <w:szCs w:val="22"/>
              </w:rPr>
              <w:t>нопкч</w:t>
            </w:r>
            <w:proofErr w:type="spellEnd"/>
            <w:r w:rsidRPr="00941788">
              <w:rPr>
                <w:sz w:val="22"/>
                <w:szCs w:val="22"/>
              </w:rPr>
              <w:t xml:space="preserve"> размыкания </w:t>
            </w:r>
            <w:proofErr w:type="spellStart"/>
            <w:r w:rsidRPr="00941788">
              <w:rPr>
                <w:sz w:val="22"/>
                <w:szCs w:val="22"/>
              </w:rPr>
              <w:t>браншей</w:t>
            </w:r>
            <w:proofErr w:type="spellEnd"/>
            <w:r w:rsidRPr="00941788">
              <w:rPr>
                <w:sz w:val="22"/>
                <w:szCs w:val="22"/>
              </w:rPr>
              <w:t xml:space="preserve">. Размер и форма головной части позволяют размешать аппарат в узком </w:t>
            </w:r>
            <w:r w:rsidRPr="00941788">
              <w:rPr>
                <w:sz w:val="22"/>
                <w:szCs w:val="22"/>
              </w:rPr>
              <w:lastRenderedPageBreak/>
              <w:t xml:space="preserve">пространстве малого таза. Механизм строго параллельного сведения </w:t>
            </w:r>
            <w:proofErr w:type="spellStart"/>
            <w:r w:rsidRPr="00941788">
              <w:rPr>
                <w:sz w:val="22"/>
                <w:szCs w:val="22"/>
              </w:rPr>
              <w:t>браншей</w:t>
            </w:r>
            <w:proofErr w:type="spellEnd"/>
            <w:r w:rsidRPr="00941788">
              <w:rPr>
                <w:sz w:val="22"/>
                <w:szCs w:val="22"/>
              </w:rPr>
              <w:t xml:space="preserve">. наличие промежуточного положения закрытия </w:t>
            </w:r>
            <w:proofErr w:type="spellStart"/>
            <w:r w:rsidRPr="00941788">
              <w:rPr>
                <w:sz w:val="22"/>
                <w:szCs w:val="22"/>
              </w:rPr>
              <w:t>браншей</w:t>
            </w:r>
            <w:proofErr w:type="spellEnd"/>
            <w:r w:rsidRPr="00941788">
              <w:rPr>
                <w:sz w:val="22"/>
                <w:szCs w:val="22"/>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использованной кассете. Аппарат заряжен сменной одноразовой кассетой. Кассета имеет канал для </w:t>
            </w:r>
            <w:proofErr w:type="gramStart"/>
            <w:r w:rsidRPr="00941788">
              <w:rPr>
                <w:sz w:val="22"/>
                <w:szCs w:val="22"/>
              </w:rPr>
              <w:t>п</w:t>
            </w:r>
            <w:proofErr w:type="gramEnd"/>
            <w:r w:rsidRPr="00941788">
              <w:rPr>
                <w:sz w:val="22"/>
                <w:szCs w:val="22"/>
              </w:rPr>
              <w:t xml:space="preserve"> р о </w:t>
            </w:r>
            <w:proofErr w:type="spellStart"/>
            <w:r w:rsidRPr="00941788">
              <w:rPr>
                <w:sz w:val="22"/>
                <w:szCs w:val="22"/>
              </w:rPr>
              <w:t>хожд</w:t>
            </w:r>
            <w:proofErr w:type="spellEnd"/>
            <w:r w:rsidRPr="00941788">
              <w:rPr>
                <w:sz w:val="22"/>
                <w:szCs w:val="22"/>
              </w:rPr>
              <w:t xml:space="preserve"> е н и я о </w:t>
            </w:r>
            <w:proofErr w:type="spellStart"/>
            <w:r w:rsidRPr="00941788">
              <w:rPr>
                <w:sz w:val="22"/>
                <w:szCs w:val="22"/>
              </w:rPr>
              <w:t>гр</w:t>
            </w:r>
            <w:proofErr w:type="spellEnd"/>
            <w:r w:rsidRPr="00941788">
              <w:rPr>
                <w:sz w:val="22"/>
                <w:szCs w:val="22"/>
              </w:rPr>
              <w:t xml:space="preserve"> а н и ч и те л я. встроенный механизм блокировки аппарата при использованной кассете. 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- 48 мм. Длина ножки открытой скобки 3,5 мм</w:t>
            </w:r>
            <w:proofErr w:type="gramStart"/>
            <w:r w:rsidRPr="00941788">
              <w:rPr>
                <w:sz w:val="22"/>
                <w:szCs w:val="22"/>
              </w:rPr>
              <w:t>.</w:t>
            </w:r>
            <w:proofErr w:type="gramEnd"/>
            <w:r w:rsidRPr="00941788">
              <w:rPr>
                <w:sz w:val="22"/>
                <w:szCs w:val="22"/>
              </w:rPr>
              <w:t xml:space="preserve"> </w:t>
            </w:r>
            <w:proofErr w:type="gramStart"/>
            <w:r w:rsidRPr="00941788">
              <w:rPr>
                <w:sz w:val="22"/>
                <w:szCs w:val="22"/>
              </w:rPr>
              <w:t>в</w:t>
            </w:r>
            <w:proofErr w:type="gramEnd"/>
            <w:r w:rsidRPr="00941788">
              <w:rPr>
                <w:sz w:val="22"/>
                <w:szCs w:val="22"/>
              </w:rPr>
              <w:t>ысота закрытой скобки 1,5 мм. Лезвие встроено в кассету. Длина разреза не более 40 мм в зависимости от толщины ткани. Материал скобок - МРТ-</w:t>
            </w:r>
            <w:proofErr w:type="spellStart"/>
            <w:r w:rsidRPr="00941788">
              <w:rPr>
                <w:sz w:val="22"/>
                <w:szCs w:val="22"/>
              </w:rPr>
              <w:t>совмеетимый</w:t>
            </w:r>
            <w:proofErr w:type="spellEnd"/>
            <w:r w:rsidRPr="00941788">
              <w:rPr>
                <w:sz w:val="22"/>
                <w:szCs w:val="22"/>
              </w:rPr>
              <w:t xml:space="preserve"> титановый сплав с содержанием </w:t>
            </w:r>
            <w:r w:rsidR="00941788">
              <w:rPr>
                <w:sz w:val="22"/>
                <w:szCs w:val="22"/>
              </w:rPr>
              <w:t>ванадия и алюминия для снижения</w:t>
            </w:r>
            <w:r w:rsidR="00941788">
              <w:rPr>
                <w:sz w:val="22"/>
                <w:szCs w:val="22"/>
                <w:lang w:val="kk-KZ"/>
              </w:rPr>
              <w:t xml:space="preserve"> </w:t>
            </w:r>
            <w:r w:rsidR="00941788">
              <w:rPr>
                <w:sz w:val="22"/>
                <w:szCs w:val="22"/>
              </w:rPr>
              <w:t>пластичности</w:t>
            </w:r>
            <w:r w:rsidR="00941788">
              <w:rPr>
                <w:sz w:val="22"/>
                <w:szCs w:val="22"/>
                <w:lang w:val="kk-KZ"/>
              </w:rPr>
              <w:t xml:space="preserve"> </w:t>
            </w:r>
            <w:r w:rsidRPr="00941788">
              <w:rPr>
                <w:sz w:val="22"/>
                <w:szCs w:val="22"/>
              </w:rPr>
              <w:t>и</w:t>
            </w:r>
            <w:r w:rsidR="00941788">
              <w:rPr>
                <w:sz w:val="22"/>
                <w:szCs w:val="22"/>
                <w:lang w:val="kk-KZ"/>
              </w:rPr>
              <w:t xml:space="preserve"> </w:t>
            </w:r>
            <w:r w:rsidRPr="00941788">
              <w:rPr>
                <w:sz w:val="22"/>
                <w:szCs w:val="22"/>
              </w:rPr>
              <w:t xml:space="preserve">предотвращения обратного разгибания скобок. Аппарат может быть перезаряжен 5 раз взаимозаменяемыми кассетами для плотных тканей с высотой закрытой скобки 2 мм или кассетами для тканей нормальной толщины с высотой закрытой скобки 1,5 мм с общим количеством </w:t>
            </w:r>
            <w:proofErr w:type="spellStart"/>
            <w:r w:rsidRPr="00941788">
              <w:rPr>
                <w:sz w:val="22"/>
                <w:szCs w:val="22"/>
              </w:rPr>
              <w:t>прошиваний</w:t>
            </w:r>
            <w:proofErr w:type="spellEnd"/>
            <w:r w:rsidRPr="00941788">
              <w:rPr>
                <w:sz w:val="22"/>
                <w:szCs w:val="22"/>
              </w:rPr>
              <w:t xml:space="preserve"> 6 раз. </w:t>
            </w:r>
            <w:proofErr w:type="gramStart"/>
            <w:r w:rsidRPr="00941788">
              <w:rPr>
                <w:sz w:val="22"/>
                <w:szCs w:val="22"/>
              </w:rPr>
              <w:t>Предназначен</w:t>
            </w:r>
            <w:proofErr w:type="gramEnd"/>
            <w:r w:rsidRPr="00941788">
              <w:rPr>
                <w:sz w:val="22"/>
                <w:szCs w:val="22"/>
              </w:rPr>
              <w:t xml:space="preserve"> для использования у одного пациента. Не подлежит повто</w:t>
            </w:r>
            <w:r w:rsidR="004E2DFE" w:rsidRPr="00941788">
              <w:rPr>
                <w:sz w:val="22"/>
                <w:szCs w:val="22"/>
              </w:rPr>
              <w:t>рной стерилизации. Поставляется</w:t>
            </w:r>
            <w:r w:rsidR="004E2DFE" w:rsidRPr="00D409D7">
              <w:rPr>
                <w:sz w:val="22"/>
                <w:szCs w:val="22"/>
              </w:rPr>
              <w:t xml:space="preserve"> </w:t>
            </w:r>
            <w:r w:rsidRPr="00941788">
              <w:rPr>
                <w:sz w:val="22"/>
                <w:szCs w:val="22"/>
              </w:rPr>
              <w:t>заряженным,</w:t>
            </w:r>
            <w:r w:rsidR="00941788">
              <w:rPr>
                <w:sz w:val="22"/>
                <w:szCs w:val="22"/>
                <w:lang w:val="kk-KZ"/>
              </w:rPr>
              <w:t xml:space="preserve"> </w:t>
            </w:r>
            <w:r w:rsidRPr="00941788">
              <w:rPr>
                <w:sz w:val="22"/>
                <w:szCs w:val="22"/>
              </w:rPr>
              <w:t>стерильным.</w:t>
            </w:r>
            <w:r w:rsidR="00D409D7">
              <w:rPr>
                <w:sz w:val="22"/>
                <w:szCs w:val="22"/>
              </w:rPr>
              <w:t xml:space="preserve"> В каждой упаковке 3 шт.</w:t>
            </w:r>
          </w:p>
        </w:tc>
        <w:tc>
          <w:tcPr>
            <w:tcW w:w="1276" w:type="dxa"/>
            <w:shd w:val="clear" w:color="000000" w:fill="FFFFFF"/>
            <w:vAlign w:val="center"/>
          </w:tcPr>
          <w:p w:rsidR="00F1076F" w:rsidRPr="00941788" w:rsidRDefault="00B773C1" w:rsidP="00F1076F">
            <w:pPr>
              <w:jc w:val="center"/>
              <w:rPr>
                <w:sz w:val="22"/>
                <w:szCs w:val="22"/>
                <w:lang w:val="kk-KZ"/>
              </w:rPr>
            </w:pPr>
            <w:r>
              <w:rPr>
                <w:sz w:val="22"/>
                <w:szCs w:val="22"/>
                <w:lang w:val="kk-KZ"/>
              </w:rPr>
              <w:lastRenderedPageBreak/>
              <w:t>штук</w:t>
            </w:r>
            <w:r w:rsidR="004E2DFE" w:rsidRPr="00941788">
              <w:rPr>
                <w:sz w:val="22"/>
                <w:szCs w:val="22"/>
                <w:lang w:val="kk-KZ"/>
              </w:rPr>
              <w:t xml:space="preserve"> </w:t>
            </w:r>
          </w:p>
        </w:tc>
        <w:tc>
          <w:tcPr>
            <w:tcW w:w="851" w:type="dxa"/>
            <w:shd w:val="clear" w:color="000000" w:fill="FFFFFF"/>
            <w:vAlign w:val="center"/>
          </w:tcPr>
          <w:p w:rsidR="00F1076F" w:rsidRPr="00941788" w:rsidRDefault="004E2DFE" w:rsidP="00F1076F">
            <w:pPr>
              <w:jc w:val="center"/>
              <w:rPr>
                <w:rFonts w:cs="Times New Roman"/>
                <w:sz w:val="22"/>
                <w:szCs w:val="22"/>
                <w:lang w:val="kk-KZ"/>
              </w:rPr>
            </w:pPr>
            <w:r w:rsidRPr="00941788">
              <w:rPr>
                <w:rFonts w:cs="Times New Roman"/>
                <w:sz w:val="22"/>
                <w:szCs w:val="22"/>
                <w:lang w:val="kk-KZ"/>
              </w:rPr>
              <w:t>1</w:t>
            </w:r>
          </w:p>
        </w:tc>
        <w:tc>
          <w:tcPr>
            <w:tcW w:w="1276" w:type="dxa"/>
            <w:shd w:val="clear" w:color="000000" w:fill="FFFFFF"/>
            <w:vAlign w:val="center"/>
          </w:tcPr>
          <w:p w:rsidR="00F1076F" w:rsidRPr="00941788" w:rsidRDefault="004E2DFE" w:rsidP="004E2DFE">
            <w:pPr>
              <w:rPr>
                <w:rFonts w:cs="Times New Roman"/>
                <w:sz w:val="22"/>
                <w:szCs w:val="22"/>
                <w:lang w:val="kk-KZ"/>
              </w:rPr>
            </w:pPr>
            <w:r w:rsidRPr="00941788">
              <w:rPr>
                <w:rFonts w:cs="Times New Roman"/>
                <w:sz w:val="22"/>
                <w:szCs w:val="22"/>
                <w:lang w:val="kk-KZ"/>
              </w:rPr>
              <w:t>306677,00</w:t>
            </w:r>
          </w:p>
        </w:tc>
        <w:tc>
          <w:tcPr>
            <w:tcW w:w="1416" w:type="dxa"/>
            <w:shd w:val="clear" w:color="000000" w:fill="FFFFFF"/>
            <w:vAlign w:val="center"/>
          </w:tcPr>
          <w:p w:rsidR="00F1076F" w:rsidRPr="00941788" w:rsidRDefault="004678D4" w:rsidP="00F1076F">
            <w:pPr>
              <w:jc w:val="center"/>
              <w:rPr>
                <w:rFonts w:cs="Times New Roman"/>
                <w:sz w:val="22"/>
                <w:szCs w:val="22"/>
                <w:lang w:val="kk-KZ"/>
              </w:rPr>
            </w:pPr>
            <w:r w:rsidRPr="00941788">
              <w:rPr>
                <w:rFonts w:cs="Times New Roman"/>
                <w:sz w:val="22"/>
                <w:szCs w:val="22"/>
                <w:lang w:val="kk-KZ"/>
              </w:rPr>
              <w:t>306677,00</w:t>
            </w:r>
          </w:p>
        </w:tc>
      </w:tr>
      <w:tr w:rsidR="00F1076F" w:rsidRPr="00ED7BBE" w:rsidTr="00CB19BF">
        <w:trPr>
          <w:trHeight w:val="570"/>
        </w:trPr>
        <w:tc>
          <w:tcPr>
            <w:tcW w:w="668" w:type="dxa"/>
            <w:shd w:val="clear" w:color="000000" w:fill="FFFFFF"/>
            <w:noWrap/>
            <w:vAlign w:val="center"/>
          </w:tcPr>
          <w:p w:rsidR="00F1076F" w:rsidRDefault="00F1076F" w:rsidP="00627BBE">
            <w:pPr>
              <w:jc w:val="center"/>
              <w:rPr>
                <w:rFonts w:cs="Times New Roman"/>
                <w:sz w:val="20"/>
                <w:szCs w:val="20"/>
              </w:rPr>
            </w:pPr>
            <w:r>
              <w:rPr>
                <w:rFonts w:cs="Times New Roman"/>
                <w:sz w:val="20"/>
                <w:szCs w:val="20"/>
              </w:rPr>
              <w:lastRenderedPageBreak/>
              <w:t>3</w:t>
            </w:r>
          </w:p>
        </w:tc>
        <w:tc>
          <w:tcPr>
            <w:tcW w:w="4719" w:type="dxa"/>
            <w:shd w:val="clear" w:color="000000" w:fill="FFFFFF"/>
            <w:vAlign w:val="center"/>
          </w:tcPr>
          <w:p w:rsidR="00F1076F" w:rsidRPr="00941788" w:rsidRDefault="00942390" w:rsidP="006E5D44">
            <w:pPr>
              <w:jc w:val="center"/>
              <w:rPr>
                <w:rFonts w:eastAsia="Times New Roman"/>
                <w:color w:val="000000"/>
                <w:sz w:val="22"/>
                <w:szCs w:val="22"/>
                <w:lang w:val="kk-KZ"/>
              </w:rPr>
            </w:pPr>
            <w:r w:rsidRPr="00941788">
              <w:rPr>
                <w:rFonts w:eastAsia="Times New Roman"/>
                <w:color w:val="000000"/>
                <w:sz w:val="22"/>
                <w:szCs w:val="22"/>
                <w:lang w:val="kk-KZ"/>
              </w:rPr>
              <w:t>Сменные скобы для сшивающего аппарата (изогнутый, зеленые)</w:t>
            </w:r>
            <w:r w:rsidRPr="00941788">
              <w:rPr>
                <w:sz w:val="22"/>
                <w:szCs w:val="22"/>
              </w:rPr>
              <w:t xml:space="preserve"> </w:t>
            </w:r>
            <w:r w:rsidRPr="00941788">
              <w:rPr>
                <w:rFonts w:eastAsia="Times New Roman"/>
                <w:color w:val="000000"/>
                <w:sz w:val="22"/>
                <w:szCs w:val="22"/>
                <w:lang w:val="kk-KZ"/>
              </w:rPr>
              <w:t>Сменные кассеты зеленые для сшивающего аппарата изогнутого Кассеты сменные одноразовые для плотных тканей к изогнутому сшивающе-режущему аппарату для наложения двух двойных рядов скобок в шахматном порядке с одновременным рассечением ткани между парными рядами скобочного шва. 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48 мм. Лезвие встроено в кассету. Длина разреза не более 40 мм в зависимости от толщины ткани. Длина ножки открытой скобки 4,7 мм, высота закрытой скобки 2,0 мм. Материал скобок - MPT-совместимый титановый сплав с содержанием ванадия и алюминия для снижения пластичности и предотвращения</w:t>
            </w:r>
            <w:r w:rsidRPr="00941788">
              <w:rPr>
                <w:rFonts w:eastAsia="Times New Roman"/>
                <w:color w:val="000000"/>
                <w:sz w:val="22"/>
                <w:szCs w:val="22"/>
                <w:lang w:val="kk-KZ"/>
              </w:rPr>
              <w:tab/>
              <w:t>обратного</w:t>
            </w:r>
            <w:r w:rsidR="004E2DFE" w:rsidRPr="00941788">
              <w:rPr>
                <w:rFonts w:eastAsia="Times New Roman"/>
                <w:color w:val="000000"/>
                <w:sz w:val="22"/>
                <w:szCs w:val="22"/>
              </w:rPr>
              <w:t xml:space="preserve"> </w:t>
            </w:r>
            <w:r w:rsidRPr="00941788">
              <w:rPr>
                <w:rFonts w:eastAsia="Times New Roman"/>
                <w:color w:val="000000"/>
                <w:sz w:val="22"/>
                <w:szCs w:val="22"/>
                <w:lang w:val="kk-KZ"/>
              </w:rPr>
              <w:t xml:space="preserve">разгибания скобок. Наличие в кассете канала для прохождения </w:t>
            </w:r>
            <w:r w:rsidR="004E2DFE" w:rsidRPr="00941788">
              <w:rPr>
                <w:rFonts w:eastAsia="Times New Roman"/>
                <w:color w:val="000000"/>
                <w:sz w:val="22"/>
                <w:szCs w:val="22"/>
                <w:lang w:val="kk-KZ"/>
              </w:rPr>
              <w:t>ограничителя ткани, встроенного</w:t>
            </w:r>
            <w:r w:rsidR="004E2DFE" w:rsidRPr="00941788">
              <w:rPr>
                <w:rFonts w:eastAsia="Times New Roman"/>
                <w:color w:val="000000"/>
                <w:sz w:val="22"/>
                <w:szCs w:val="22"/>
              </w:rPr>
              <w:t xml:space="preserve"> </w:t>
            </w:r>
            <w:r w:rsidRPr="00941788">
              <w:rPr>
                <w:rFonts w:eastAsia="Times New Roman"/>
                <w:color w:val="000000"/>
                <w:sz w:val="22"/>
                <w:szCs w:val="22"/>
                <w:lang w:val="kk-KZ"/>
              </w:rPr>
              <w:t>механизма</w:t>
            </w:r>
            <w:r w:rsidR="004E2DFE" w:rsidRPr="00941788">
              <w:rPr>
                <w:rFonts w:eastAsia="Times New Roman"/>
                <w:color w:val="000000"/>
                <w:sz w:val="22"/>
                <w:szCs w:val="22"/>
              </w:rPr>
              <w:t xml:space="preserve"> </w:t>
            </w:r>
            <w:r w:rsidR="004E2DFE" w:rsidRPr="00941788">
              <w:rPr>
                <w:rFonts w:eastAsia="Times New Roman"/>
                <w:color w:val="000000"/>
                <w:sz w:val="22"/>
                <w:szCs w:val="22"/>
                <w:lang w:val="kk-KZ"/>
              </w:rPr>
              <w:lastRenderedPageBreak/>
              <w:t>блокировки</w:t>
            </w:r>
            <w:r w:rsidR="004E2DFE" w:rsidRPr="00941788">
              <w:rPr>
                <w:rFonts w:eastAsia="Times New Roman"/>
                <w:color w:val="000000"/>
                <w:sz w:val="22"/>
                <w:szCs w:val="22"/>
              </w:rPr>
              <w:t xml:space="preserve"> </w:t>
            </w:r>
            <w:r w:rsidR="004E2DFE" w:rsidRPr="00941788">
              <w:rPr>
                <w:rFonts w:eastAsia="Times New Roman"/>
                <w:color w:val="000000"/>
                <w:sz w:val="22"/>
                <w:szCs w:val="22"/>
                <w:lang w:val="kk-KZ"/>
              </w:rPr>
              <w:t>аппарата</w:t>
            </w:r>
            <w:r w:rsidR="004E2DFE" w:rsidRPr="00941788">
              <w:rPr>
                <w:rFonts w:eastAsia="Times New Roman"/>
                <w:color w:val="000000"/>
                <w:sz w:val="22"/>
                <w:szCs w:val="22"/>
              </w:rPr>
              <w:t xml:space="preserve"> </w:t>
            </w:r>
            <w:r w:rsidRPr="00941788">
              <w:rPr>
                <w:rFonts w:eastAsia="Times New Roman"/>
                <w:color w:val="000000"/>
                <w:sz w:val="22"/>
                <w:szCs w:val="22"/>
                <w:lang w:val="kk-KZ"/>
              </w:rPr>
              <w:t>для</w:t>
            </w:r>
            <w:r w:rsidR="004E2DFE" w:rsidRPr="00941788">
              <w:rPr>
                <w:rFonts w:eastAsia="Times New Roman"/>
                <w:color w:val="000000"/>
                <w:sz w:val="22"/>
                <w:szCs w:val="22"/>
              </w:rPr>
              <w:t xml:space="preserve"> </w:t>
            </w:r>
            <w:r w:rsidRPr="00941788">
              <w:rPr>
                <w:rFonts w:eastAsia="Times New Roman"/>
                <w:color w:val="000000"/>
                <w:sz w:val="22"/>
                <w:szCs w:val="22"/>
                <w:lang w:val="kk-KZ"/>
              </w:rPr>
              <w:t>предотвращения его работы при использованной кассете. Поставляются стерильными.</w:t>
            </w:r>
            <w:r w:rsidR="004E2DFE" w:rsidRPr="00941788">
              <w:rPr>
                <w:rFonts w:eastAsia="Times New Roman"/>
                <w:color w:val="000000"/>
                <w:sz w:val="22"/>
                <w:szCs w:val="22"/>
                <w:lang w:val="kk-KZ"/>
              </w:rPr>
              <w:t xml:space="preserve"> 6 шт в упаковке</w:t>
            </w:r>
          </w:p>
        </w:tc>
        <w:tc>
          <w:tcPr>
            <w:tcW w:w="1276" w:type="dxa"/>
            <w:shd w:val="clear" w:color="000000" w:fill="FFFFFF"/>
            <w:vAlign w:val="center"/>
          </w:tcPr>
          <w:p w:rsidR="00F1076F" w:rsidRPr="00941788" w:rsidRDefault="00B773C1" w:rsidP="00627BBE">
            <w:pPr>
              <w:jc w:val="center"/>
              <w:rPr>
                <w:sz w:val="22"/>
                <w:szCs w:val="22"/>
                <w:lang w:val="kk-KZ"/>
              </w:rPr>
            </w:pPr>
            <w:r>
              <w:rPr>
                <w:sz w:val="22"/>
                <w:szCs w:val="22"/>
                <w:lang w:val="kk-KZ"/>
              </w:rPr>
              <w:lastRenderedPageBreak/>
              <w:t>штук</w:t>
            </w:r>
            <w:bookmarkStart w:id="0" w:name="_GoBack"/>
            <w:bookmarkEnd w:id="0"/>
          </w:p>
        </w:tc>
        <w:tc>
          <w:tcPr>
            <w:tcW w:w="851" w:type="dxa"/>
            <w:shd w:val="clear" w:color="000000" w:fill="FFFFFF"/>
            <w:vAlign w:val="center"/>
          </w:tcPr>
          <w:p w:rsidR="00F1076F" w:rsidRPr="00941788" w:rsidRDefault="004E2DFE" w:rsidP="00627BBE">
            <w:pPr>
              <w:jc w:val="center"/>
              <w:rPr>
                <w:rFonts w:cs="Times New Roman"/>
                <w:sz w:val="22"/>
                <w:szCs w:val="22"/>
                <w:lang w:val="kk-KZ"/>
              </w:rPr>
            </w:pPr>
            <w:r w:rsidRPr="00941788">
              <w:rPr>
                <w:rFonts w:cs="Times New Roman"/>
                <w:sz w:val="22"/>
                <w:szCs w:val="22"/>
                <w:lang w:val="kk-KZ"/>
              </w:rPr>
              <w:t>1</w:t>
            </w:r>
          </w:p>
        </w:tc>
        <w:tc>
          <w:tcPr>
            <w:tcW w:w="1276" w:type="dxa"/>
            <w:shd w:val="clear" w:color="000000" w:fill="FFFFFF"/>
            <w:vAlign w:val="center"/>
          </w:tcPr>
          <w:p w:rsidR="00F1076F" w:rsidRPr="00941788" w:rsidRDefault="004E2DFE" w:rsidP="00627BBE">
            <w:pPr>
              <w:jc w:val="center"/>
              <w:rPr>
                <w:rFonts w:cs="Times New Roman"/>
                <w:sz w:val="22"/>
                <w:szCs w:val="22"/>
                <w:lang w:val="kk-KZ"/>
              </w:rPr>
            </w:pPr>
            <w:r w:rsidRPr="00941788">
              <w:rPr>
                <w:rFonts w:cs="Times New Roman"/>
                <w:sz w:val="22"/>
                <w:szCs w:val="22"/>
                <w:lang w:val="kk-KZ"/>
              </w:rPr>
              <w:t>150551,00</w:t>
            </w:r>
          </w:p>
        </w:tc>
        <w:tc>
          <w:tcPr>
            <w:tcW w:w="1416" w:type="dxa"/>
            <w:shd w:val="clear" w:color="000000" w:fill="FFFFFF"/>
            <w:vAlign w:val="center"/>
          </w:tcPr>
          <w:p w:rsidR="00F1076F" w:rsidRPr="00941788" w:rsidRDefault="004678D4" w:rsidP="00627BBE">
            <w:pPr>
              <w:jc w:val="center"/>
              <w:rPr>
                <w:rFonts w:cs="Times New Roman"/>
                <w:sz w:val="22"/>
                <w:szCs w:val="22"/>
                <w:lang w:val="kk-KZ"/>
              </w:rPr>
            </w:pPr>
            <w:r w:rsidRPr="00941788">
              <w:rPr>
                <w:rFonts w:cs="Times New Roman"/>
                <w:sz w:val="22"/>
                <w:szCs w:val="22"/>
                <w:lang w:val="kk-KZ"/>
              </w:rPr>
              <w:t>150551,00</w:t>
            </w:r>
          </w:p>
        </w:tc>
      </w:tr>
      <w:tr w:rsidR="00F1076F" w:rsidRPr="00ED7BBE" w:rsidTr="00CB19BF">
        <w:trPr>
          <w:trHeight w:val="570"/>
        </w:trPr>
        <w:tc>
          <w:tcPr>
            <w:tcW w:w="668" w:type="dxa"/>
            <w:shd w:val="clear" w:color="000000" w:fill="FFFFFF"/>
            <w:noWrap/>
            <w:vAlign w:val="center"/>
          </w:tcPr>
          <w:p w:rsidR="00F1076F" w:rsidRPr="00CF6BD3" w:rsidRDefault="00F1076F" w:rsidP="00627BBE">
            <w:pPr>
              <w:jc w:val="center"/>
              <w:rPr>
                <w:rFonts w:cs="Times New Roman"/>
                <w:sz w:val="20"/>
                <w:szCs w:val="20"/>
                <w:lang w:val="en-US"/>
              </w:rPr>
            </w:pPr>
            <w:r>
              <w:rPr>
                <w:rFonts w:cs="Times New Roman"/>
                <w:sz w:val="20"/>
                <w:szCs w:val="20"/>
                <w:lang w:val="en-US"/>
              </w:rPr>
              <w:lastRenderedPageBreak/>
              <w:t>4</w:t>
            </w:r>
          </w:p>
        </w:tc>
        <w:tc>
          <w:tcPr>
            <w:tcW w:w="4719" w:type="dxa"/>
            <w:shd w:val="clear" w:color="000000" w:fill="FFFFFF"/>
            <w:vAlign w:val="center"/>
          </w:tcPr>
          <w:p w:rsidR="00F1076F" w:rsidRPr="00941788" w:rsidRDefault="004E2DFE" w:rsidP="00CF6BD3">
            <w:pPr>
              <w:jc w:val="center"/>
              <w:rPr>
                <w:rFonts w:eastAsia="Times New Roman"/>
                <w:color w:val="000000"/>
                <w:sz w:val="22"/>
                <w:szCs w:val="22"/>
              </w:rPr>
            </w:pPr>
            <w:r w:rsidRPr="00941788">
              <w:rPr>
                <w:rFonts w:eastAsia="Times New Roman"/>
                <w:color w:val="000000"/>
                <w:sz w:val="22"/>
                <w:szCs w:val="22"/>
                <w:lang w:val="kk-KZ"/>
              </w:rPr>
              <w:t xml:space="preserve">Пангиза </w:t>
            </w:r>
            <w:r w:rsidR="004678D4" w:rsidRPr="00941788">
              <w:rPr>
                <w:rFonts w:eastAsia="Times New Roman"/>
                <w:color w:val="000000"/>
                <w:sz w:val="22"/>
                <w:szCs w:val="22"/>
                <w:lang w:val="kk-KZ"/>
              </w:rPr>
              <w:t xml:space="preserve">раствор для инфузий по 50мл </w:t>
            </w:r>
            <w:r w:rsidR="004678D4" w:rsidRPr="00941788">
              <w:rPr>
                <w:rFonts w:eastAsia="Times New Roman"/>
                <w:color w:val="000000"/>
                <w:sz w:val="22"/>
                <w:szCs w:val="22"/>
              </w:rPr>
              <w:t>(1мл раствора содержит активное вещество-человеческий нормальный иммуноглобулин не менее 95%, в пересчете на белок 100,0мг, вспомогательные вещества: глицин 17,3мг, вода для инъекций до 1 мл)</w:t>
            </w:r>
          </w:p>
        </w:tc>
        <w:tc>
          <w:tcPr>
            <w:tcW w:w="1276" w:type="dxa"/>
            <w:shd w:val="clear" w:color="000000" w:fill="FFFFFF"/>
            <w:vAlign w:val="center"/>
          </w:tcPr>
          <w:p w:rsidR="00F1076F" w:rsidRPr="00941788" w:rsidRDefault="004678D4" w:rsidP="00627BBE">
            <w:pPr>
              <w:jc w:val="center"/>
              <w:rPr>
                <w:sz w:val="22"/>
                <w:szCs w:val="22"/>
                <w:lang w:val="kk-KZ"/>
              </w:rPr>
            </w:pPr>
            <w:r w:rsidRPr="00941788">
              <w:rPr>
                <w:sz w:val="22"/>
                <w:szCs w:val="22"/>
                <w:lang w:val="kk-KZ"/>
              </w:rPr>
              <w:t xml:space="preserve">Флакон </w:t>
            </w:r>
          </w:p>
        </w:tc>
        <w:tc>
          <w:tcPr>
            <w:tcW w:w="851" w:type="dxa"/>
            <w:shd w:val="clear" w:color="000000" w:fill="FFFFFF"/>
            <w:vAlign w:val="center"/>
          </w:tcPr>
          <w:p w:rsidR="00F1076F" w:rsidRPr="00941788" w:rsidRDefault="004678D4" w:rsidP="00627BBE">
            <w:pPr>
              <w:jc w:val="center"/>
              <w:rPr>
                <w:rFonts w:cs="Times New Roman"/>
                <w:sz w:val="22"/>
                <w:szCs w:val="22"/>
                <w:lang w:val="kk-KZ"/>
              </w:rPr>
            </w:pPr>
            <w:r w:rsidRPr="00941788">
              <w:rPr>
                <w:rFonts w:cs="Times New Roman"/>
                <w:sz w:val="22"/>
                <w:szCs w:val="22"/>
                <w:lang w:val="kk-KZ"/>
              </w:rPr>
              <w:t>5</w:t>
            </w:r>
          </w:p>
        </w:tc>
        <w:tc>
          <w:tcPr>
            <w:tcW w:w="1276" w:type="dxa"/>
            <w:shd w:val="clear" w:color="000000" w:fill="FFFFFF"/>
            <w:vAlign w:val="center"/>
          </w:tcPr>
          <w:p w:rsidR="00F1076F" w:rsidRPr="00941788" w:rsidRDefault="004678D4" w:rsidP="00627BBE">
            <w:pPr>
              <w:jc w:val="center"/>
              <w:rPr>
                <w:rFonts w:cs="Times New Roman"/>
                <w:sz w:val="22"/>
                <w:szCs w:val="22"/>
                <w:lang w:val="kk-KZ"/>
              </w:rPr>
            </w:pPr>
            <w:r w:rsidRPr="00941788">
              <w:rPr>
                <w:rFonts w:cs="Times New Roman"/>
                <w:sz w:val="22"/>
                <w:szCs w:val="22"/>
                <w:lang w:val="kk-KZ"/>
              </w:rPr>
              <w:t>149600,00</w:t>
            </w:r>
          </w:p>
        </w:tc>
        <w:tc>
          <w:tcPr>
            <w:tcW w:w="1416" w:type="dxa"/>
            <w:shd w:val="clear" w:color="000000" w:fill="FFFFFF"/>
            <w:vAlign w:val="center"/>
          </w:tcPr>
          <w:p w:rsidR="00F1076F" w:rsidRPr="00941788" w:rsidRDefault="004678D4" w:rsidP="00627BBE">
            <w:pPr>
              <w:jc w:val="center"/>
              <w:rPr>
                <w:rFonts w:cs="Times New Roman"/>
                <w:sz w:val="22"/>
                <w:szCs w:val="22"/>
                <w:lang w:val="kk-KZ"/>
              </w:rPr>
            </w:pPr>
            <w:r w:rsidRPr="00941788">
              <w:rPr>
                <w:rFonts w:cs="Times New Roman"/>
                <w:sz w:val="22"/>
                <w:szCs w:val="22"/>
                <w:lang w:val="kk-KZ"/>
              </w:rPr>
              <w:t>748000,00</w:t>
            </w:r>
          </w:p>
        </w:tc>
      </w:tr>
      <w:tr w:rsidR="00356806" w:rsidRPr="00ED7BBE" w:rsidTr="0099774E">
        <w:trPr>
          <w:trHeight w:val="294"/>
        </w:trPr>
        <w:tc>
          <w:tcPr>
            <w:tcW w:w="668" w:type="dxa"/>
            <w:shd w:val="clear" w:color="000000" w:fill="FFFFFF"/>
            <w:noWrap/>
            <w:vAlign w:val="center"/>
          </w:tcPr>
          <w:p w:rsidR="00356806" w:rsidRDefault="00356806" w:rsidP="00627BBE">
            <w:pPr>
              <w:jc w:val="center"/>
              <w:rPr>
                <w:rFonts w:cs="Times New Roman"/>
                <w:sz w:val="20"/>
                <w:szCs w:val="20"/>
                <w:lang w:val="en-US"/>
              </w:rPr>
            </w:pPr>
            <w:r>
              <w:rPr>
                <w:rFonts w:cs="Times New Roman"/>
                <w:sz w:val="20"/>
                <w:szCs w:val="20"/>
                <w:lang w:val="en-US"/>
              </w:rPr>
              <w:t>5</w:t>
            </w:r>
          </w:p>
        </w:tc>
        <w:tc>
          <w:tcPr>
            <w:tcW w:w="4719" w:type="dxa"/>
            <w:shd w:val="clear" w:color="000000" w:fill="FFFFFF"/>
            <w:vAlign w:val="center"/>
          </w:tcPr>
          <w:p w:rsidR="00356806" w:rsidRPr="00941788" w:rsidRDefault="00356806" w:rsidP="00356806">
            <w:pPr>
              <w:jc w:val="center"/>
              <w:rPr>
                <w:sz w:val="22"/>
                <w:szCs w:val="22"/>
              </w:rPr>
            </w:pPr>
            <w:proofErr w:type="spellStart"/>
            <w:r w:rsidRPr="00941788">
              <w:rPr>
                <w:sz w:val="22"/>
                <w:szCs w:val="22"/>
              </w:rPr>
              <w:t>IsoPrep</w:t>
            </w:r>
            <w:proofErr w:type="spellEnd"/>
            <w:r w:rsidRPr="00941788">
              <w:rPr>
                <w:sz w:val="22"/>
                <w:szCs w:val="22"/>
              </w:rPr>
              <w:t>, 10л</w:t>
            </w:r>
          </w:p>
        </w:tc>
        <w:tc>
          <w:tcPr>
            <w:tcW w:w="1276" w:type="dxa"/>
            <w:shd w:val="clear" w:color="000000" w:fill="FFFFFF"/>
            <w:vAlign w:val="center"/>
          </w:tcPr>
          <w:p w:rsidR="00356806" w:rsidRPr="00941788" w:rsidRDefault="00356806" w:rsidP="00356806">
            <w:pPr>
              <w:jc w:val="center"/>
              <w:rPr>
                <w:sz w:val="22"/>
                <w:szCs w:val="22"/>
              </w:rPr>
            </w:pPr>
            <w:r w:rsidRPr="00941788">
              <w:rPr>
                <w:sz w:val="22"/>
                <w:szCs w:val="22"/>
              </w:rPr>
              <w:t>канистра</w:t>
            </w:r>
          </w:p>
        </w:tc>
        <w:tc>
          <w:tcPr>
            <w:tcW w:w="851" w:type="dxa"/>
            <w:shd w:val="clear" w:color="000000" w:fill="FFFFFF"/>
            <w:vAlign w:val="center"/>
          </w:tcPr>
          <w:p w:rsidR="00356806" w:rsidRPr="00941788" w:rsidRDefault="00356806" w:rsidP="00356806">
            <w:pPr>
              <w:jc w:val="center"/>
              <w:rPr>
                <w:sz w:val="22"/>
                <w:szCs w:val="22"/>
              </w:rPr>
            </w:pPr>
            <w:r w:rsidRPr="00941788">
              <w:rPr>
                <w:sz w:val="22"/>
                <w:szCs w:val="22"/>
              </w:rPr>
              <w:t>55</w:t>
            </w:r>
          </w:p>
        </w:tc>
        <w:tc>
          <w:tcPr>
            <w:tcW w:w="1276" w:type="dxa"/>
            <w:shd w:val="clear" w:color="000000" w:fill="FFFFFF"/>
            <w:vAlign w:val="center"/>
          </w:tcPr>
          <w:p w:rsidR="00356806" w:rsidRPr="00941788" w:rsidRDefault="00356806" w:rsidP="00627BBE">
            <w:pPr>
              <w:jc w:val="center"/>
              <w:rPr>
                <w:rFonts w:cs="Times New Roman"/>
                <w:sz w:val="22"/>
                <w:szCs w:val="22"/>
                <w:lang w:val="en-US"/>
              </w:rPr>
            </w:pPr>
            <w:r w:rsidRPr="00941788">
              <w:rPr>
                <w:rFonts w:cs="Times New Roman"/>
                <w:sz w:val="22"/>
                <w:szCs w:val="22"/>
                <w:lang w:val="en-US"/>
              </w:rPr>
              <w:t>35000</w:t>
            </w:r>
            <w:r w:rsidRPr="00941788">
              <w:rPr>
                <w:rFonts w:cs="Times New Roman"/>
                <w:sz w:val="22"/>
                <w:szCs w:val="22"/>
              </w:rPr>
              <w:t>,</w:t>
            </w:r>
            <w:r w:rsidRPr="00941788">
              <w:rPr>
                <w:rFonts w:cs="Times New Roman"/>
                <w:sz w:val="22"/>
                <w:szCs w:val="22"/>
                <w:lang w:val="en-US"/>
              </w:rPr>
              <w:t>00</w:t>
            </w:r>
          </w:p>
        </w:tc>
        <w:tc>
          <w:tcPr>
            <w:tcW w:w="1416" w:type="dxa"/>
            <w:shd w:val="clear" w:color="000000" w:fill="FFFFFF"/>
            <w:vAlign w:val="center"/>
          </w:tcPr>
          <w:p w:rsidR="00356806" w:rsidRPr="00941788" w:rsidRDefault="00356806" w:rsidP="00627BBE">
            <w:pPr>
              <w:jc w:val="center"/>
              <w:rPr>
                <w:rFonts w:cs="Times New Roman"/>
                <w:sz w:val="22"/>
                <w:szCs w:val="22"/>
                <w:lang w:val="kk-KZ"/>
              </w:rPr>
            </w:pPr>
            <w:r w:rsidRPr="00941788">
              <w:rPr>
                <w:rFonts w:cs="Times New Roman"/>
                <w:sz w:val="22"/>
                <w:szCs w:val="22"/>
                <w:lang w:val="kk-KZ"/>
              </w:rPr>
              <w:t>1925000,00</w:t>
            </w:r>
          </w:p>
        </w:tc>
      </w:tr>
    </w:tbl>
    <w:p w:rsidR="0080080F" w:rsidRPr="001F24FA" w:rsidRDefault="00D53757" w:rsidP="00AF5191">
      <w:pPr>
        <w:jc w:val="both"/>
        <w:rPr>
          <w:rFonts w:cs="Times New Roman"/>
          <w:sz w:val="22"/>
          <w:szCs w:val="22"/>
        </w:rPr>
      </w:pPr>
      <w:r w:rsidRPr="000B045E">
        <w:rPr>
          <w:rFonts w:cs="Times New Roman"/>
          <w:sz w:val="22"/>
          <w:szCs w:val="22"/>
        </w:rPr>
        <w:t>Выделенная</w:t>
      </w:r>
      <w:r w:rsidR="0080080F" w:rsidRPr="000B045E">
        <w:rPr>
          <w:rFonts w:cs="Times New Roman"/>
          <w:sz w:val="22"/>
          <w:szCs w:val="22"/>
        </w:rPr>
        <w:t xml:space="preserve"> </w:t>
      </w:r>
      <w:r w:rsidR="0080080F" w:rsidRPr="00C5215B">
        <w:rPr>
          <w:rFonts w:cs="Times New Roman"/>
          <w:sz w:val="22"/>
          <w:szCs w:val="22"/>
        </w:rPr>
        <w:t>сумма</w:t>
      </w:r>
      <w:r w:rsidR="007773A2" w:rsidRPr="00C5215B">
        <w:rPr>
          <w:rFonts w:cs="Times New Roman"/>
          <w:sz w:val="22"/>
          <w:szCs w:val="22"/>
        </w:rPr>
        <w:t xml:space="preserve"> </w:t>
      </w:r>
      <w:r w:rsidR="0099774E">
        <w:rPr>
          <w:rFonts w:cs="Times New Roman"/>
          <w:sz w:val="22"/>
          <w:szCs w:val="22"/>
          <w:lang w:val="kk-KZ"/>
        </w:rPr>
        <w:t>3 710 228</w:t>
      </w:r>
      <w:r w:rsidR="00C5215B" w:rsidRPr="00C5215B">
        <w:rPr>
          <w:rFonts w:cs="Times New Roman"/>
          <w:sz w:val="22"/>
          <w:szCs w:val="22"/>
          <w:lang w:val="kk-KZ"/>
        </w:rPr>
        <w:t>,</w:t>
      </w:r>
      <w:r w:rsidR="00D328BF" w:rsidRPr="00C5215B">
        <w:rPr>
          <w:rFonts w:cs="Times New Roman"/>
          <w:sz w:val="22"/>
          <w:szCs w:val="22"/>
          <w:lang w:val="kk-KZ"/>
        </w:rPr>
        <w:t>0</w:t>
      </w:r>
      <w:r w:rsidR="004F493B" w:rsidRPr="00C5215B">
        <w:rPr>
          <w:rFonts w:cs="Times New Roman"/>
          <w:sz w:val="22"/>
          <w:szCs w:val="22"/>
          <w:lang w:val="kk-KZ"/>
        </w:rPr>
        <w:t>0</w:t>
      </w:r>
      <w:r w:rsidR="002A308A" w:rsidRPr="00C5215B">
        <w:rPr>
          <w:rFonts w:cs="Times New Roman"/>
          <w:sz w:val="22"/>
          <w:szCs w:val="22"/>
        </w:rPr>
        <w:t xml:space="preserve"> </w:t>
      </w:r>
      <w:r w:rsidR="00D44440" w:rsidRPr="00C5215B">
        <w:rPr>
          <w:rFonts w:cs="Times New Roman"/>
          <w:sz w:val="22"/>
          <w:szCs w:val="22"/>
        </w:rPr>
        <w:t>(</w:t>
      </w:r>
      <w:r w:rsidR="0099774E" w:rsidRPr="0099774E">
        <w:rPr>
          <w:rFonts w:cs="Times New Roman"/>
          <w:sz w:val="22"/>
          <w:szCs w:val="22"/>
        </w:rPr>
        <w:t>три миллиона семьсот десять тысяч двести двадцать восемь</w:t>
      </w:r>
      <w:r w:rsidR="000D2585" w:rsidRPr="00C5215B">
        <w:rPr>
          <w:rFonts w:cs="Times New Roman"/>
          <w:sz w:val="22"/>
          <w:szCs w:val="22"/>
        </w:rPr>
        <w:t>)</w:t>
      </w:r>
      <w:r w:rsidR="0080080F" w:rsidRPr="00C5215B">
        <w:rPr>
          <w:rFonts w:cs="Times New Roman"/>
          <w:sz w:val="22"/>
          <w:szCs w:val="22"/>
        </w:rPr>
        <w:t xml:space="preserve"> тенге</w:t>
      </w:r>
      <w:r w:rsidR="00C13B80" w:rsidRPr="00C5215B">
        <w:rPr>
          <w:rFonts w:cs="Times New Roman"/>
          <w:sz w:val="22"/>
          <w:szCs w:val="22"/>
        </w:rPr>
        <w:t xml:space="preserve"> </w:t>
      </w:r>
      <w:r w:rsidR="004B7960" w:rsidRPr="00C5215B">
        <w:rPr>
          <w:rFonts w:cs="Times New Roman"/>
          <w:sz w:val="22"/>
          <w:szCs w:val="22"/>
        </w:rPr>
        <w:t>0</w:t>
      </w:r>
      <w:r w:rsidR="00D44440" w:rsidRPr="00C5215B">
        <w:rPr>
          <w:rFonts w:cs="Times New Roman"/>
          <w:sz w:val="22"/>
          <w:szCs w:val="22"/>
        </w:rPr>
        <w:t>0</w:t>
      </w:r>
      <w:r w:rsidR="000B045E" w:rsidRPr="00C5215B">
        <w:rPr>
          <w:rFonts w:cs="Times New Roman"/>
          <w:sz w:val="22"/>
          <w:szCs w:val="22"/>
        </w:rPr>
        <w:t xml:space="preserve"> </w:t>
      </w:r>
      <w:proofErr w:type="spellStart"/>
      <w:r w:rsidR="000B045E" w:rsidRPr="00C5215B">
        <w:rPr>
          <w:rFonts w:cs="Times New Roman"/>
          <w:sz w:val="22"/>
          <w:szCs w:val="22"/>
        </w:rPr>
        <w:t>тиын</w:t>
      </w:r>
      <w:proofErr w:type="spellEnd"/>
      <w:r w:rsidR="004610F5" w:rsidRPr="00C5215B">
        <w:rPr>
          <w:rFonts w:cs="Times New Roman"/>
          <w:sz w:val="22"/>
          <w:szCs w:val="22"/>
        </w:rPr>
        <w:t>.</w:t>
      </w:r>
      <w:r w:rsidR="0099774E">
        <w:rPr>
          <w:rFonts w:cs="Times New Roman"/>
          <w:sz w:val="22"/>
          <w:szCs w:val="22"/>
        </w:rPr>
        <w:t xml:space="preserve"> </w:t>
      </w:r>
      <w:r w:rsidR="0080080F" w:rsidRPr="001F24FA">
        <w:rPr>
          <w:rFonts w:cs="Times New Roman"/>
          <w:sz w:val="22"/>
          <w:szCs w:val="22"/>
        </w:rPr>
        <w:t xml:space="preserve">Поставка товара производиться частями в течение </w:t>
      </w:r>
      <w:r w:rsidR="00DC56C3" w:rsidRPr="001F24FA">
        <w:rPr>
          <w:rFonts w:cs="Times New Roman"/>
          <w:sz w:val="22"/>
          <w:szCs w:val="22"/>
        </w:rPr>
        <w:t>5</w:t>
      </w:r>
      <w:r w:rsidR="00166458" w:rsidRPr="001F24FA">
        <w:rPr>
          <w:rFonts w:cs="Times New Roman"/>
          <w:sz w:val="22"/>
          <w:szCs w:val="22"/>
        </w:rPr>
        <w:t xml:space="preserve"> </w:t>
      </w:r>
      <w:r w:rsidR="00DC56C3" w:rsidRPr="001F24FA">
        <w:rPr>
          <w:rFonts w:cs="Times New Roman"/>
          <w:sz w:val="22"/>
          <w:szCs w:val="22"/>
        </w:rPr>
        <w:t>-</w:t>
      </w:r>
      <w:r w:rsidR="00166458" w:rsidRPr="001F24FA">
        <w:rPr>
          <w:rFonts w:cs="Times New Roman"/>
          <w:sz w:val="22"/>
          <w:szCs w:val="22"/>
        </w:rPr>
        <w:t xml:space="preserve"> и</w:t>
      </w:r>
      <w:r w:rsidR="00DC56C3" w:rsidRPr="001F24FA">
        <w:rPr>
          <w:rFonts w:cs="Times New Roman"/>
          <w:sz w:val="22"/>
          <w:szCs w:val="22"/>
        </w:rPr>
        <w:t xml:space="preserve"> календарных дней </w:t>
      </w:r>
      <w:r w:rsidR="0080080F" w:rsidRPr="001F24FA">
        <w:rPr>
          <w:rFonts w:cs="Times New Roman"/>
          <w:sz w:val="22"/>
          <w:szCs w:val="22"/>
        </w:rPr>
        <w:t xml:space="preserve">текущего года по заявке Заказчика. </w:t>
      </w:r>
    </w:p>
    <w:p w:rsidR="0080080F" w:rsidRPr="001F24FA" w:rsidRDefault="0080080F" w:rsidP="00AF5191">
      <w:pPr>
        <w:jc w:val="both"/>
        <w:rPr>
          <w:rFonts w:cs="Times New Roman"/>
          <w:sz w:val="22"/>
          <w:szCs w:val="22"/>
        </w:rPr>
      </w:pPr>
      <w:r w:rsidRPr="001F24FA">
        <w:rPr>
          <w:rFonts w:cs="Times New Roman"/>
          <w:sz w:val="22"/>
          <w:szCs w:val="22"/>
        </w:rPr>
        <w:t xml:space="preserve">Место поставки товара: АО «Национальный научный центр хирургии им. А.Н. </w:t>
      </w:r>
      <w:proofErr w:type="spellStart"/>
      <w:r w:rsidRPr="001F24FA">
        <w:rPr>
          <w:rFonts w:cs="Times New Roman"/>
          <w:sz w:val="22"/>
          <w:szCs w:val="22"/>
        </w:rPr>
        <w:t>Сызганова</w:t>
      </w:r>
      <w:proofErr w:type="spellEnd"/>
      <w:r w:rsidRPr="001F24FA">
        <w:rPr>
          <w:rFonts w:cs="Times New Roman"/>
          <w:sz w:val="22"/>
          <w:szCs w:val="22"/>
        </w:rPr>
        <w:t xml:space="preserve">», г. Алматы, </w:t>
      </w:r>
      <w:proofErr w:type="spellStart"/>
      <w:r w:rsidRPr="001F24FA">
        <w:rPr>
          <w:rFonts w:cs="Times New Roman"/>
          <w:sz w:val="22"/>
          <w:szCs w:val="22"/>
        </w:rPr>
        <w:t>Алмалинский</w:t>
      </w:r>
      <w:proofErr w:type="spellEnd"/>
      <w:r w:rsidR="00562323" w:rsidRPr="001F24FA">
        <w:rPr>
          <w:rFonts w:cs="Times New Roman"/>
          <w:sz w:val="22"/>
          <w:szCs w:val="22"/>
        </w:rPr>
        <w:t xml:space="preserve"> </w:t>
      </w:r>
      <w:r w:rsidRPr="001F24FA">
        <w:rPr>
          <w:rFonts w:cs="Times New Roman"/>
          <w:sz w:val="22"/>
          <w:szCs w:val="22"/>
        </w:rPr>
        <w:t xml:space="preserve">р/н, ул. </w:t>
      </w:r>
      <w:proofErr w:type="spellStart"/>
      <w:r w:rsidRPr="001F24FA">
        <w:rPr>
          <w:rFonts w:cs="Times New Roman"/>
          <w:sz w:val="22"/>
          <w:szCs w:val="22"/>
        </w:rPr>
        <w:t>Желтоксан</w:t>
      </w:r>
      <w:proofErr w:type="spellEnd"/>
      <w:r w:rsidRPr="001F24FA">
        <w:rPr>
          <w:rFonts w:cs="Times New Roman"/>
          <w:sz w:val="22"/>
          <w:szCs w:val="22"/>
        </w:rPr>
        <w:t>, 62, аптечный склад.</w:t>
      </w:r>
    </w:p>
    <w:p w:rsidR="0080080F" w:rsidRPr="001F24FA" w:rsidRDefault="0080080F" w:rsidP="00AF5191">
      <w:pPr>
        <w:jc w:val="both"/>
        <w:rPr>
          <w:rFonts w:cs="Times New Roman"/>
          <w:sz w:val="22"/>
          <w:szCs w:val="22"/>
        </w:rPr>
      </w:pPr>
      <w:r w:rsidRPr="001F24FA">
        <w:rPr>
          <w:rFonts w:cs="Times New Roman"/>
          <w:sz w:val="22"/>
          <w:szCs w:val="22"/>
        </w:rPr>
        <w:t xml:space="preserve">Место и окончательный срок предоставления ценовых предложений: г. Алматы, </w:t>
      </w:r>
      <w:proofErr w:type="spellStart"/>
      <w:r w:rsidRPr="001F24FA">
        <w:rPr>
          <w:rFonts w:cs="Times New Roman"/>
          <w:sz w:val="22"/>
          <w:szCs w:val="22"/>
        </w:rPr>
        <w:t>Алмалинский</w:t>
      </w:r>
      <w:proofErr w:type="spellEnd"/>
      <w:r w:rsidRPr="001F24FA">
        <w:rPr>
          <w:rFonts w:cs="Times New Roman"/>
          <w:sz w:val="22"/>
          <w:szCs w:val="22"/>
        </w:rPr>
        <w:t xml:space="preserve"> </w:t>
      </w:r>
      <w:proofErr w:type="gramStart"/>
      <w:r w:rsidRPr="001F24FA">
        <w:rPr>
          <w:rFonts w:cs="Times New Roman"/>
          <w:sz w:val="22"/>
          <w:szCs w:val="22"/>
        </w:rPr>
        <w:t>р</w:t>
      </w:r>
      <w:proofErr w:type="gramEnd"/>
      <w:r w:rsidRPr="001F24FA">
        <w:rPr>
          <w:rFonts w:cs="Times New Roman"/>
          <w:sz w:val="22"/>
          <w:szCs w:val="22"/>
        </w:rPr>
        <w:t xml:space="preserve">/н, ул. </w:t>
      </w:r>
      <w:proofErr w:type="spellStart"/>
      <w:r w:rsidRPr="001F24FA">
        <w:rPr>
          <w:rFonts w:cs="Times New Roman"/>
          <w:sz w:val="22"/>
          <w:szCs w:val="22"/>
        </w:rPr>
        <w:t>Желтоксан</w:t>
      </w:r>
      <w:proofErr w:type="spellEnd"/>
      <w:r w:rsidRPr="001F24FA">
        <w:rPr>
          <w:rFonts w:cs="Times New Roman"/>
          <w:sz w:val="22"/>
          <w:szCs w:val="22"/>
        </w:rPr>
        <w:t xml:space="preserve">, 51, кабинет 201, дата </w:t>
      </w:r>
      <w:r w:rsidR="0099774E">
        <w:rPr>
          <w:rFonts w:cs="Times New Roman"/>
          <w:sz w:val="22"/>
          <w:szCs w:val="22"/>
        </w:rPr>
        <w:t>22</w:t>
      </w:r>
      <w:r w:rsidRPr="001F24FA">
        <w:rPr>
          <w:rFonts w:cs="Times New Roman"/>
          <w:sz w:val="22"/>
          <w:szCs w:val="22"/>
        </w:rPr>
        <w:t>.</w:t>
      </w:r>
      <w:r w:rsidR="003D61FC">
        <w:rPr>
          <w:rFonts w:cs="Times New Roman"/>
          <w:sz w:val="22"/>
          <w:szCs w:val="22"/>
        </w:rPr>
        <w:t>09</w:t>
      </w:r>
      <w:r w:rsidRPr="001F24FA">
        <w:rPr>
          <w:rFonts w:cs="Times New Roman"/>
          <w:sz w:val="22"/>
          <w:szCs w:val="22"/>
        </w:rPr>
        <w:t>.20</w:t>
      </w:r>
      <w:r w:rsidR="00CD1603" w:rsidRPr="001F24FA">
        <w:rPr>
          <w:rFonts w:cs="Times New Roman"/>
          <w:sz w:val="22"/>
          <w:szCs w:val="22"/>
        </w:rPr>
        <w:t>20</w:t>
      </w:r>
      <w:r w:rsidRPr="001F24FA">
        <w:rPr>
          <w:rFonts w:cs="Times New Roman"/>
          <w:sz w:val="22"/>
          <w:szCs w:val="22"/>
        </w:rPr>
        <w:t xml:space="preserve">г. время: </w:t>
      </w:r>
      <w:r w:rsidR="003A20C1">
        <w:rPr>
          <w:rFonts w:cs="Times New Roman"/>
          <w:sz w:val="22"/>
          <w:szCs w:val="22"/>
          <w:lang w:val="kk-KZ"/>
        </w:rPr>
        <w:t>09</w:t>
      </w:r>
      <w:r w:rsidRPr="001F24FA">
        <w:rPr>
          <w:rFonts w:cs="Times New Roman"/>
          <w:sz w:val="22"/>
          <w:szCs w:val="22"/>
        </w:rPr>
        <w:t>:00 часов.</w:t>
      </w:r>
    </w:p>
    <w:p w:rsidR="0080080F" w:rsidRPr="001F24FA" w:rsidRDefault="0080080F" w:rsidP="00AF5191">
      <w:pPr>
        <w:jc w:val="both"/>
        <w:rPr>
          <w:rFonts w:cs="Times New Roman"/>
          <w:sz w:val="22"/>
          <w:szCs w:val="22"/>
        </w:rPr>
      </w:pPr>
      <w:r w:rsidRPr="001F24FA">
        <w:rPr>
          <w:rFonts w:cs="Times New Roman"/>
          <w:sz w:val="22"/>
          <w:szCs w:val="22"/>
        </w:rPr>
        <w:t xml:space="preserve">Дата и время вскрытия ценовых предложений: дата </w:t>
      </w:r>
      <w:r w:rsidR="0099774E">
        <w:rPr>
          <w:rFonts w:cs="Times New Roman"/>
          <w:sz w:val="22"/>
          <w:szCs w:val="22"/>
        </w:rPr>
        <w:t>22</w:t>
      </w:r>
      <w:r w:rsidRPr="001F24FA">
        <w:rPr>
          <w:rFonts w:cs="Times New Roman"/>
          <w:sz w:val="22"/>
          <w:szCs w:val="22"/>
        </w:rPr>
        <w:t>.</w:t>
      </w:r>
      <w:r w:rsidR="00C36266">
        <w:rPr>
          <w:rFonts w:cs="Times New Roman"/>
          <w:sz w:val="22"/>
          <w:szCs w:val="22"/>
          <w:lang w:val="kk-KZ"/>
        </w:rPr>
        <w:t>0</w:t>
      </w:r>
      <w:r w:rsidR="003D61FC">
        <w:rPr>
          <w:rFonts w:cs="Times New Roman"/>
          <w:sz w:val="22"/>
          <w:szCs w:val="22"/>
          <w:lang w:val="kk-KZ"/>
        </w:rPr>
        <w:t>9</w:t>
      </w:r>
      <w:r w:rsidRPr="001F24FA">
        <w:rPr>
          <w:rFonts w:cs="Times New Roman"/>
          <w:sz w:val="22"/>
          <w:szCs w:val="22"/>
        </w:rPr>
        <w:t>.</w:t>
      </w:r>
      <w:r w:rsidR="00CD1603" w:rsidRPr="001F24FA">
        <w:rPr>
          <w:rFonts w:cs="Times New Roman"/>
          <w:sz w:val="22"/>
          <w:szCs w:val="22"/>
        </w:rPr>
        <w:t>2020</w:t>
      </w:r>
      <w:r w:rsidRPr="001F24FA">
        <w:rPr>
          <w:rFonts w:cs="Times New Roman"/>
          <w:sz w:val="22"/>
          <w:szCs w:val="22"/>
        </w:rPr>
        <w:t xml:space="preserve">. время </w:t>
      </w:r>
      <w:r w:rsidR="00566ED0">
        <w:rPr>
          <w:rFonts w:cs="Times New Roman"/>
          <w:sz w:val="22"/>
          <w:szCs w:val="22"/>
        </w:rPr>
        <w:t>1</w:t>
      </w:r>
      <w:r w:rsidR="0004394C">
        <w:rPr>
          <w:rFonts w:cs="Times New Roman"/>
          <w:sz w:val="22"/>
          <w:szCs w:val="22"/>
        </w:rPr>
        <w:t>0</w:t>
      </w:r>
      <w:r w:rsidRPr="001F24FA">
        <w:rPr>
          <w:rFonts w:cs="Times New Roman"/>
          <w:sz w:val="22"/>
          <w:szCs w:val="22"/>
        </w:rPr>
        <w:t>:</w:t>
      </w:r>
      <w:r w:rsidR="0004394C">
        <w:rPr>
          <w:rFonts w:cs="Times New Roman"/>
          <w:sz w:val="22"/>
          <w:szCs w:val="22"/>
        </w:rPr>
        <w:t>0</w:t>
      </w:r>
      <w:r w:rsidR="00D44440">
        <w:rPr>
          <w:rFonts w:cs="Times New Roman"/>
          <w:sz w:val="22"/>
          <w:szCs w:val="22"/>
        </w:rPr>
        <w:t>0</w:t>
      </w:r>
      <w:r w:rsidRPr="001F24FA">
        <w:rPr>
          <w:rFonts w:cs="Times New Roman"/>
          <w:sz w:val="22"/>
          <w:szCs w:val="22"/>
        </w:rPr>
        <w:t xml:space="preserve"> часов, место вскрытия: г. Алматы, </w:t>
      </w:r>
      <w:proofErr w:type="spellStart"/>
      <w:r w:rsidRPr="001F24FA">
        <w:rPr>
          <w:rFonts w:cs="Times New Roman"/>
          <w:sz w:val="22"/>
          <w:szCs w:val="22"/>
        </w:rPr>
        <w:t>Алмалинский</w:t>
      </w:r>
      <w:proofErr w:type="spellEnd"/>
      <w:r w:rsidR="00562323" w:rsidRPr="001F24FA">
        <w:rPr>
          <w:rFonts w:cs="Times New Roman"/>
          <w:sz w:val="22"/>
          <w:szCs w:val="22"/>
        </w:rPr>
        <w:t xml:space="preserve"> </w:t>
      </w:r>
      <w:proofErr w:type="gramStart"/>
      <w:r w:rsidRPr="001F24FA">
        <w:rPr>
          <w:rFonts w:cs="Times New Roman"/>
          <w:sz w:val="22"/>
          <w:szCs w:val="22"/>
        </w:rPr>
        <w:t>р</w:t>
      </w:r>
      <w:proofErr w:type="gramEnd"/>
      <w:r w:rsidRPr="001F24FA">
        <w:rPr>
          <w:rFonts w:cs="Times New Roman"/>
          <w:sz w:val="22"/>
          <w:szCs w:val="22"/>
        </w:rPr>
        <w:t xml:space="preserve">/н, ул. </w:t>
      </w:r>
      <w:proofErr w:type="spellStart"/>
      <w:r w:rsidRPr="001F24FA">
        <w:rPr>
          <w:rFonts w:cs="Times New Roman"/>
          <w:sz w:val="22"/>
          <w:szCs w:val="22"/>
        </w:rPr>
        <w:t>Желтоксан</w:t>
      </w:r>
      <w:proofErr w:type="spellEnd"/>
      <w:r w:rsidRPr="001F24FA">
        <w:rPr>
          <w:rFonts w:cs="Times New Roman"/>
          <w:sz w:val="22"/>
          <w:szCs w:val="22"/>
        </w:rPr>
        <w:t>, 51, кабинет 201.</w:t>
      </w:r>
    </w:p>
    <w:p w:rsidR="0080080F" w:rsidRPr="001F24FA" w:rsidRDefault="0080080F" w:rsidP="00562323">
      <w:pPr>
        <w:ind w:firstLine="708"/>
        <w:jc w:val="both"/>
        <w:rPr>
          <w:rFonts w:cs="Times New Roman"/>
          <w:b/>
          <w:sz w:val="22"/>
          <w:szCs w:val="22"/>
        </w:rPr>
      </w:pPr>
      <w:r w:rsidRPr="001F24FA">
        <w:rPr>
          <w:rFonts w:cs="Times New Roman"/>
          <w:b/>
          <w:sz w:val="22"/>
          <w:szCs w:val="22"/>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1F24FA">
        <w:rPr>
          <w:rFonts w:cs="Times New Roman"/>
          <w:b/>
          <w:sz w:val="22"/>
          <w:szCs w:val="22"/>
        </w:rPr>
        <w:t>пки, наименование Поставщика и З</w:t>
      </w:r>
      <w:r w:rsidRPr="001F24FA">
        <w:rPr>
          <w:rFonts w:cs="Times New Roman"/>
          <w:b/>
          <w:sz w:val="22"/>
          <w:szCs w:val="22"/>
        </w:rPr>
        <w:t>аказчика.</w:t>
      </w:r>
    </w:p>
    <w:p w:rsidR="0080080F" w:rsidRPr="001F24FA" w:rsidRDefault="0080080F" w:rsidP="00AF5191">
      <w:pPr>
        <w:jc w:val="both"/>
        <w:rPr>
          <w:rFonts w:cs="Times New Roman"/>
          <w:sz w:val="22"/>
          <w:szCs w:val="22"/>
        </w:rPr>
      </w:pPr>
      <w:r w:rsidRPr="001F24FA">
        <w:rPr>
          <w:rFonts w:cs="Times New Roman"/>
          <w:sz w:val="22"/>
          <w:szCs w:val="22"/>
        </w:rPr>
        <w:t>1.Потенциальный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946F21" w:rsidRPr="001F24FA" w:rsidRDefault="0080080F" w:rsidP="00AF5191">
      <w:pPr>
        <w:jc w:val="both"/>
        <w:rPr>
          <w:rStyle w:val="s0"/>
          <w:sz w:val="22"/>
          <w:szCs w:val="22"/>
        </w:rPr>
      </w:pPr>
      <w:r w:rsidRPr="001F24FA">
        <w:rPr>
          <w:rStyle w:val="s0"/>
          <w:sz w:val="22"/>
          <w:szCs w:val="22"/>
        </w:rPr>
        <w:t>2.Конверт содержит ценовое предложение</w:t>
      </w:r>
      <w:r w:rsidR="00946F21" w:rsidRPr="001F24FA">
        <w:rPr>
          <w:rStyle w:val="s0"/>
          <w:sz w:val="22"/>
          <w:szCs w:val="22"/>
        </w:rPr>
        <w:t>,</w:t>
      </w:r>
      <w:r w:rsidRPr="001F24FA">
        <w:rPr>
          <w:rStyle w:val="s0"/>
          <w:sz w:val="22"/>
          <w:szCs w:val="22"/>
        </w:rPr>
        <w:t xml:space="preserve"> техническую спецификацию на предлагаемый товар,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w:t>
      </w:r>
      <w:bookmarkStart w:id="1" w:name="SUB10900"/>
      <w:bookmarkEnd w:id="1"/>
      <w:r w:rsidR="00946F21" w:rsidRPr="001F24FA">
        <w:rPr>
          <w:rStyle w:val="s0"/>
          <w:sz w:val="22"/>
          <w:szCs w:val="22"/>
        </w:rPr>
        <w:t>.</w:t>
      </w:r>
    </w:p>
    <w:p w:rsidR="0080080F" w:rsidRPr="001F24FA" w:rsidRDefault="0080080F" w:rsidP="00AF5191">
      <w:pPr>
        <w:jc w:val="both"/>
        <w:rPr>
          <w:rFonts w:cs="Times New Roman"/>
          <w:sz w:val="22"/>
          <w:szCs w:val="22"/>
        </w:rPr>
      </w:pPr>
      <w:r w:rsidRPr="001F24FA">
        <w:rPr>
          <w:rStyle w:val="s0"/>
          <w:sz w:val="22"/>
          <w:szCs w:val="22"/>
        </w:rPr>
        <w:t>3.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w:t>
      </w:r>
      <w:r w:rsidR="00694C51" w:rsidRPr="001F24FA">
        <w:rPr>
          <w:rStyle w:val="s0"/>
          <w:sz w:val="22"/>
          <w:szCs w:val="22"/>
        </w:rPr>
        <w:t>роса и типового договора закупа.</w:t>
      </w:r>
    </w:p>
    <w:p w:rsidR="007223B9" w:rsidRPr="001F24FA" w:rsidRDefault="00956B72" w:rsidP="007223B9">
      <w:pPr>
        <w:jc w:val="both"/>
        <w:rPr>
          <w:rFonts w:cs="Times New Roman"/>
          <w:sz w:val="22"/>
          <w:szCs w:val="22"/>
        </w:rPr>
      </w:pPr>
      <w:bookmarkStart w:id="2" w:name="SUB11300"/>
      <w:bookmarkEnd w:id="2"/>
      <w:r w:rsidRPr="001F24FA">
        <w:rPr>
          <w:rStyle w:val="s0"/>
          <w:sz w:val="22"/>
          <w:szCs w:val="22"/>
        </w:rPr>
        <w:t>4</w:t>
      </w:r>
      <w:r w:rsidR="0080080F" w:rsidRPr="001F24FA">
        <w:rPr>
          <w:rStyle w:val="s0"/>
          <w:sz w:val="22"/>
          <w:szCs w:val="22"/>
        </w:rPr>
        <w:t xml:space="preserve">. </w:t>
      </w:r>
      <w:r w:rsidR="007223B9" w:rsidRPr="001F24FA">
        <w:rPr>
          <w:rStyle w:val="s0"/>
          <w:sz w:val="22"/>
          <w:szCs w:val="22"/>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w:anchor="sub2000" w:history="1">
        <w:r w:rsidR="007223B9" w:rsidRPr="001F24FA">
          <w:rPr>
            <w:rStyle w:val="a4"/>
            <w:rFonts w:cs="Times New Roman"/>
            <w:sz w:val="22"/>
            <w:szCs w:val="22"/>
          </w:rPr>
          <w:t>главой 4</w:t>
        </w:r>
      </w:hyperlink>
      <w:r w:rsidR="007223B9" w:rsidRPr="001F24FA">
        <w:rPr>
          <w:rStyle w:val="s0"/>
          <w:sz w:val="22"/>
          <w:szCs w:val="22"/>
        </w:rPr>
        <w:t xml:space="preserve"> настоящих Правил, а также описание и объем фармацевтических услуг.</w:t>
      </w:r>
    </w:p>
    <w:p w:rsidR="007223B9" w:rsidRPr="001F24FA" w:rsidRDefault="007223B9" w:rsidP="007223B9">
      <w:pPr>
        <w:ind w:firstLine="397"/>
        <w:jc w:val="both"/>
        <w:rPr>
          <w:rFonts w:cs="Times New Roman"/>
          <w:sz w:val="22"/>
          <w:szCs w:val="22"/>
        </w:rPr>
      </w:pPr>
      <w:proofErr w:type="gramStart"/>
      <w:r w:rsidRPr="001F24FA">
        <w:rPr>
          <w:rStyle w:val="s0"/>
          <w:sz w:val="22"/>
          <w:szCs w:val="22"/>
        </w:rPr>
        <w:t xml:space="preserve">1) наличие регистрации лекарственных средств, медицинских изделий в Республике Казахстан в соответствии с положениями </w:t>
      </w:r>
      <w:hyperlink r:id="rId8" w:history="1">
        <w:r w:rsidRPr="001F24FA">
          <w:rPr>
            <w:rStyle w:val="a4"/>
            <w:rFonts w:cs="Times New Roman"/>
            <w:sz w:val="22"/>
            <w:szCs w:val="22"/>
          </w:rPr>
          <w:t>Кодекса</w:t>
        </w:r>
      </w:hyperlink>
      <w:r w:rsidRPr="001F24FA">
        <w:rPr>
          <w:rStyle w:val="s0"/>
          <w:sz w:val="22"/>
          <w:szCs w:val="22"/>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1F24FA">
        <w:rPr>
          <w:rStyle w:val="s0"/>
          <w:sz w:val="22"/>
          <w:szCs w:val="22"/>
        </w:rPr>
        <w:t>орфанных</w:t>
      </w:r>
      <w:proofErr w:type="spellEnd"/>
      <w:r w:rsidRPr="001F24FA">
        <w:rPr>
          <w:rStyle w:val="s0"/>
          <w:sz w:val="22"/>
          <w:szCs w:val="22"/>
        </w:rPr>
        <w:t xml:space="preserve"> препаратов, включенных в </w:t>
      </w:r>
      <w:hyperlink r:id="rId9" w:history="1">
        <w:r w:rsidRPr="001F24FA">
          <w:rPr>
            <w:rStyle w:val="a4"/>
            <w:rFonts w:cs="Times New Roman"/>
            <w:sz w:val="22"/>
            <w:szCs w:val="22"/>
          </w:rPr>
          <w:t>перечень</w:t>
        </w:r>
      </w:hyperlink>
      <w:r w:rsidRPr="001F24FA">
        <w:rPr>
          <w:rStyle w:val="s0"/>
          <w:sz w:val="22"/>
          <w:szCs w:val="22"/>
        </w:rPr>
        <w:t xml:space="preserve"> </w:t>
      </w:r>
      <w:proofErr w:type="spellStart"/>
      <w:r w:rsidRPr="001F24FA">
        <w:rPr>
          <w:rStyle w:val="s0"/>
          <w:sz w:val="22"/>
          <w:szCs w:val="22"/>
        </w:rPr>
        <w:t>орфанных</w:t>
      </w:r>
      <w:proofErr w:type="spellEnd"/>
      <w:r w:rsidRPr="001F24FA">
        <w:rPr>
          <w:rStyle w:val="s0"/>
          <w:sz w:val="22"/>
          <w:szCs w:val="22"/>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1F24FA">
        <w:rPr>
          <w:rStyle w:val="s0"/>
          <w:sz w:val="22"/>
          <w:szCs w:val="22"/>
        </w:rPr>
        <w:t xml:space="preserve"> изделия или устройства, </w:t>
      </w:r>
      <w:proofErr w:type="gramStart"/>
      <w:r w:rsidRPr="001F24FA">
        <w:rPr>
          <w:rStyle w:val="s0"/>
          <w:sz w:val="22"/>
          <w:szCs w:val="22"/>
        </w:rPr>
        <w:t>ввезенных</w:t>
      </w:r>
      <w:proofErr w:type="gramEnd"/>
      <w:r w:rsidRPr="001F24FA">
        <w:rPr>
          <w:rStyle w:val="s0"/>
          <w:sz w:val="22"/>
          <w:szCs w:val="22"/>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7223B9" w:rsidRPr="001F24FA" w:rsidRDefault="007223B9" w:rsidP="007223B9">
      <w:pPr>
        <w:ind w:firstLine="397"/>
        <w:jc w:val="both"/>
        <w:rPr>
          <w:rFonts w:cs="Times New Roman"/>
          <w:sz w:val="22"/>
          <w:szCs w:val="22"/>
        </w:rPr>
      </w:pPr>
      <w:r w:rsidRPr="001F24FA">
        <w:rPr>
          <w:rStyle w:val="s0"/>
          <w:sz w:val="22"/>
          <w:szCs w:val="22"/>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7223B9" w:rsidRPr="001F24FA" w:rsidRDefault="007223B9" w:rsidP="007223B9">
      <w:pPr>
        <w:ind w:firstLine="397"/>
        <w:jc w:val="both"/>
        <w:rPr>
          <w:rFonts w:cs="Times New Roman"/>
          <w:sz w:val="22"/>
          <w:szCs w:val="22"/>
        </w:rPr>
      </w:pPr>
      <w:r w:rsidRPr="001F24FA">
        <w:rPr>
          <w:rStyle w:val="s0"/>
          <w:sz w:val="22"/>
          <w:szCs w:val="22"/>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7223B9" w:rsidRPr="001F24FA" w:rsidRDefault="007223B9" w:rsidP="007223B9">
      <w:pPr>
        <w:ind w:firstLine="397"/>
        <w:jc w:val="both"/>
        <w:rPr>
          <w:rFonts w:cs="Times New Roman"/>
          <w:sz w:val="22"/>
          <w:szCs w:val="22"/>
        </w:rPr>
      </w:pPr>
      <w:r w:rsidRPr="001F24FA">
        <w:rPr>
          <w:rStyle w:val="s0"/>
          <w:sz w:val="22"/>
          <w:szCs w:val="22"/>
        </w:rPr>
        <w:t>4) срок годности лекарственных средств, медицинских изделий на дату поставки поставщиком заказчику составляет:</w:t>
      </w:r>
    </w:p>
    <w:p w:rsidR="007223B9" w:rsidRPr="001F24FA" w:rsidRDefault="007223B9" w:rsidP="007223B9">
      <w:pPr>
        <w:ind w:firstLine="397"/>
        <w:jc w:val="both"/>
        <w:rPr>
          <w:rFonts w:cs="Times New Roman"/>
          <w:sz w:val="22"/>
          <w:szCs w:val="22"/>
        </w:rPr>
      </w:pPr>
      <w:r w:rsidRPr="001F24FA">
        <w:rPr>
          <w:rStyle w:val="s0"/>
          <w:sz w:val="22"/>
          <w:szCs w:val="22"/>
        </w:rPr>
        <w:t xml:space="preserve">не менее пятидесяти процентов от указанного срока годности на упаковке (при сроке годности </w:t>
      </w:r>
      <w:r w:rsidRPr="001F24FA">
        <w:rPr>
          <w:rStyle w:val="s0"/>
          <w:sz w:val="22"/>
          <w:szCs w:val="22"/>
        </w:rPr>
        <w:lastRenderedPageBreak/>
        <w:t>менее двух лет);</w:t>
      </w:r>
    </w:p>
    <w:p w:rsidR="007223B9" w:rsidRPr="001F24FA" w:rsidRDefault="007223B9" w:rsidP="007223B9">
      <w:pPr>
        <w:ind w:firstLine="397"/>
        <w:jc w:val="both"/>
        <w:rPr>
          <w:rFonts w:cs="Times New Roman"/>
          <w:sz w:val="22"/>
          <w:szCs w:val="22"/>
        </w:rPr>
      </w:pPr>
      <w:r w:rsidRPr="001F24FA">
        <w:rPr>
          <w:rStyle w:val="s0"/>
          <w:sz w:val="22"/>
          <w:szCs w:val="22"/>
        </w:rPr>
        <w:t>не менее двенадцати месяцев от указанного срока годности на упаковке (при сроке годности два года и более);</w:t>
      </w:r>
    </w:p>
    <w:p w:rsidR="007223B9" w:rsidRPr="001F24FA" w:rsidRDefault="009710A9" w:rsidP="007223B9">
      <w:pPr>
        <w:ind w:firstLine="397"/>
        <w:jc w:val="both"/>
        <w:rPr>
          <w:rFonts w:cs="Times New Roman"/>
          <w:sz w:val="22"/>
          <w:szCs w:val="22"/>
        </w:rPr>
      </w:pPr>
      <w:r w:rsidRPr="001F24FA">
        <w:rPr>
          <w:rStyle w:val="s0"/>
          <w:sz w:val="22"/>
          <w:szCs w:val="22"/>
        </w:rPr>
        <w:t>5</w:t>
      </w:r>
      <w:r w:rsidR="007223B9" w:rsidRPr="001F24FA">
        <w:rPr>
          <w:rStyle w:val="s0"/>
          <w:sz w:val="22"/>
          <w:szCs w:val="22"/>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7223B9" w:rsidRPr="001F24FA">
        <w:rPr>
          <w:rStyle w:val="s0"/>
          <w:sz w:val="22"/>
          <w:szCs w:val="22"/>
        </w:rPr>
        <w:t>на</w:t>
      </w:r>
      <w:proofErr w:type="gramEnd"/>
      <w:r w:rsidR="007223B9" w:rsidRPr="001F24FA">
        <w:rPr>
          <w:rStyle w:val="s0"/>
          <w:sz w:val="22"/>
          <w:szCs w:val="22"/>
        </w:rPr>
        <w:t xml:space="preserve"> закуп;</w:t>
      </w:r>
    </w:p>
    <w:p w:rsidR="007223B9" w:rsidRPr="001F24FA" w:rsidRDefault="009710A9" w:rsidP="007223B9">
      <w:pPr>
        <w:ind w:firstLine="400"/>
        <w:jc w:val="both"/>
        <w:rPr>
          <w:rFonts w:cs="Times New Roman"/>
          <w:sz w:val="22"/>
          <w:szCs w:val="22"/>
        </w:rPr>
      </w:pPr>
      <w:proofErr w:type="gramStart"/>
      <w:r w:rsidRPr="001F24FA">
        <w:rPr>
          <w:rStyle w:val="s0"/>
          <w:sz w:val="22"/>
          <w:szCs w:val="22"/>
        </w:rPr>
        <w:t>6</w:t>
      </w:r>
      <w:r w:rsidR="007223B9" w:rsidRPr="001F24FA">
        <w:rPr>
          <w:rStyle w:val="s0"/>
          <w:sz w:val="22"/>
          <w:szCs w:val="22"/>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7223B9" w:rsidRPr="001F24FA">
        <w:rPr>
          <w:rStyle w:val="s0"/>
          <w:sz w:val="22"/>
          <w:szCs w:val="22"/>
        </w:rPr>
        <w:t xml:space="preserve"> медицинского страхования.</w:t>
      </w:r>
    </w:p>
    <w:p w:rsidR="007223B9" w:rsidRPr="001F24FA" w:rsidRDefault="007223B9" w:rsidP="007223B9">
      <w:pPr>
        <w:jc w:val="both"/>
        <w:rPr>
          <w:rFonts w:cs="Times New Roman"/>
          <w:sz w:val="22"/>
          <w:szCs w:val="22"/>
        </w:rPr>
      </w:pPr>
      <w:r w:rsidRPr="001F24FA">
        <w:rPr>
          <w:rStyle w:val="s0"/>
          <w:color w:val="auto"/>
          <w:sz w:val="22"/>
          <w:szCs w:val="22"/>
        </w:rPr>
        <w:t>113.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223B9" w:rsidRPr="001F24FA" w:rsidRDefault="007223B9" w:rsidP="007223B9">
      <w:pPr>
        <w:ind w:firstLine="400"/>
        <w:jc w:val="both"/>
        <w:rPr>
          <w:rFonts w:cs="Times New Roman"/>
          <w:sz w:val="22"/>
          <w:szCs w:val="22"/>
        </w:rPr>
      </w:pPr>
      <w:r w:rsidRPr="001F24FA">
        <w:rPr>
          <w:rStyle w:val="s0"/>
          <w:color w:val="auto"/>
          <w:sz w:val="22"/>
          <w:szCs w:val="22"/>
        </w:rPr>
        <w:t xml:space="preserve">1) копии разрешений (уведомлений) либо разрешений (уведомлений) в виде электронного документа, полученных (направленных) в соответствии с </w:t>
      </w:r>
      <w:hyperlink r:id="rId10" w:history="1">
        <w:r w:rsidRPr="001F24FA">
          <w:rPr>
            <w:rStyle w:val="a4"/>
            <w:rFonts w:cs="Times New Roman"/>
            <w:color w:val="auto"/>
            <w:sz w:val="22"/>
            <w:szCs w:val="22"/>
          </w:rPr>
          <w:t>Законом</w:t>
        </w:r>
      </w:hyperlink>
      <w:r w:rsidRPr="001F24FA">
        <w:rPr>
          <w:rStyle w:val="s0"/>
          <w:color w:val="auto"/>
          <w:sz w:val="22"/>
          <w:szCs w:val="22"/>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7223B9" w:rsidRPr="001F24FA" w:rsidRDefault="007223B9" w:rsidP="007223B9">
      <w:pPr>
        <w:ind w:firstLine="400"/>
        <w:jc w:val="both"/>
        <w:rPr>
          <w:rFonts w:cs="Times New Roman"/>
          <w:sz w:val="22"/>
          <w:szCs w:val="22"/>
        </w:rPr>
      </w:pPr>
      <w:r w:rsidRPr="001F24FA">
        <w:rPr>
          <w:rStyle w:val="s0"/>
          <w:color w:val="auto"/>
          <w:sz w:val="22"/>
          <w:szCs w:val="22"/>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223B9" w:rsidRPr="001F24FA" w:rsidRDefault="007223B9" w:rsidP="007223B9">
      <w:pPr>
        <w:ind w:firstLine="400"/>
        <w:jc w:val="both"/>
        <w:rPr>
          <w:rFonts w:cs="Times New Roman"/>
          <w:sz w:val="22"/>
          <w:szCs w:val="22"/>
        </w:rPr>
      </w:pPr>
      <w:r w:rsidRPr="001F24FA">
        <w:rPr>
          <w:rStyle w:val="s0"/>
          <w:color w:val="auto"/>
          <w:sz w:val="22"/>
          <w:szCs w:val="2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223B9" w:rsidRPr="001F24FA" w:rsidRDefault="007223B9" w:rsidP="007223B9">
      <w:pPr>
        <w:ind w:firstLine="400"/>
        <w:jc w:val="both"/>
        <w:rPr>
          <w:rFonts w:cs="Times New Roman"/>
          <w:sz w:val="22"/>
          <w:szCs w:val="22"/>
        </w:rPr>
      </w:pPr>
      <w:r w:rsidRPr="001F24FA">
        <w:rPr>
          <w:rStyle w:val="s0"/>
          <w:color w:val="auto"/>
          <w:sz w:val="22"/>
          <w:szCs w:val="2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223B9" w:rsidRPr="001F24FA" w:rsidRDefault="007223B9" w:rsidP="007223B9">
      <w:pPr>
        <w:ind w:firstLine="400"/>
        <w:jc w:val="both"/>
        <w:rPr>
          <w:rFonts w:cs="Times New Roman"/>
          <w:sz w:val="22"/>
          <w:szCs w:val="22"/>
        </w:rPr>
      </w:pPr>
      <w:r w:rsidRPr="001F24FA">
        <w:rPr>
          <w:rStyle w:val="s0"/>
          <w:color w:val="auto"/>
          <w:sz w:val="22"/>
          <w:szCs w:val="22"/>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7223B9" w:rsidRPr="001F24FA" w:rsidRDefault="007223B9" w:rsidP="007223B9">
      <w:pPr>
        <w:ind w:firstLine="400"/>
        <w:jc w:val="both"/>
        <w:rPr>
          <w:rFonts w:cs="Times New Roman"/>
          <w:sz w:val="22"/>
          <w:szCs w:val="22"/>
        </w:rPr>
      </w:pPr>
      <w:proofErr w:type="gramStart"/>
      <w:r w:rsidRPr="001F24FA">
        <w:rPr>
          <w:rStyle w:val="s0"/>
          <w:color w:val="auto"/>
          <w:sz w:val="22"/>
          <w:szCs w:val="22"/>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1F24FA">
        <w:rPr>
          <w:rStyle w:val="s0"/>
          <w:color w:val="auto"/>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7223B9" w:rsidRPr="001F24FA" w:rsidRDefault="007223B9" w:rsidP="007223B9">
      <w:pPr>
        <w:ind w:firstLine="400"/>
        <w:jc w:val="both"/>
        <w:rPr>
          <w:rFonts w:cs="Times New Roman"/>
          <w:sz w:val="22"/>
          <w:szCs w:val="22"/>
        </w:rPr>
      </w:pPr>
      <w:r w:rsidRPr="001F24FA">
        <w:rPr>
          <w:rStyle w:val="s0"/>
          <w:color w:val="auto"/>
          <w:sz w:val="22"/>
          <w:szCs w:val="22"/>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223B9" w:rsidRPr="001F24FA" w:rsidRDefault="007223B9" w:rsidP="007223B9">
      <w:pPr>
        <w:ind w:firstLine="400"/>
        <w:jc w:val="both"/>
        <w:rPr>
          <w:rFonts w:cs="Times New Roman"/>
          <w:sz w:val="22"/>
          <w:szCs w:val="22"/>
        </w:rPr>
      </w:pPr>
      <w:r w:rsidRPr="001F24FA">
        <w:rPr>
          <w:rStyle w:val="s0"/>
          <w:color w:val="auto"/>
          <w:sz w:val="22"/>
          <w:szCs w:val="22"/>
        </w:rPr>
        <w:t xml:space="preserve">8) документы, подтверждающие соответствие потенциального поставщика квалификационным требованиям, установленным </w:t>
      </w:r>
      <w:hyperlink w:anchor="sub1300" w:history="1">
        <w:r w:rsidRPr="001F24FA">
          <w:rPr>
            <w:rStyle w:val="a4"/>
            <w:rFonts w:cs="Times New Roman"/>
            <w:color w:val="auto"/>
            <w:sz w:val="22"/>
            <w:szCs w:val="22"/>
          </w:rPr>
          <w:t>пунктом 13</w:t>
        </w:r>
      </w:hyperlink>
      <w:r w:rsidRPr="001F24FA">
        <w:rPr>
          <w:rStyle w:val="s0"/>
          <w:color w:val="auto"/>
          <w:sz w:val="22"/>
          <w:szCs w:val="22"/>
        </w:rPr>
        <w:t xml:space="preserve"> настоящих Правил;</w:t>
      </w:r>
    </w:p>
    <w:p w:rsidR="007223B9" w:rsidRPr="001F24FA" w:rsidRDefault="007223B9" w:rsidP="007223B9">
      <w:pPr>
        <w:ind w:firstLine="400"/>
        <w:jc w:val="both"/>
        <w:rPr>
          <w:rFonts w:cs="Times New Roman"/>
          <w:sz w:val="22"/>
          <w:szCs w:val="22"/>
        </w:rPr>
      </w:pPr>
      <w:r w:rsidRPr="001F24FA">
        <w:rPr>
          <w:rStyle w:val="s0"/>
          <w:color w:val="auto"/>
          <w:sz w:val="22"/>
          <w:szCs w:val="22"/>
        </w:rPr>
        <w:t xml:space="preserve">9) 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1F24FA">
          <w:rPr>
            <w:rStyle w:val="a4"/>
            <w:rFonts w:cs="Times New Roman"/>
            <w:color w:val="auto"/>
            <w:sz w:val="22"/>
            <w:szCs w:val="22"/>
          </w:rPr>
          <w:t>пунктом 14</w:t>
        </w:r>
      </w:hyperlink>
      <w:r w:rsidRPr="001F24FA">
        <w:rPr>
          <w:rStyle w:val="s0"/>
          <w:color w:val="auto"/>
          <w:sz w:val="22"/>
          <w:szCs w:val="22"/>
        </w:rPr>
        <w:t xml:space="preserve"> настоящих Правил.</w:t>
      </w:r>
    </w:p>
    <w:p w:rsidR="007223B9" w:rsidRPr="001F24FA" w:rsidRDefault="007223B9" w:rsidP="007223B9">
      <w:pPr>
        <w:ind w:firstLine="400"/>
        <w:jc w:val="both"/>
        <w:rPr>
          <w:rFonts w:cs="Times New Roman"/>
          <w:sz w:val="22"/>
          <w:szCs w:val="22"/>
        </w:rPr>
      </w:pPr>
      <w:r w:rsidRPr="001F24FA">
        <w:rPr>
          <w:rStyle w:val="s0"/>
          <w:color w:val="auto"/>
          <w:sz w:val="22"/>
          <w:szCs w:val="22"/>
        </w:rPr>
        <w:t>В случае несоответствия победителя квалификационным требованиям, закуп способом ценовых предложений признается несостоявшимся.</w:t>
      </w:r>
    </w:p>
    <w:p w:rsidR="00627BBE" w:rsidRPr="00CB19BF" w:rsidRDefault="00627BBE" w:rsidP="00AF5191">
      <w:pPr>
        <w:rPr>
          <w:rFonts w:cs="Times New Roman"/>
          <w:b/>
          <w:sz w:val="22"/>
          <w:szCs w:val="22"/>
        </w:rPr>
      </w:pPr>
    </w:p>
    <w:p w:rsidR="0080080F" w:rsidRPr="001F24FA" w:rsidRDefault="007620AE" w:rsidP="00AF5191">
      <w:pPr>
        <w:rPr>
          <w:rFonts w:cs="Times New Roman"/>
          <w:b/>
          <w:sz w:val="22"/>
          <w:szCs w:val="22"/>
        </w:rPr>
      </w:pPr>
      <w:proofErr w:type="spellStart"/>
      <w:r>
        <w:rPr>
          <w:rFonts w:cs="Times New Roman"/>
          <w:b/>
          <w:sz w:val="22"/>
          <w:szCs w:val="22"/>
        </w:rPr>
        <w:t>И.о</w:t>
      </w:r>
      <w:proofErr w:type="spellEnd"/>
      <w:r>
        <w:rPr>
          <w:rFonts w:cs="Times New Roman"/>
          <w:b/>
          <w:sz w:val="22"/>
          <w:szCs w:val="22"/>
        </w:rPr>
        <w:t>.</w:t>
      </w:r>
      <w:r w:rsidR="00627BBE" w:rsidRPr="00627BBE">
        <w:rPr>
          <w:rFonts w:cs="Times New Roman"/>
          <w:b/>
          <w:sz w:val="22"/>
          <w:szCs w:val="22"/>
        </w:rPr>
        <w:t xml:space="preserve"> </w:t>
      </w:r>
      <w:r w:rsidR="0080080F" w:rsidRPr="001F24FA">
        <w:rPr>
          <w:rFonts w:cs="Times New Roman"/>
          <w:b/>
          <w:sz w:val="22"/>
          <w:szCs w:val="22"/>
        </w:rPr>
        <w:t>Начальник</w:t>
      </w:r>
      <w:r>
        <w:rPr>
          <w:rFonts w:cs="Times New Roman"/>
          <w:b/>
          <w:sz w:val="22"/>
          <w:szCs w:val="22"/>
        </w:rPr>
        <w:t>а</w:t>
      </w:r>
      <w:r w:rsidR="0080080F" w:rsidRPr="001F24FA">
        <w:rPr>
          <w:rFonts w:cs="Times New Roman"/>
          <w:b/>
          <w:sz w:val="22"/>
          <w:szCs w:val="22"/>
        </w:rPr>
        <w:t xml:space="preserve"> отдела по государственным закупкам</w:t>
      </w:r>
      <w:r w:rsidR="0080080F" w:rsidRPr="001F24FA">
        <w:rPr>
          <w:rFonts w:cs="Times New Roman"/>
          <w:b/>
          <w:sz w:val="22"/>
          <w:szCs w:val="22"/>
        </w:rPr>
        <w:tab/>
      </w:r>
      <w:r w:rsidR="0080080F" w:rsidRPr="001F24FA">
        <w:rPr>
          <w:rFonts w:cs="Times New Roman"/>
          <w:b/>
          <w:sz w:val="22"/>
          <w:szCs w:val="22"/>
        </w:rPr>
        <w:tab/>
      </w:r>
      <w:r w:rsidR="0080080F" w:rsidRPr="001F24FA">
        <w:rPr>
          <w:rFonts w:cs="Times New Roman"/>
          <w:b/>
          <w:sz w:val="22"/>
          <w:szCs w:val="22"/>
        </w:rPr>
        <w:tab/>
      </w:r>
      <w:r w:rsidR="0080080F" w:rsidRPr="001F24FA">
        <w:rPr>
          <w:rFonts w:cs="Times New Roman"/>
          <w:b/>
          <w:sz w:val="22"/>
          <w:szCs w:val="22"/>
        </w:rPr>
        <w:tab/>
      </w:r>
      <w:proofErr w:type="spellStart"/>
      <w:r>
        <w:rPr>
          <w:rFonts w:cs="Times New Roman"/>
          <w:b/>
          <w:sz w:val="22"/>
          <w:szCs w:val="22"/>
        </w:rPr>
        <w:t>Жанабайкызы</w:t>
      </w:r>
      <w:proofErr w:type="spellEnd"/>
      <w:r>
        <w:rPr>
          <w:rFonts w:cs="Times New Roman"/>
          <w:b/>
          <w:sz w:val="22"/>
          <w:szCs w:val="22"/>
        </w:rPr>
        <w:t xml:space="preserve"> К.</w:t>
      </w:r>
    </w:p>
    <w:p w:rsidR="00F93821" w:rsidRDefault="00F93821" w:rsidP="00AF5191">
      <w:pPr>
        <w:rPr>
          <w:rFonts w:cs="Times New Roman"/>
          <w:i/>
          <w:sz w:val="20"/>
          <w:szCs w:val="20"/>
          <w:lang w:val="kk-KZ"/>
        </w:rPr>
      </w:pPr>
    </w:p>
    <w:p w:rsidR="0086053E" w:rsidRPr="001F24FA" w:rsidRDefault="0080080F">
      <w:pPr>
        <w:rPr>
          <w:rFonts w:cs="Times New Roman"/>
          <w:sz w:val="20"/>
          <w:szCs w:val="20"/>
        </w:rPr>
      </w:pPr>
      <w:r w:rsidRPr="001F24FA">
        <w:rPr>
          <w:rFonts w:cs="Times New Roman"/>
          <w:i/>
          <w:sz w:val="20"/>
          <w:szCs w:val="20"/>
        </w:rPr>
        <w:t>8-727-278-04-44</w:t>
      </w:r>
    </w:p>
    <w:sectPr w:rsidR="0086053E" w:rsidRPr="001F24FA" w:rsidSect="00C5215B">
      <w:pgSz w:w="11906" w:h="16838"/>
      <w:pgMar w:top="56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53F"/>
    <w:multiLevelType w:val="multilevel"/>
    <w:tmpl w:val="927AF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942846"/>
    <w:multiLevelType w:val="hybridMultilevel"/>
    <w:tmpl w:val="107CC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46C6"/>
    <w:rsid w:val="0004394C"/>
    <w:rsid w:val="00056832"/>
    <w:rsid w:val="0009393C"/>
    <w:rsid w:val="000A1533"/>
    <w:rsid w:val="000A4E11"/>
    <w:rsid w:val="000A753E"/>
    <w:rsid w:val="000B045E"/>
    <w:rsid w:val="000B3AFE"/>
    <w:rsid w:val="000B4C95"/>
    <w:rsid w:val="000C5AA7"/>
    <w:rsid w:val="000D1B46"/>
    <w:rsid w:val="000D2585"/>
    <w:rsid w:val="000F573C"/>
    <w:rsid w:val="00105B84"/>
    <w:rsid w:val="0011545C"/>
    <w:rsid w:val="00124D58"/>
    <w:rsid w:val="00125CFE"/>
    <w:rsid w:val="00140752"/>
    <w:rsid w:val="00152FB7"/>
    <w:rsid w:val="00166458"/>
    <w:rsid w:val="00172BC0"/>
    <w:rsid w:val="001765DD"/>
    <w:rsid w:val="001811AD"/>
    <w:rsid w:val="001814D3"/>
    <w:rsid w:val="00192B85"/>
    <w:rsid w:val="00195A33"/>
    <w:rsid w:val="001A4CE2"/>
    <w:rsid w:val="001B489C"/>
    <w:rsid w:val="001E7B7D"/>
    <w:rsid w:val="001F24FA"/>
    <w:rsid w:val="00207730"/>
    <w:rsid w:val="00211EE7"/>
    <w:rsid w:val="00232F07"/>
    <w:rsid w:val="00255948"/>
    <w:rsid w:val="002A308A"/>
    <w:rsid w:val="002B2BC2"/>
    <w:rsid w:val="002F2B60"/>
    <w:rsid w:val="00302081"/>
    <w:rsid w:val="003129AC"/>
    <w:rsid w:val="003143CF"/>
    <w:rsid w:val="003164F5"/>
    <w:rsid w:val="00324425"/>
    <w:rsid w:val="003249AB"/>
    <w:rsid w:val="0033085D"/>
    <w:rsid w:val="003347CB"/>
    <w:rsid w:val="003469CF"/>
    <w:rsid w:val="003556EC"/>
    <w:rsid w:val="00356806"/>
    <w:rsid w:val="003A20C1"/>
    <w:rsid w:val="003D320C"/>
    <w:rsid w:val="003D3A04"/>
    <w:rsid w:val="003D61FC"/>
    <w:rsid w:val="0040414C"/>
    <w:rsid w:val="00410D0B"/>
    <w:rsid w:val="00451346"/>
    <w:rsid w:val="004610F5"/>
    <w:rsid w:val="004678D4"/>
    <w:rsid w:val="00477377"/>
    <w:rsid w:val="0048407F"/>
    <w:rsid w:val="004B2A0D"/>
    <w:rsid w:val="004B7960"/>
    <w:rsid w:val="004C26FA"/>
    <w:rsid w:val="004D03BF"/>
    <w:rsid w:val="004E2DFE"/>
    <w:rsid w:val="004F493B"/>
    <w:rsid w:val="005044B8"/>
    <w:rsid w:val="00562323"/>
    <w:rsid w:val="00566ED0"/>
    <w:rsid w:val="005839BC"/>
    <w:rsid w:val="005973CB"/>
    <w:rsid w:val="005978B5"/>
    <w:rsid w:val="00627BBE"/>
    <w:rsid w:val="00653A61"/>
    <w:rsid w:val="00666AAF"/>
    <w:rsid w:val="0069133F"/>
    <w:rsid w:val="00694C51"/>
    <w:rsid w:val="006B7388"/>
    <w:rsid w:val="006E5D44"/>
    <w:rsid w:val="007043A3"/>
    <w:rsid w:val="007223B9"/>
    <w:rsid w:val="00726042"/>
    <w:rsid w:val="007500B0"/>
    <w:rsid w:val="007620AE"/>
    <w:rsid w:val="00762AF4"/>
    <w:rsid w:val="007773A2"/>
    <w:rsid w:val="00791186"/>
    <w:rsid w:val="0079346E"/>
    <w:rsid w:val="007D6ED1"/>
    <w:rsid w:val="007D726A"/>
    <w:rsid w:val="0080080F"/>
    <w:rsid w:val="00854526"/>
    <w:rsid w:val="00857DC2"/>
    <w:rsid w:val="0086053E"/>
    <w:rsid w:val="008D65C8"/>
    <w:rsid w:val="0090711C"/>
    <w:rsid w:val="00930D05"/>
    <w:rsid w:val="00936BC5"/>
    <w:rsid w:val="009403EF"/>
    <w:rsid w:val="00941788"/>
    <w:rsid w:val="00942390"/>
    <w:rsid w:val="00943A9F"/>
    <w:rsid w:val="00946F21"/>
    <w:rsid w:val="00956B72"/>
    <w:rsid w:val="00956C23"/>
    <w:rsid w:val="009579C7"/>
    <w:rsid w:val="009676AE"/>
    <w:rsid w:val="009704BC"/>
    <w:rsid w:val="009710A9"/>
    <w:rsid w:val="009738C7"/>
    <w:rsid w:val="009853C0"/>
    <w:rsid w:val="0099774E"/>
    <w:rsid w:val="009A7FA5"/>
    <w:rsid w:val="009B6D94"/>
    <w:rsid w:val="009C67CD"/>
    <w:rsid w:val="00A10B87"/>
    <w:rsid w:val="00A144EC"/>
    <w:rsid w:val="00A26539"/>
    <w:rsid w:val="00A332A8"/>
    <w:rsid w:val="00A4250E"/>
    <w:rsid w:val="00A46BA5"/>
    <w:rsid w:val="00A534D2"/>
    <w:rsid w:val="00A73EC5"/>
    <w:rsid w:val="00A85D9B"/>
    <w:rsid w:val="00A966A6"/>
    <w:rsid w:val="00AA0DCA"/>
    <w:rsid w:val="00AA1CC0"/>
    <w:rsid w:val="00AA2089"/>
    <w:rsid w:val="00AD27DC"/>
    <w:rsid w:val="00AF5191"/>
    <w:rsid w:val="00B2441D"/>
    <w:rsid w:val="00B25283"/>
    <w:rsid w:val="00B56B4F"/>
    <w:rsid w:val="00B773C1"/>
    <w:rsid w:val="00B85056"/>
    <w:rsid w:val="00BA038D"/>
    <w:rsid w:val="00C13B80"/>
    <w:rsid w:val="00C331C4"/>
    <w:rsid w:val="00C352D3"/>
    <w:rsid w:val="00C36266"/>
    <w:rsid w:val="00C5215B"/>
    <w:rsid w:val="00C54F8E"/>
    <w:rsid w:val="00C554E1"/>
    <w:rsid w:val="00C62BA3"/>
    <w:rsid w:val="00C81528"/>
    <w:rsid w:val="00C82B1B"/>
    <w:rsid w:val="00C9554B"/>
    <w:rsid w:val="00CA1B76"/>
    <w:rsid w:val="00CA25CE"/>
    <w:rsid w:val="00CB19BF"/>
    <w:rsid w:val="00CD1603"/>
    <w:rsid w:val="00CD1C30"/>
    <w:rsid w:val="00CD52D9"/>
    <w:rsid w:val="00CE5923"/>
    <w:rsid w:val="00CF6BD3"/>
    <w:rsid w:val="00D02C77"/>
    <w:rsid w:val="00D02D36"/>
    <w:rsid w:val="00D041CB"/>
    <w:rsid w:val="00D076A3"/>
    <w:rsid w:val="00D15C52"/>
    <w:rsid w:val="00D1690C"/>
    <w:rsid w:val="00D328BF"/>
    <w:rsid w:val="00D409D7"/>
    <w:rsid w:val="00D41CE0"/>
    <w:rsid w:val="00D44440"/>
    <w:rsid w:val="00D53757"/>
    <w:rsid w:val="00D62F31"/>
    <w:rsid w:val="00D757F8"/>
    <w:rsid w:val="00D9500F"/>
    <w:rsid w:val="00DA40AA"/>
    <w:rsid w:val="00DA785A"/>
    <w:rsid w:val="00DC09CA"/>
    <w:rsid w:val="00DC56C3"/>
    <w:rsid w:val="00E11270"/>
    <w:rsid w:val="00E20FFC"/>
    <w:rsid w:val="00E240B7"/>
    <w:rsid w:val="00E3492F"/>
    <w:rsid w:val="00E541D1"/>
    <w:rsid w:val="00E87C48"/>
    <w:rsid w:val="00E9429A"/>
    <w:rsid w:val="00E95BC4"/>
    <w:rsid w:val="00EA5A05"/>
    <w:rsid w:val="00EB4EF3"/>
    <w:rsid w:val="00EB6A0A"/>
    <w:rsid w:val="00ED7BBE"/>
    <w:rsid w:val="00F04A5C"/>
    <w:rsid w:val="00F05E6B"/>
    <w:rsid w:val="00F1076F"/>
    <w:rsid w:val="00F1687D"/>
    <w:rsid w:val="00F23760"/>
    <w:rsid w:val="00F84D00"/>
    <w:rsid w:val="00F93821"/>
    <w:rsid w:val="00F95F7C"/>
    <w:rsid w:val="00FA6D45"/>
    <w:rsid w:val="00FC4CE5"/>
    <w:rsid w:val="00FD2C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paragraph" w:styleId="ae">
    <w:name w:val="List Paragraph"/>
    <w:basedOn w:val="a"/>
    <w:uiPriority w:val="34"/>
    <w:qFormat/>
    <w:rsid w:val="0004394C"/>
    <w:pPr>
      <w:widowControl/>
      <w:suppressAutoHyphens w:val="0"/>
      <w:autoSpaceDN/>
      <w:ind w:left="720"/>
      <w:contextualSpacing/>
      <w:textAlignment w:val="auto"/>
    </w:pPr>
    <w:rPr>
      <w:rFonts w:eastAsia="Times New Roman" w:cs="Times New Roman"/>
      <w:kern w:val="0"/>
      <w:sz w:val="20"/>
      <w:szCs w:val="20"/>
      <w:lang w:eastAsia="ru-RU" w:bidi="ar-SA"/>
    </w:rPr>
  </w:style>
  <w:style w:type="character" w:customStyle="1" w:styleId="21">
    <w:name w:val="Основной текст (2)_"/>
    <w:basedOn w:val="a0"/>
    <w:link w:val="22"/>
    <w:rsid w:val="0011545C"/>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11545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11545C"/>
    <w:pPr>
      <w:shd w:val="clear" w:color="auto" w:fill="FFFFFF"/>
      <w:suppressAutoHyphens w:val="0"/>
      <w:autoSpaceDN/>
      <w:spacing w:before="300" w:line="298" w:lineRule="exact"/>
      <w:jc w:val="both"/>
      <w:textAlignment w:val="auto"/>
    </w:pPr>
    <w:rPr>
      <w:rFonts w:eastAsia="Times New Roman" w:cs="Times New Roman"/>
      <w:kern w:val="0"/>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paragraph" w:styleId="ae">
    <w:name w:val="List Paragraph"/>
    <w:basedOn w:val="a"/>
    <w:uiPriority w:val="34"/>
    <w:qFormat/>
    <w:rsid w:val="0004394C"/>
    <w:pPr>
      <w:widowControl/>
      <w:suppressAutoHyphens w:val="0"/>
      <w:autoSpaceDN/>
      <w:ind w:left="720"/>
      <w:contextualSpacing/>
      <w:textAlignment w:val="auto"/>
    </w:pPr>
    <w:rPr>
      <w:rFonts w:eastAsia="Times New Roman" w:cs="Times New Roman"/>
      <w:kern w:val="0"/>
      <w:sz w:val="20"/>
      <w:szCs w:val="20"/>
      <w:lang w:eastAsia="ru-RU" w:bidi="ar-SA"/>
    </w:rPr>
  </w:style>
  <w:style w:type="character" w:customStyle="1" w:styleId="21">
    <w:name w:val="Основной текст (2)_"/>
    <w:basedOn w:val="a0"/>
    <w:link w:val="22"/>
    <w:rsid w:val="0011545C"/>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11545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11545C"/>
    <w:pPr>
      <w:shd w:val="clear" w:color="auto" w:fill="FFFFFF"/>
      <w:suppressAutoHyphens w:val="0"/>
      <w:autoSpaceDN/>
      <w:spacing w:before="300" w:line="298" w:lineRule="exact"/>
      <w:jc w:val="both"/>
      <w:textAlignment w:val="auto"/>
    </w:pPr>
    <w:rPr>
      <w:rFonts w:eastAsia="Times New Roman" w:cs="Times New Roman"/>
      <w:kern w:val="0"/>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35014420">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822426631">
      <w:bodyDiv w:val="1"/>
      <w:marLeft w:val="0"/>
      <w:marRight w:val="0"/>
      <w:marTop w:val="0"/>
      <w:marBottom w:val="0"/>
      <w:divBdr>
        <w:top w:val="none" w:sz="0" w:space="0" w:color="auto"/>
        <w:left w:val="none" w:sz="0" w:space="0" w:color="auto"/>
        <w:bottom w:val="none" w:sz="0" w:space="0" w:color="auto"/>
        <w:right w:val="none" w:sz="0" w:space="0" w:color="auto"/>
      </w:divBdr>
    </w:div>
    <w:div w:id="12596317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622880264">
      <w:bodyDiv w:val="1"/>
      <w:marLeft w:val="0"/>
      <w:marRight w:val="0"/>
      <w:marTop w:val="0"/>
      <w:marBottom w:val="0"/>
      <w:divBdr>
        <w:top w:val="none" w:sz="0" w:space="0" w:color="auto"/>
        <w:left w:val="none" w:sz="0" w:space="0" w:color="auto"/>
        <w:bottom w:val="none" w:sz="0" w:space="0" w:color="auto"/>
        <w:right w:val="none" w:sz="0" w:space="0" w:color="auto"/>
      </w:divBdr>
    </w:div>
    <w:div w:id="1663193038">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067340289">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4830" TargetMode="External"/><Relationship Id="rId3" Type="http://schemas.openxmlformats.org/officeDocument/2006/relationships/styles" Target="styles.xml"/><Relationship Id="rId7" Type="http://schemas.openxmlformats.org/officeDocument/2006/relationships/hyperlink" Target="mailto:2792240@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Document/?link_id=1004004077" TargetMode="External"/><Relationship Id="rId4" Type="http://schemas.microsoft.com/office/2007/relationships/stylesWithEffects" Target="stylesWithEffects.xml"/><Relationship Id="rId9" Type="http://schemas.openxmlformats.org/officeDocument/2006/relationships/hyperlink" Target="http:///online.zakon.kz/Document/?link_id=1004653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58EB-DBBD-4169-AB1A-D8D9A1E4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5</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45</cp:revision>
  <cp:lastPrinted>2020-09-15T06:32:00Z</cp:lastPrinted>
  <dcterms:created xsi:type="dcterms:W3CDTF">2020-05-05T09:49:00Z</dcterms:created>
  <dcterms:modified xsi:type="dcterms:W3CDTF">2020-09-17T04:30:00Z</dcterms:modified>
</cp:coreProperties>
</file>