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56303F">
        <w:rPr>
          <w:rFonts w:cs="Times New Roman"/>
          <w:sz w:val="22"/>
          <w:szCs w:val="22"/>
        </w:rPr>
        <w:t>02</w:t>
      </w:r>
      <w:r w:rsidRPr="00562323">
        <w:rPr>
          <w:rFonts w:cs="Times New Roman"/>
          <w:sz w:val="22"/>
          <w:szCs w:val="22"/>
        </w:rPr>
        <w:t xml:space="preserve">» </w:t>
      </w:r>
      <w:r w:rsidR="001D66D6">
        <w:rPr>
          <w:rFonts w:cs="Times New Roman"/>
          <w:sz w:val="22"/>
          <w:szCs w:val="22"/>
          <w:lang w:val="kk-KZ"/>
        </w:rPr>
        <w:t>сентября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63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93"/>
        <w:gridCol w:w="1252"/>
        <w:gridCol w:w="863"/>
        <w:gridCol w:w="1417"/>
        <w:gridCol w:w="1422"/>
      </w:tblGrid>
      <w:tr w:rsidR="0080080F" w:rsidRPr="00133DFF" w:rsidTr="00C21DDF">
        <w:trPr>
          <w:trHeight w:val="70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C21DDF">
        <w:trPr>
          <w:trHeight w:val="36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004293" w:rsidP="00133DFF">
            <w:pPr>
              <w:jc w:val="center"/>
              <w:rPr>
                <w:rFonts w:cs="Times New Roman"/>
              </w:rPr>
            </w:pPr>
            <w:r w:rsidRPr="005A219C">
              <w:rPr>
                <w:rFonts w:cs="Times New Roman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1D66D6" w:rsidP="007D4E28">
            <w:pPr>
              <w:jc w:val="center"/>
            </w:pP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Коронарная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ент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система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представляет собой металлический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стент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для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применения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в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коронарных сос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удах и систему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доставки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стента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Материал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стента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–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gramStart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коба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льт-хромовый</w:t>
            </w:r>
            <w:proofErr w:type="gram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сплав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по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  <w:lang w:val="en-US" w:eastAsia="en-US" w:bidi="en-US"/>
              </w:rPr>
              <w:t>ASTM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  <w:lang w:val="en-US" w:eastAsia="en-US" w:bidi="en-US"/>
              </w:rPr>
              <w:t>F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>562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. Раз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меры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>стента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диаметр: 2.25., 2.5.2.75. 3.0. 3.5.4.0.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длина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9, 14.1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9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. 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24. 29.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33. 36 мм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. С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троение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стента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: платформа </w:t>
            </w:r>
            <w:proofErr w:type="spellStart"/>
            <w:proofErr w:type="gram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кобальто</w:t>
            </w:r>
            <w:proofErr w:type="spellEnd"/>
            <w:r>
              <w:rPr>
                <w:rStyle w:val="21"/>
                <w:rFonts w:eastAsia="SimSun"/>
                <w:b w:val="0"/>
                <w:sz w:val="20"/>
                <w:szCs w:val="20"/>
              </w:rPr>
              <w:t>-хромового</w:t>
            </w:r>
            <w:proofErr w:type="gramEnd"/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стента</w:t>
            </w:r>
            <w:proofErr w:type="spellEnd"/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с шест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ью и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девятью ко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ронками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для </w:t>
            </w:r>
            <w:r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>сосудов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малого (СМД)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(2.25-3.00мм) и среднего диаметра (ССД)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(З.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50-4.00 мм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)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соответ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ств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енно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 xml:space="preserve">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Дизайн </w:t>
            </w:r>
            <w:r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балок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- гофрированные кольца </w:t>
            </w:r>
            <w:r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Конструкция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звеньев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val="en-US" w:eastAsia="en-US" w:bidi="en-US"/>
              </w:rPr>
              <w:t>S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-образн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ый коннектор и прямой коннектор То</w:t>
            </w:r>
            <w:r>
              <w:rPr>
                <w:rStyle w:val="21"/>
                <w:rFonts w:eastAsia="SimSun"/>
                <w:b w:val="0"/>
                <w:sz w:val="20"/>
                <w:szCs w:val="20"/>
              </w:rPr>
              <w:t>лщина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балок</w:t>
            </w:r>
            <w:r>
              <w:rPr>
                <w:rStyle w:val="265pt"/>
                <w:rFonts w:eastAsia="Calibri"/>
                <w:bCs w:val="0"/>
              </w:rPr>
              <w:t xml:space="preserve"> - </w:t>
            </w:r>
            <w:r w:rsidR="003D6080">
              <w:rPr>
                <w:rStyle w:val="21"/>
                <w:rFonts w:eastAsia="SimSun"/>
                <w:b w:val="0"/>
                <w:sz w:val="20"/>
                <w:szCs w:val="20"/>
              </w:rPr>
              <w:t>0.0033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’</w:t>
            </w:r>
            <w:r w:rsidR="003D6080" w:rsidRPr="001D66D6">
              <w:rPr>
                <w:rStyle w:val="21"/>
                <w:rFonts w:eastAsia="SimSun"/>
                <w:b w:val="0"/>
                <w:sz w:val="20"/>
                <w:szCs w:val="20"/>
              </w:rPr>
              <w:t>’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.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Поперечный профиль </w:t>
            </w:r>
            <w:proofErr w:type="spellStart"/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с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тента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0.039”. Размер отверстий в ячейках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- 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1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,577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мм. 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Радиальная прочность -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не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менее 0.6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7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бар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/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500 мм</w:t>
            </w:r>
            <w:r w:rsidR="00C21DDF">
              <w:rPr>
                <w:rStyle w:val="21"/>
                <w:rFonts w:eastAsia="SimSun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рт</w:t>
            </w:r>
            <w:proofErr w:type="spellEnd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ст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. Дизайн катетера -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катетер быстрой замены. Наличие рабочей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длины катетера не белее 142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см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Покрытие проксимальной шахты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– полиамидная оболочка</w:t>
            </w:r>
            <w:r w:rsidRPr="001D66D6">
              <w:rPr>
                <w:rStyle w:val="27pt"/>
                <w:rFonts w:eastAsia="SimSun"/>
                <w:b w:val="0"/>
                <w:sz w:val="20"/>
                <w:szCs w:val="20"/>
              </w:rPr>
              <w:t>.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Профиль проксимальной шахты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– 2.1</w:t>
            </w:r>
            <w:r w:rsidRPr="001D66D6">
              <w:rPr>
                <w:rStyle w:val="27pt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 w:rsidR="000A7E2D">
              <w:rPr>
                <w:rStyle w:val="265pt0"/>
                <w:rFonts w:eastAsia="SimSun"/>
                <w:b w:val="0"/>
                <w:sz w:val="20"/>
                <w:szCs w:val="20"/>
                <w:lang w:val="en-US"/>
              </w:rPr>
              <w:t>F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r</w:t>
            </w:r>
            <w:proofErr w:type="spellEnd"/>
            <w:r w:rsidR="000A7E2D" w:rsidRPr="000A7E2D">
              <w:rPr>
                <w:rStyle w:val="265pt0"/>
                <w:rFonts w:eastAsia="SimSun"/>
                <w:b w:val="0"/>
                <w:sz w:val="20"/>
                <w:szCs w:val="20"/>
              </w:rPr>
              <w:t xml:space="preserve">/ </w:t>
            </w:r>
            <w:r w:rsidR="000A7E2D">
              <w:rPr>
                <w:rStyle w:val="265pt0"/>
                <w:rFonts w:eastAsia="SimSun"/>
                <w:b w:val="0"/>
                <w:sz w:val="20"/>
                <w:szCs w:val="20"/>
              </w:rPr>
              <w:t>0.0274</w:t>
            </w:r>
            <w:r w:rsidRPr="001D66D6">
              <w:rPr>
                <w:rStyle w:val="265pt0"/>
                <w:rFonts w:eastAsia="SimSun"/>
                <w:b w:val="0"/>
                <w:sz w:val="20"/>
                <w:szCs w:val="20"/>
              </w:rPr>
              <w:t>"</w:t>
            </w:r>
            <w:r w:rsidR="000A7E2D" w:rsidRPr="000A7E2D">
              <w:rPr>
                <w:rStyle w:val="265pt0"/>
                <w:rFonts w:eastAsia="SimSun"/>
                <w:b w:val="0"/>
                <w:sz w:val="20"/>
                <w:szCs w:val="20"/>
              </w:rPr>
              <w:t>/</w:t>
            </w:r>
            <w:r w:rsidRPr="001D66D6">
              <w:rPr>
                <w:rStyle w:val="265pt0"/>
                <w:rFonts w:eastAsia="SimSun"/>
                <w:b w:val="0"/>
                <w:sz w:val="20"/>
                <w:szCs w:val="20"/>
              </w:rPr>
              <w:t xml:space="preserve"> 0.70 </w:t>
            </w:r>
            <w:r w:rsidRPr="001D66D6">
              <w:rPr>
                <w:rStyle w:val="24pt"/>
                <w:rFonts w:eastAsia="SimSun"/>
                <w:b w:val="0"/>
                <w:bCs w:val="0"/>
                <w:sz w:val="20"/>
                <w:szCs w:val="20"/>
              </w:rPr>
              <w:t xml:space="preserve">мм.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Профиль дистальной шахты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–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2</w:t>
            </w:r>
            <w:r w:rsidR="000A7E2D" w:rsidRPr="000A7E2D">
              <w:rPr>
                <w:rStyle w:val="21"/>
                <w:rFonts w:eastAsia="SimSun"/>
                <w:b w:val="0"/>
                <w:sz w:val="20"/>
                <w:szCs w:val="20"/>
              </w:rPr>
              <w:t>.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4 </w:t>
            </w:r>
            <w:proofErr w:type="spellStart"/>
            <w:r w:rsidR="000A7E2D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Fr</w:t>
            </w:r>
            <w:proofErr w:type="spellEnd"/>
            <w:r w:rsidR="000A7E2D" w:rsidRPr="000A7E2D">
              <w:rPr>
                <w:rStyle w:val="21"/>
                <w:rFonts w:eastAsia="SimSun"/>
                <w:b w:val="0"/>
                <w:sz w:val="20"/>
                <w:szCs w:val="20"/>
              </w:rPr>
              <w:t>/0/031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”</w:t>
            </w:r>
            <w:r w:rsidR="000A7E2D" w:rsidRP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/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0</w:t>
            </w:r>
            <w:r w:rsidR="000A7E2D" w:rsidRP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.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79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мм (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2.25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- 3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.00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мм)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="000A7E2D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м.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2.6 </w:t>
            </w:r>
            <w:proofErr w:type="spellStart"/>
            <w:r w:rsidR="000A7E2D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Fr</w:t>
            </w:r>
            <w:proofErr w:type="spellEnd"/>
            <w:r w:rsidR="000A7E2D"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="000A7E2D">
              <w:rPr>
                <w:rStyle w:val="21"/>
                <w:rFonts w:eastAsia="SimSun"/>
                <w:b w:val="0"/>
                <w:sz w:val="20"/>
                <w:szCs w:val="20"/>
              </w:rPr>
              <w:t>/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0.03</w:t>
            </w:r>
            <w:r w:rsidR="007D4E28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4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’</w:t>
            </w:r>
            <w:r w:rsidR="007D4E28"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’</w:t>
            </w:r>
            <w:r w:rsidR="007D4E28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/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0.86 мм (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3.50 4,00 мм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).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Входной профиль 0.016</w:t>
            </w:r>
            <w:r w:rsidR="007D4E28" w:rsidRPr="001D66D6">
              <w:rPr>
                <w:rStyle w:val="265pt0"/>
                <w:rFonts w:eastAsia="SimSun"/>
                <w:b w:val="0"/>
                <w:sz w:val="20"/>
                <w:szCs w:val="20"/>
              </w:rPr>
              <w:t>"</w:t>
            </w:r>
            <w:r w:rsidR="007D4E28">
              <w:rPr>
                <w:rStyle w:val="265pt0"/>
                <w:rFonts w:eastAsia="SimSun"/>
                <w:b w:val="0"/>
                <w:sz w:val="20"/>
                <w:szCs w:val="20"/>
              </w:rPr>
              <w:t xml:space="preserve">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Матери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ал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баллона </w:t>
            </w:r>
            <w:r w:rsidR="007D4E28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–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полиамидные эластомеры</w:t>
            </w:r>
            <w:proofErr w:type="gramStart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.</w:t>
            </w:r>
            <w:proofErr w:type="gram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Сложение баллона –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Tri</w:t>
            </w:r>
            <w:r w:rsidR="007D4E28" w:rsidRPr="007D4E28">
              <w:rPr>
                <w:rStyle w:val="21"/>
                <w:rFonts w:eastAsia="SimSun"/>
                <w:b w:val="0"/>
                <w:sz w:val="20"/>
                <w:szCs w:val="20"/>
              </w:rPr>
              <w:t>-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Fold</w:t>
            </w:r>
            <w:r w:rsidR="007D4E28" w:rsidRP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(трехслойное).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Наличие 2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х </w:t>
            </w:r>
            <w:proofErr w:type="spellStart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рентгеноконтрасных</w:t>
            </w:r>
            <w:proofErr w:type="spell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плат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ино</w:t>
            </w:r>
            <w:proofErr w:type="spell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- иридиевых</w:t>
            </w:r>
            <w:proofErr w:type="gram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маркеров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(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дистальный </w:t>
            </w:r>
            <w:r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 xml:space="preserve">- 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0.5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/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проксимальный</w:t>
            </w:r>
            <w:r w:rsidR="007D4E28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-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0.9 мм). Номинальное давление н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е более 8 </w:t>
            </w:r>
            <w:proofErr w:type="spellStart"/>
            <w:proofErr w:type="gramStart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атм</w:t>
            </w:r>
            <w:proofErr w:type="spellEnd"/>
            <w:proofErr w:type="gram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,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давление разрыва 16 </w:t>
            </w:r>
            <w:proofErr w:type="spellStart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атм</w:t>
            </w:r>
            <w:proofErr w:type="spell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для размеров 2.25- 3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>.00 мм и 14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</w:t>
            </w:r>
            <w:proofErr w:type="spellStart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атм</w:t>
            </w:r>
            <w:proofErr w:type="spellEnd"/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д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ля размеров 3.50-4.00 мм. Совместим с проводниковым катетером 5 </w:t>
            </w:r>
            <w:proofErr w:type="spellStart"/>
            <w:r w:rsidR="007D4E28">
              <w:rPr>
                <w:rStyle w:val="21"/>
                <w:rFonts w:eastAsia="SimSun"/>
                <w:b w:val="0"/>
                <w:sz w:val="20"/>
                <w:szCs w:val="20"/>
                <w:lang w:val="en-US"/>
              </w:rPr>
              <w:t>F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  <w:lang w:val="en-US" w:eastAsia="en-US" w:bidi="en-US"/>
              </w:rPr>
              <w:t>r</w:t>
            </w:r>
            <w:proofErr w:type="spellEnd"/>
            <w:r w:rsidR="007D4E28">
              <w:rPr>
                <w:rStyle w:val="21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="007D4E28">
              <w:rPr>
                <w:rStyle w:val="21"/>
                <w:rFonts w:eastAsia="SimSun"/>
                <w:b w:val="0"/>
                <w:sz w:val="20"/>
                <w:szCs w:val="20"/>
              </w:rPr>
              <w:t>с коронарным проводником 0,014</w:t>
            </w:r>
            <w:r w:rsidR="007D4E28" w:rsidRPr="001D66D6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’</w:t>
            </w:r>
            <w:r w:rsidR="007D4E28">
              <w:rPr>
                <w:rStyle w:val="265pt"/>
                <w:rFonts w:eastAsia="Calibri"/>
                <w:b w:val="0"/>
                <w:bCs w:val="0"/>
                <w:sz w:val="20"/>
                <w:szCs w:val="20"/>
              </w:rPr>
              <w:t>/</w:t>
            </w:r>
            <w:r w:rsidR="00C21DDF">
              <w:rPr>
                <w:rStyle w:val="21"/>
                <w:rFonts w:eastAsia="SimSun"/>
                <w:b w:val="0"/>
                <w:sz w:val="20"/>
                <w:szCs w:val="20"/>
              </w:rPr>
              <w:t>0.36 мм. Наличие гидрофильного</w:t>
            </w:r>
            <w:r w:rsidRPr="001D66D6">
              <w:rPr>
                <w:rStyle w:val="21"/>
                <w:rFonts w:eastAsia="SimSun"/>
                <w:b w:val="0"/>
                <w:sz w:val="20"/>
                <w:szCs w:val="20"/>
              </w:rPr>
              <w:t xml:space="preserve"> покрытия.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7D4E28" w:rsidP="007D4E2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штук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7D4E28" w:rsidP="00133DF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7D4E28" w:rsidP="007D4E2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108 000,00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7D4E28" w:rsidP="00133DF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108 000,00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lastRenderedPageBreak/>
        <w:t xml:space="preserve">Выделенная сумма </w:t>
      </w:r>
      <w:r w:rsidR="00C21DDF">
        <w:rPr>
          <w:rFonts w:cs="Times New Roman"/>
          <w:color w:val="000000"/>
          <w:sz w:val="22"/>
          <w:szCs w:val="22"/>
        </w:rPr>
        <w:t>108 000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C21DDF">
        <w:rPr>
          <w:rFonts w:cs="Times New Roman"/>
          <w:sz w:val="22"/>
          <w:szCs w:val="22"/>
        </w:rPr>
        <w:t>сто восемь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5A219C">
        <w:rPr>
          <w:rFonts w:cs="Times New Roman"/>
          <w:sz w:val="22"/>
          <w:szCs w:val="22"/>
        </w:rPr>
        <w:t>0</w:t>
      </w:r>
      <w:r w:rsidR="00C21DDF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</w:t>
      </w:r>
      <w:r w:rsidR="00C21DDF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21DDF">
        <w:rPr>
          <w:rFonts w:cs="Times New Roman"/>
          <w:sz w:val="22"/>
          <w:szCs w:val="22"/>
        </w:rPr>
        <w:t>09</w:t>
      </w:r>
      <w:r w:rsidRPr="00562323">
        <w:rPr>
          <w:rFonts w:cs="Times New Roman"/>
          <w:sz w:val="22"/>
          <w:szCs w:val="22"/>
        </w:rPr>
        <w:t>.</w:t>
      </w:r>
      <w:r w:rsidR="00C21DDF">
        <w:rPr>
          <w:rFonts w:cs="Times New Roman"/>
          <w:sz w:val="22"/>
          <w:szCs w:val="22"/>
        </w:rPr>
        <w:t>09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C21DDF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</w:t>
      </w:r>
      <w:r w:rsidRPr="00562323">
        <w:rPr>
          <w:rStyle w:val="s0"/>
          <w:sz w:val="22"/>
          <w:szCs w:val="22"/>
        </w:rPr>
        <w:lastRenderedPageBreak/>
        <w:t>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9552A"/>
    <w:rsid w:val="000A121E"/>
    <w:rsid w:val="000A7E2D"/>
    <w:rsid w:val="000C02F3"/>
    <w:rsid w:val="000F456B"/>
    <w:rsid w:val="00102625"/>
    <w:rsid w:val="00133DFF"/>
    <w:rsid w:val="00172BC0"/>
    <w:rsid w:val="001811AD"/>
    <w:rsid w:val="001D66D6"/>
    <w:rsid w:val="003469CF"/>
    <w:rsid w:val="003556EC"/>
    <w:rsid w:val="003D6080"/>
    <w:rsid w:val="004F7B0B"/>
    <w:rsid w:val="00562323"/>
    <w:rsid w:val="0056303F"/>
    <w:rsid w:val="005A219C"/>
    <w:rsid w:val="00653A61"/>
    <w:rsid w:val="00666AAF"/>
    <w:rsid w:val="006B7388"/>
    <w:rsid w:val="007710BC"/>
    <w:rsid w:val="007D4E28"/>
    <w:rsid w:val="007D6ED1"/>
    <w:rsid w:val="007D726A"/>
    <w:rsid w:val="0080080F"/>
    <w:rsid w:val="0086053E"/>
    <w:rsid w:val="008A587F"/>
    <w:rsid w:val="009175AA"/>
    <w:rsid w:val="009A5246"/>
    <w:rsid w:val="009B6D94"/>
    <w:rsid w:val="009D22B4"/>
    <w:rsid w:val="00A144EC"/>
    <w:rsid w:val="00A4250E"/>
    <w:rsid w:val="00A44AF3"/>
    <w:rsid w:val="00A560BE"/>
    <w:rsid w:val="00AC3AA1"/>
    <w:rsid w:val="00AF5191"/>
    <w:rsid w:val="00B85056"/>
    <w:rsid w:val="00C21DDF"/>
    <w:rsid w:val="00C27746"/>
    <w:rsid w:val="00C54F8E"/>
    <w:rsid w:val="00C9554B"/>
    <w:rsid w:val="00CA35C3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</cp:revision>
  <cp:lastPrinted>2019-07-04T12:05:00Z</cp:lastPrinted>
  <dcterms:created xsi:type="dcterms:W3CDTF">2019-07-17T02:11:00Z</dcterms:created>
  <dcterms:modified xsi:type="dcterms:W3CDTF">2019-09-02T09:58:00Z</dcterms:modified>
</cp:coreProperties>
</file>