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232F07">
        <w:rPr>
          <w:rFonts w:cs="Times New Roman"/>
          <w:sz w:val="22"/>
          <w:szCs w:val="22"/>
          <w:lang w:val="kk-KZ"/>
        </w:rPr>
        <w:t>04</w:t>
      </w:r>
      <w:r w:rsidRPr="00762AF4">
        <w:rPr>
          <w:rFonts w:cs="Times New Roman"/>
          <w:sz w:val="22"/>
          <w:szCs w:val="22"/>
        </w:rPr>
        <w:t xml:space="preserve">» </w:t>
      </w:r>
      <w:r w:rsidR="00232F07">
        <w:rPr>
          <w:rFonts w:cs="Times New Roman"/>
          <w:sz w:val="22"/>
          <w:szCs w:val="22"/>
          <w:lang w:val="kk-KZ"/>
        </w:rPr>
        <w:t>мая</w:t>
      </w:r>
      <w:r w:rsidR="008D65C8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232F07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5C8"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Галогеновая лампа 22,8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40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W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IRC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BASE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операционных светильников </w:t>
            </w:r>
            <w:proofErr w:type="spellStart"/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Merivaara</w:t>
            </w:r>
            <w:proofErr w:type="spellEnd"/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Merilux</w:t>
            </w:r>
            <w:proofErr w:type="spellEnd"/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Финляндия моделей Х1, Х3, Х5.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40 000,00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33085D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800 000,00</w:t>
            </w:r>
          </w:p>
        </w:tc>
      </w:tr>
    </w:tbl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232F07">
        <w:rPr>
          <w:rFonts w:cs="Times New Roman"/>
          <w:sz w:val="22"/>
          <w:szCs w:val="22"/>
          <w:lang w:val="kk-KZ"/>
        </w:rPr>
        <w:t>800 000</w:t>
      </w:r>
      <w:r w:rsidR="004D03BF" w:rsidRPr="004D03BF">
        <w:rPr>
          <w:rFonts w:cs="Times New Roman"/>
          <w:sz w:val="22"/>
          <w:szCs w:val="22"/>
          <w:lang w:val="kk-KZ"/>
        </w:rPr>
        <w:t>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232F07">
        <w:rPr>
          <w:rFonts w:cs="Times New Roman"/>
          <w:sz w:val="22"/>
          <w:szCs w:val="22"/>
          <w:lang w:val="kk-KZ"/>
        </w:rPr>
        <w:t xml:space="preserve">восемьсот </w:t>
      </w:r>
      <w:r w:rsidR="0033085D">
        <w:rPr>
          <w:rFonts w:cs="Times New Roman"/>
          <w:sz w:val="22"/>
          <w:szCs w:val="22"/>
          <w:lang w:val="kk-KZ"/>
        </w:rPr>
        <w:t>тысяч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232F07">
        <w:rPr>
          <w:rFonts w:cs="Times New Roman"/>
          <w:sz w:val="22"/>
          <w:szCs w:val="22"/>
          <w:lang w:val="kk-KZ"/>
        </w:rPr>
        <w:t>13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05</w:t>
      </w:r>
      <w:r w:rsidRPr="00762AF4">
        <w:rPr>
          <w:rFonts w:cs="Times New Roman"/>
          <w:sz w:val="22"/>
          <w:szCs w:val="22"/>
        </w:rPr>
        <w:t>.20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>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32F07">
        <w:rPr>
          <w:rFonts w:cs="Times New Roman"/>
          <w:sz w:val="22"/>
          <w:szCs w:val="22"/>
          <w:lang w:val="kk-KZ"/>
        </w:rPr>
        <w:t>13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05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4. Победителем признается потенциальный поставщик, предложивший наименьшее ценовое </w:t>
      </w:r>
      <w:r w:rsidRPr="00762AF4">
        <w:rPr>
          <w:rStyle w:val="s0"/>
          <w:sz w:val="22"/>
          <w:szCs w:val="22"/>
        </w:rPr>
        <w:lastRenderedPageBreak/>
        <w:t>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211EE7"/>
    <w:rsid w:val="00232F07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48</cp:revision>
  <cp:lastPrinted>2019-04-17T04:49:00Z</cp:lastPrinted>
  <dcterms:created xsi:type="dcterms:W3CDTF">2019-01-15T05:22:00Z</dcterms:created>
  <dcterms:modified xsi:type="dcterms:W3CDTF">2019-05-04T03:23:00Z</dcterms:modified>
</cp:coreProperties>
</file>