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Default="0080080F" w:rsidP="00694C5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 xml:space="preserve">о проведении закупа </w:t>
      </w:r>
      <w:r w:rsidR="00694C51">
        <w:rPr>
          <w:rFonts w:cs="Times New Roman"/>
          <w:b/>
          <w:sz w:val="22"/>
          <w:szCs w:val="22"/>
        </w:rPr>
        <w:t xml:space="preserve">по научно технической программе </w:t>
      </w:r>
    </w:p>
    <w:p w:rsidR="00694C51" w:rsidRPr="00762AF4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946F21">
        <w:rPr>
          <w:rFonts w:cs="Times New Roman"/>
          <w:sz w:val="22"/>
          <w:szCs w:val="22"/>
          <w:lang w:val="kk-KZ"/>
        </w:rPr>
        <w:t>05</w:t>
      </w:r>
      <w:r w:rsidRPr="00762AF4">
        <w:rPr>
          <w:rFonts w:cs="Times New Roman"/>
          <w:sz w:val="22"/>
          <w:szCs w:val="22"/>
        </w:rPr>
        <w:t xml:space="preserve">» </w:t>
      </w:r>
      <w:r w:rsidR="00946F21">
        <w:rPr>
          <w:rFonts w:cs="Times New Roman"/>
          <w:sz w:val="22"/>
          <w:szCs w:val="22"/>
          <w:lang w:val="kk-KZ"/>
        </w:rPr>
        <w:t xml:space="preserve">июля </w:t>
      </w:r>
      <w:r w:rsidRPr="00762AF4">
        <w:rPr>
          <w:rFonts w:cs="Times New Roman"/>
          <w:sz w:val="22"/>
          <w:szCs w:val="22"/>
        </w:rPr>
        <w:t>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="00946F21" w:rsidRPr="007C796A">
        <w:rPr>
          <w:color w:val="000000"/>
          <w:sz w:val="20"/>
          <w:szCs w:val="20"/>
        </w:rPr>
        <w:t xml:space="preserve">Закона Республики Казахстан от 18 февраля 2011 года № 407-IV «О науке» </w:t>
      </w:r>
      <w:r w:rsidR="00946F21">
        <w:rPr>
          <w:color w:val="000000"/>
          <w:sz w:val="20"/>
          <w:szCs w:val="20"/>
          <w:lang w:val="kk-KZ"/>
        </w:rPr>
        <w:t xml:space="preserve"> </w:t>
      </w:r>
      <w:r w:rsidRPr="00762AF4">
        <w:rPr>
          <w:rStyle w:val="s1"/>
          <w:b w:val="0"/>
          <w:sz w:val="22"/>
          <w:szCs w:val="22"/>
        </w:rPr>
        <w:t>(далее-</w:t>
      </w:r>
      <w:r w:rsidR="00946F21">
        <w:rPr>
          <w:rStyle w:val="s1"/>
          <w:b w:val="0"/>
          <w:sz w:val="22"/>
          <w:szCs w:val="22"/>
          <w:lang w:val="kk-KZ"/>
        </w:rPr>
        <w:t>Закон</w:t>
      </w:r>
      <w:r w:rsidRPr="00762AF4">
        <w:rPr>
          <w:rStyle w:val="s1"/>
          <w:b w:val="0"/>
          <w:sz w:val="22"/>
          <w:szCs w:val="22"/>
        </w:rPr>
        <w:t xml:space="preserve">) объявляет о проведении закупа. </w:t>
      </w:r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70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639"/>
      </w:tblGrid>
      <w:tr w:rsidR="009A7FA5" w:rsidRPr="008D65C8" w:rsidTr="008D65C8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A1533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232F07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125CFE" w:rsidRDefault="00B25283" w:rsidP="008D65C8">
            <w:pPr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Дренажные катетеры (катетер дренажный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билиарный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ULT</w:t>
            </w:r>
            <w:r w:rsidRPr="00B25283">
              <w:rPr>
                <w:rFonts w:eastAsia="Times New Roman" w:cs="Times New Roman"/>
                <w:sz w:val="20"/>
                <w:szCs w:val="20"/>
                <w:lang w:eastAsia="ru-RU"/>
              </w:rPr>
              <w:t>8.5-38-40-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P</w:t>
            </w:r>
            <w:r w:rsidRPr="00B25283">
              <w:rPr>
                <w:rFonts w:eastAsia="Times New Roman" w:cs="Times New Roman"/>
                <w:sz w:val="20"/>
                <w:szCs w:val="20"/>
                <w:lang w:eastAsia="ru-RU"/>
              </w:rPr>
              <w:t>-32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S</w:t>
            </w:r>
            <w:r w:rsidRPr="00B2528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CLB</w:t>
            </w:r>
            <w:r w:rsidRPr="00B2528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RH</w:t>
            </w:r>
            <w:r w:rsidR="00125C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Производство: «</w:t>
            </w:r>
            <w:r w:rsidR="00125CFE">
              <w:rPr>
                <w:rFonts w:eastAsia="Times New Roman" w:cs="Times New Roman"/>
                <w:sz w:val="20"/>
                <w:szCs w:val="20"/>
                <w:lang w:val="en-US" w:eastAsia="ru-RU"/>
              </w:rPr>
              <w:t>Cook</w:t>
            </w:r>
            <w:r w:rsidR="00125CFE" w:rsidRPr="00125C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5CFE">
              <w:rPr>
                <w:rFonts w:eastAsia="Times New Roman" w:cs="Times New Roman"/>
                <w:sz w:val="20"/>
                <w:szCs w:val="20"/>
                <w:lang w:val="en-US" w:eastAsia="ru-RU"/>
              </w:rPr>
              <w:t>Medical</w:t>
            </w:r>
            <w:r w:rsidR="00125CFE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="00125CFE" w:rsidRPr="00125C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>США</w:t>
            </w:r>
          </w:p>
          <w:p w:rsidR="00B25283" w:rsidRPr="00B25283" w:rsidRDefault="00B25283" w:rsidP="008D6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Диаметр катетера 8,5; 10,2;12,0 или 14,0</w:t>
            </w:r>
            <w:r w:rsidR="00A9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Френч, совместимый проводник 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 дюймов, длина катетера 40</w:t>
            </w:r>
            <w:r w:rsidR="00C331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см, </w:t>
            </w:r>
            <w:r w:rsidR="0045134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боковых отверстий 32.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B25283" w:rsidRDefault="00B25283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B25283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C331C4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80 790,00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A332A8" w:rsidRDefault="00A332A8" w:rsidP="008D65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323 160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946F21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946F21" w:rsidRDefault="00946F21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83" w:rsidRDefault="00B25283" w:rsidP="00B2528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Дренажные катетеры (катетер дренажный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билиарный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ULT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10.2-38-40-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P</w:t>
            </w:r>
            <w:r w:rsidRPr="00B25283">
              <w:rPr>
                <w:rFonts w:eastAsia="Times New Roman" w:cs="Times New Roman"/>
                <w:sz w:val="20"/>
                <w:szCs w:val="20"/>
                <w:lang w:eastAsia="ru-RU"/>
              </w:rPr>
              <w:t>-32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S</w:t>
            </w:r>
            <w:r w:rsidRPr="00B2528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CLB</w:t>
            </w:r>
            <w:r w:rsidRPr="00B2528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RH</w:t>
            </w:r>
          </w:p>
          <w:p w:rsidR="00946F21" w:rsidRPr="008D65C8" w:rsidRDefault="00B25283" w:rsidP="00A966A6">
            <w:pPr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Диаметр катетера 8,5; 10,2;12,0 или 14,0 Френч, совместимый проводник </w:t>
            </w:r>
            <w:r w:rsidR="00A966A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038 дюймов, длина катетера 40см, </w:t>
            </w:r>
            <w:r w:rsidR="0045134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боковых отверстий 32.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8D65C8" w:rsidRDefault="00B25283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8D65C8" w:rsidRDefault="00B25283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8D65C8" w:rsidRDefault="00C331C4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80 790,00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Default="00A332A8" w:rsidP="008D65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32A8">
              <w:rPr>
                <w:rFonts w:cs="Times New Roman"/>
                <w:color w:val="000000"/>
                <w:sz w:val="20"/>
                <w:szCs w:val="20"/>
              </w:rPr>
              <w:t>323 160,00</w:t>
            </w:r>
          </w:p>
        </w:tc>
      </w:tr>
      <w:tr w:rsidR="00946F21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946F21" w:rsidRDefault="00946F21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83" w:rsidRDefault="00B25283" w:rsidP="00B2528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Дренажные катетеры (катетер дренажный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билиарный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ULT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12-38-40-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P</w:t>
            </w:r>
            <w:r w:rsidRPr="00B25283">
              <w:rPr>
                <w:rFonts w:eastAsia="Times New Roman" w:cs="Times New Roman"/>
                <w:sz w:val="20"/>
                <w:szCs w:val="20"/>
                <w:lang w:eastAsia="ru-RU"/>
              </w:rPr>
              <w:t>-32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S</w:t>
            </w:r>
            <w:r w:rsidRPr="00B2528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CLB</w:t>
            </w:r>
            <w:r w:rsidRPr="00B2528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RH</w:t>
            </w:r>
          </w:p>
          <w:p w:rsidR="00946F21" w:rsidRPr="008D65C8" w:rsidRDefault="00B25283" w:rsidP="00B25283">
            <w:pPr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Диаметр катетера 8,5; 10,2;12,0 или 14,0</w:t>
            </w:r>
            <w:r w:rsidR="00A9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Френч, совместимый проводник 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38 дюймов, длина катетера 40см, </w:t>
            </w:r>
            <w:r w:rsidR="0045134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боковых отверстий 32.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8D65C8" w:rsidRDefault="00B25283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8D65C8" w:rsidRDefault="00B25283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8D65C8" w:rsidRDefault="00C331C4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80 790,00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Default="00A332A8" w:rsidP="00A332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161 580,00</w:t>
            </w:r>
          </w:p>
        </w:tc>
      </w:tr>
      <w:tr w:rsidR="00946F21" w:rsidRPr="00A966A6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Default="00125CFE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A966A6" w:rsidRDefault="00B25283" w:rsidP="0009393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283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Дренажные </w:t>
            </w:r>
            <w:r w:rsidR="00451346">
              <w:rPr>
                <w:rFonts w:eastAsia="Times New Roman" w:cs="Times New Roman"/>
                <w:sz w:val="20"/>
                <w:szCs w:val="20"/>
                <w:lang w:val="kk-KZ" w:eastAsia="ru-RU"/>
              </w:rPr>
              <w:t>катетеры (многофункциональный Dа</w:t>
            </w:r>
            <w:r w:rsidRPr="00B25283">
              <w:rPr>
                <w:rFonts w:eastAsia="Times New Roman" w:cs="Times New Roman"/>
                <w:sz w:val="20"/>
                <w:szCs w:val="20"/>
                <w:lang w:val="kk-KZ" w:eastAsia="ru-RU"/>
              </w:rPr>
              <w:t>wson-Muller)</w:t>
            </w:r>
            <w:r w:rsidR="0009393C" w:rsidRP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ULT</w:t>
            </w:r>
            <w:r w:rsid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>8</w:t>
            </w:r>
            <w:r w:rsidR="0009393C" w:rsidRP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>.5-38-25-P-</w:t>
            </w:r>
            <w:r w:rsid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>5</w:t>
            </w:r>
            <w:r w:rsidR="0009393C" w:rsidRP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>S-CLDM-HC</w:t>
            </w:r>
            <w:r w:rsid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51346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Материал </w:t>
            </w:r>
            <w:r w:rsidR="00451346" w:rsidRPr="00A966A6">
              <w:rPr>
                <w:rFonts w:eastAsia="Times New Roman" w:cs="Times New Roman"/>
                <w:sz w:val="20"/>
                <w:szCs w:val="20"/>
                <w:lang w:val="kk-KZ" w:eastAsia="ru-RU"/>
              </w:rPr>
              <w:t>Ultrathane® Суживающийся кончик Intro-Tip™</w:t>
            </w:r>
            <w:r w:rsidR="00A966A6" w:rsidRPr="00A966A6">
              <w:rPr>
                <w:rFonts w:eastAsia="Times New Roman" w:cs="Times New Roman"/>
                <w:sz w:val="20"/>
                <w:szCs w:val="20"/>
                <w:lang w:val="kk-KZ" w:eastAsia="ru-RU"/>
              </w:rPr>
              <w:t>,замок Мас-Loc®</w:t>
            </w:r>
            <w:r w:rsidR="00A966A6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Наборы 5,0-7,0 Френч  включают со  стальным стилетом. Наборы 8.5. Френч и более включают 2 проводниковые канюли со стальным стилетом (жесткую и гибкую) Диаметр катетера 5.0, 6,3 7.0, 8,5; 10,2; 12,0 или 14,0 Френч, совместимый проводник .018,.035,.038 дюймов, длина катетера 15 или 25 см, каличество боковых отверстий 5, калибр иглы 23</w:t>
            </w:r>
            <w:r w:rsidR="00A966A6">
              <w:rPr>
                <w:rFonts w:eastAsia="Times New Roman" w:cs="Times New Roman"/>
                <w:sz w:val="20"/>
                <w:szCs w:val="20"/>
                <w:lang w:val="en-US" w:eastAsia="ru-RU"/>
              </w:rPr>
              <w:t>UTW</w:t>
            </w:r>
            <w:r w:rsidR="00A966A6">
              <w:rPr>
                <w:rFonts w:eastAsia="Times New Roman" w:cs="Times New Roman"/>
                <w:sz w:val="20"/>
                <w:szCs w:val="20"/>
                <w:lang w:val="kk-KZ" w:eastAsia="ru-RU"/>
              </w:rPr>
              <w:t>,</w:t>
            </w:r>
            <w:r w:rsidR="00A966A6" w:rsidRPr="00A9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</w:t>
            </w:r>
            <w:r w:rsidR="00A966A6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966A6">
              <w:rPr>
                <w:rFonts w:eastAsia="Times New Roman" w:cs="Times New Roman"/>
                <w:sz w:val="20"/>
                <w:szCs w:val="20"/>
                <w:lang w:val="en-US" w:eastAsia="ru-RU"/>
              </w:rPr>
              <w:t>UTW</w:t>
            </w:r>
            <w:r w:rsidR="00A966A6" w:rsidRPr="00A9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6A6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или 18 </w:t>
            </w:r>
            <w:r w:rsidR="00A966A6">
              <w:rPr>
                <w:rFonts w:eastAsia="Times New Roman" w:cs="Times New Roman"/>
                <w:sz w:val="20"/>
                <w:szCs w:val="20"/>
                <w:lang w:val="en-US" w:eastAsia="ru-RU"/>
              </w:rPr>
              <w:t>Gage</w:t>
            </w:r>
            <w:r w:rsidR="00A966A6" w:rsidRPr="00A966A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451346" w:rsidRDefault="00451346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451346" w:rsidRDefault="00451346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A966A6" w:rsidRDefault="00C331C4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69 890,00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A966A6" w:rsidRDefault="00A332A8" w:rsidP="008D65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698 900,00</w:t>
            </w:r>
          </w:p>
        </w:tc>
      </w:tr>
      <w:tr w:rsidR="00946F21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Default="00125CFE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8D65C8" w:rsidRDefault="00451346" w:rsidP="0009393C">
            <w:pPr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B25283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Дренажные 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катетеры (многофункциональный Dа</w:t>
            </w:r>
            <w:r w:rsidRPr="00B25283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wson-Muller) </w:t>
            </w:r>
            <w:r w:rsidR="0009393C" w:rsidRP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>ULT12-38-25-P</w:t>
            </w:r>
            <w:r w:rsid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>-</w:t>
            </w:r>
            <w:r w:rsidR="0009393C" w:rsidRP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>5S-</w:t>
            </w:r>
            <w:r w:rsid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>C</w:t>
            </w:r>
            <w:r w:rsidR="0009393C" w:rsidRP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>LDM-HC</w:t>
            </w:r>
            <w:r w:rsidR="0009393C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Материал </w:t>
            </w:r>
            <w:r w:rsidR="0048407F" w:rsidRPr="00A966A6">
              <w:rPr>
                <w:rFonts w:eastAsia="Times New Roman" w:cs="Times New Roman"/>
                <w:sz w:val="20"/>
                <w:szCs w:val="20"/>
                <w:lang w:val="kk-KZ" w:eastAsia="ru-RU"/>
              </w:rPr>
              <w:t>Ultrathane® Суживающийся кончик Intro-Tip™,замок Мас-Loc®</w:t>
            </w:r>
            <w:r w:rsid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Наборы 5,0-7,0 Френч  включают со  стальным стилетом. Наборы 8.5. Френч и более включают 2 проводниковые канюли со стальным стилетом (жесткую и гибкую) Диаметр катетера 5.0, 6,3 7.0, 8,5; 10,2; 12,0 или 14,0 Френч, совместимый проводник .018,.035,.038 дюймов, длина катетера 15 или 25 см, каличество боковых отверстий 5, калибр иглы 23</w:t>
            </w:r>
            <w:r w:rsidR="0048407F">
              <w:rPr>
                <w:rFonts w:eastAsia="Times New Roman" w:cs="Times New Roman"/>
                <w:sz w:val="20"/>
                <w:szCs w:val="20"/>
                <w:lang w:val="en-US" w:eastAsia="ru-RU"/>
              </w:rPr>
              <w:t>UTW</w:t>
            </w:r>
            <w:r w:rsid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>,</w:t>
            </w:r>
            <w:r w:rsidR="0048407F" w:rsidRPr="00A9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</w:t>
            </w:r>
            <w:r w:rsid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8407F">
              <w:rPr>
                <w:rFonts w:eastAsia="Times New Roman" w:cs="Times New Roman"/>
                <w:sz w:val="20"/>
                <w:szCs w:val="20"/>
                <w:lang w:val="en-US" w:eastAsia="ru-RU"/>
              </w:rPr>
              <w:t>UTW</w:t>
            </w:r>
            <w:r w:rsidR="0048407F" w:rsidRPr="00A966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или 18 </w:t>
            </w:r>
            <w:r w:rsidR="0048407F">
              <w:rPr>
                <w:rFonts w:eastAsia="Times New Roman" w:cs="Times New Roman"/>
                <w:sz w:val="20"/>
                <w:szCs w:val="20"/>
                <w:lang w:val="en-US" w:eastAsia="ru-RU"/>
              </w:rPr>
              <w:t>Gage</w:t>
            </w:r>
            <w:r w:rsidR="0048407F" w:rsidRPr="00A966A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451346" w:rsidRDefault="00451346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451346" w:rsidRDefault="00451346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8D65C8" w:rsidRDefault="00C331C4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69 890,00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Default="00A332A8" w:rsidP="008D65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279 560,00</w:t>
            </w:r>
          </w:p>
        </w:tc>
      </w:tr>
      <w:tr w:rsidR="00946F21" w:rsidRPr="0048407F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Default="00125CFE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125CFE" w:rsidRDefault="0048407F" w:rsidP="0048407F">
            <w:pPr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>Перчатки хирургические латексные  напудренные стерильные стерильные  GAMEXX LATEX, РАЗМЕР 7.5</w:t>
            </w:r>
            <w:r w:rsid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125CFE" w:rsidRP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>Ansell</w:t>
            </w:r>
            <w:r w:rsidR="00125CFE" w:rsidRP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Healthcare Europe NV.</w:t>
            </w:r>
            <w:r w:rsid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Бельгия- держатель регистрационного удостоверение .</w:t>
            </w:r>
            <w:r w:rsidRP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Производитель –Ansell N.P Sdn Bhd. </w:t>
            </w:r>
            <w:r w:rsidRP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>Майлазия</w:t>
            </w:r>
            <w:r w:rsidR="00125CFE" w:rsidRP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>.</w:t>
            </w:r>
            <w:r w:rsid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Регистрационный удостоверение РК-ИМН-5№016015 от 22.11.2016 до  22.11.2021г.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48407F" w:rsidRDefault="0048407F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8407F">
              <w:rPr>
                <w:rFonts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48407F" w:rsidRDefault="0048407F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8407F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48407F" w:rsidRDefault="0048407F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8407F">
              <w:rPr>
                <w:rFonts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48407F" w:rsidRDefault="00A332A8" w:rsidP="008D65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7500</w:t>
            </w:r>
          </w:p>
        </w:tc>
      </w:tr>
      <w:tr w:rsidR="00946F21" w:rsidRPr="00125CFE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Default="00125CFE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8D65C8" w:rsidRDefault="0048407F" w:rsidP="0048407F">
            <w:pPr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>Перчатки хирургические латексные  напудренные стерильные стерильные GAMEXX LATEX, РАЗМЕР 8.0</w:t>
            </w:r>
            <w:r w:rsid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125CFE" w:rsidRP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>Ansell</w:t>
            </w:r>
            <w:r w:rsidR="00125CFE" w:rsidRP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Healthcare Europe NV.</w:t>
            </w:r>
            <w:r w:rsid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Бельгия- держатель регистрационного удостоверение .</w:t>
            </w:r>
            <w:r w:rsidR="00125CFE" w:rsidRP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Производитель –Ansell</w:t>
            </w:r>
            <w:bookmarkStart w:id="0" w:name="_GoBack"/>
            <w:bookmarkEnd w:id="0"/>
            <w:r w:rsidR="00125CFE" w:rsidRPr="0048407F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N.P Sdn Bhd. </w:t>
            </w:r>
            <w:r w:rsidR="00125CFE" w:rsidRP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>Майлазия.</w:t>
            </w:r>
            <w:r w:rsidR="00125CFE">
              <w:rPr>
                <w:rFonts w:eastAsia="Times New Roman" w:cs="Times New Roman"/>
                <w:sz w:val="20"/>
                <w:szCs w:val="20"/>
                <w:lang w:val="kk-KZ" w:eastAsia="ru-RU"/>
              </w:rPr>
              <w:t>Регистрационный удостоверение РК-ИМН-5№016015 от 22.11.2016 до  22.11.2021г.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48407F" w:rsidRDefault="0048407F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8407F">
              <w:rPr>
                <w:rFonts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48407F" w:rsidRDefault="0048407F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8407F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125CFE" w:rsidRDefault="0048407F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125CFE">
              <w:rPr>
                <w:rFonts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21" w:rsidRPr="00125CFE" w:rsidRDefault="00A332A8" w:rsidP="008D65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7500</w:t>
            </w:r>
          </w:p>
        </w:tc>
      </w:tr>
    </w:tbl>
    <w:p w:rsidR="0080080F" w:rsidRPr="00946F21" w:rsidRDefault="0080080F" w:rsidP="00AF5191">
      <w:pPr>
        <w:jc w:val="both"/>
        <w:rPr>
          <w:rFonts w:cs="Times New Roman"/>
          <w:color w:val="FF0000"/>
          <w:sz w:val="22"/>
          <w:szCs w:val="22"/>
        </w:rPr>
      </w:pPr>
      <w:r w:rsidRPr="00125CFE">
        <w:rPr>
          <w:rFonts w:cs="Times New Roman"/>
          <w:sz w:val="22"/>
          <w:szCs w:val="22"/>
          <w:lang w:val="kk-KZ"/>
        </w:rPr>
        <w:t>Выделе</w:t>
      </w:r>
      <w:proofErr w:type="spellStart"/>
      <w:r w:rsidRPr="00762AF4">
        <w:rPr>
          <w:rFonts w:cs="Times New Roman"/>
          <w:sz w:val="22"/>
          <w:szCs w:val="22"/>
        </w:rPr>
        <w:t>нная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4D03BF">
        <w:rPr>
          <w:rFonts w:cs="Times New Roman"/>
          <w:sz w:val="22"/>
          <w:szCs w:val="22"/>
        </w:rPr>
        <w:t xml:space="preserve">сумма </w:t>
      </w:r>
      <w:r w:rsidR="00A332A8" w:rsidRPr="00A332A8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1 801 360,00</w:t>
      </w:r>
      <w:r w:rsidRPr="00A332A8">
        <w:rPr>
          <w:rFonts w:cs="Times New Roman"/>
          <w:color w:val="FF0000"/>
          <w:sz w:val="22"/>
          <w:szCs w:val="22"/>
        </w:rPr>
        <w:t xml:space="preserve"> </w:t>
      </w:r>
      <w:r w:rsidRPr="00A332A8">
        <w:rPr>
          <w:rFonts w:cs="Times New Roman"/>
          <w:sz w:val="22"/>
          <w:szCs w:val="22"/>
        </w:rPr>
        <w:t>(</w:t>
      </w:r>
      <w:r w:rsidR="00A332A8" w:rsidRPr="00A332A8">
        <w:rPr>
          <w:rFonts w:cs="Times New Roman"/>
          <w:sz w:val="22"/>
          <w:szCs w:val="22"/>
          <w:lang w:val="kk-KZ"/>
        </w:rPr>
        <w:t>один миллион восемьсот одна тысяча триста шестьдесят</w:t>
      </w:r>
      <w:r w:rsidR="000D2585" w:rsidRPr="00A332A8">
        <w:rPr>
          <w:rFonts w:cs="Times New Roman"/>
          <w:sz w:val="22"/>
          <w:szCs w:val="22"/>
        </w:rPr>
        <w:t>)</w:t>
      </w:r>
      <w:r w:rsidRPr="00A332A8">
        <w:rPr>
          <w:rFonts w:cs="Times New Roman"/>
          <w:sz w:val="22"/>
          <w:szCs w:val="22"/>
        </w:rPr>
        <w:t xml:space="preserve"> тенге</w:t>
      </w:r>
      <w:r w:rsidR="004610F5" w:rsidRPr="00A332A8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>5</w:t>
      </w:r>
      <w:r w:rsidR="00166458">
        <w:rPr>
          <w:rFonts w:cs="Times New Roman"/>
          <w:sz w:val="22"/>
          <w:szCs w:val="22"/>
        </w:rPr>
        <w:t xml:space="preserve"> </w:t>
      </w:r>
      <w:r w:rsidR="00DC56C3" w:rsidRPr="00762AF4">
        <w:rPr>
          <w:rFonts w:cs="Times New Roman"/>
          <w:sz w:val="22"/>
          <w:szCs w:val="22"/>
        </w:rPr>
        <w:t>-</w:t>
      </w:r>
      <w:r w:rsidR="00166458">
        <w:rPr>
          <w:rFonts w:cs="Times New Roman"/>
          <w:sz w:val="22"/>
          <w:szCs w:val="22"/>
        </w:rPr>
        <w:t xml:space="preserve"> и</w:t>
      </w:r>
      <w:r w:rsidR="00DC56C3" w:rsidRPr="00762AF4">
        <w:rPr>
          <w:rFonts w:cs="Times New Roman"/>
          <w:sz w:val="22"/>
          <w:szCs w:val="22"/>
        </w:rPr>
        <w:t xml:space="preserve">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946F21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.</w:t>
      </w:r>
      <w:r w:rsidR="00232F07">
        <w:rPr>
          <w:rFonts w:cs="Times New Roman"/>
          <w:sz w:val="22"/>
          <w:szCs w:val="22"/>
        </w:rPr>
        <w:t>0</w:t>
      </w:r>
      <w:r w:rsidR="00946F21">
        <w:rPr>
          <w:rFonts w:cs="Times New Roman"/>
          <w:sz w:val="22"/>
          <w:szCs w:val="22"/>
          <w:lang w:val="kk-KZ"/>
        </w:rPr>
        <w:t>7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F04A5C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946F21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.</w:t>
      </w:r>
      <w:r w:rsidR="00946F21">
        <w:rPr>
          <w:rFonts w:cs="Times New Roman"/>
          <w:sz w:val="22"/>
          <w:szCs w:val="22"/>
        </w:rPr>
        <w:t>0</w:t>
      </w:r>
      <w:r w:rsidR="00946F21">
        <w:rPr>
          <w:rFonts w:cs="Times New Roman"/>
          <w:sz w:val="22"/>
          <w:szCs w:val="22"/>
          <w:lang w:val="kk-KZ"/>
        </w:rPr>
        <w:t>7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F04A5C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F04A5C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Default="0080080F" w:rsidP="00AF5191">
      <w:pPr>
        <w:jc w:val="both"/>
        <w:rPr>
          <w:rStyle w:val="s0"/>
          <w:sz w:val="22"/>
          <w:szCs w:val="22"/>
        </w:rPr>
      </w:pPr>
      <w:r w:rsidRPr="00762AF4">
        <w:rPr>
          <w:rStyle w:val="s0"/>
          <w:sz w:val="22"/>
          <w:szCs w:val="22"/>
        </w:rPr>
        <w:t>2.Конверт содержит ценовое предложение</w:t>
      </w:r>
      <w:r w:rsidR="00946F21">
        <w:rPr>
          <w:rStyle w:val="s0"/>
          <w:sz w:val="22"/>
          <w:szCs w:val="22"/>
        </w:rPr>
        <w:t>,</w:t>
      </w:r>
      <w:r w:rsidRPr="00762AF4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>
        <w:rPr>
          <w:rStyle w:val="s0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>
        <w:rPr>
          <w:rStyle w:val="s0"/>
          <w:sz w:val="22"/>
          <w:szCs w:val="22"/>
        </w:rPr>
        <w:t>роса и типового договора закупа.</w:t>
      </w:r>
    </w:p>
    <w:p w:rsidR="0080080F" w:rsidRPr="00762AF4" w:rsidRDefault="00956B72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4</w:t>
      </w:r>
      <w:r w:rsidR="0080080F" w:rsidRPr="00762AF4">
        <w:rPr>
          <w:rStyle w:val="s0"/>
          <w:sz w:val="22"/>
          <w:szCs w:val="22"/>
        </w:rPr>
        <w:t xml:space="preserve">. </w:t>
      </w:r>
      <w:r w:rsidR="00694C51">
        <w:rPr>
          <w:rStyle w:val="s0"/>
          <w:sz w:val="22"/>
          <w:szCs w:val="22"/>
        </w:rPr>
        <w:t xml:space="preserve">Поставщик на момент участия </w:t>
      </w:r>
      <w:r w:rsidR="0080080F" w:rsidRPr="00762AF4">
        <w:rPr>
          <w:rStyle w:val="s0"/>
          <w:sz w:val="22"/>
          <w:szCs w:val="22"/>
        </w:rPr>
        <w:t>представляет заказчику закупа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</w:t>
      </w:r>
      <w:r w:rsidRPr="00762AF4">
        <w:rPr>
          <w:rStyle w:val="s0"/>
          <w:sz w:val="22"/>
          <w:szCs w:val="22"/>
        </w:rPr>
        <w:lastRenderedPageBreak/>
        <w:t>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8) документы, подтверждающие соответствие потенциального поставщи</w:t>
      </w:r>
      <w:r w:rsidR="00694C51">
        <w:rPr>
          <w:rStyle w:val="s0"/>
          <w:sz w:val="22"/>
          <w:szCs w:val="22"/>
        </w:rPr>
        <w:t>ка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9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="00694C51">
        <w:rPr>
          <w:rFonts w:cs="Times New Roman"/>
          <w:i/>
          <w:sz w:val="18"/>
          <w:szCs w:val="18"/>
        </w:rPr>
        <w:t xml:space="preserve"> </w:t>
      </w:r>
      <w:proofErr w:type="spellStart"/>
      <w:r w:rsidR="00694C51">
        <w:rPr>
          <w:rFonts w:cs="Times New Roman"/>
          <w:i/>
          <w:sz w:val="18"/>
          <w:szCs w:val="18"/>
        </w:rPr>
        <w:t>Жанабайкызы</w:t>
      </w:r>
      <w:proofErr w:type="spellEnd"/>
      <w:r w:rsidR="00694C51">
        <w:rPr>
          <w:rFonts w:cs="Times New Roman"/>
          <w:i/>
          <w:sz w:val="18"/>
          <w:szCs w:val="18"/>
        </w:rPr>
        <w:t xml:space="preserve"> К.</w:t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D1B46"/>
    <w:rsid w:val="000D2585"/>
    <w:rsid w:val="000F573C"/>
    <w:rsid w:val="00125CFE"/>
    <w:rsid w:val="00166458"/>
    <w:rsid w:val="00172BC0"/>
    <w:rsid w:val="001811AD"/>
    <w:rsid w:val="00192B85"/>
    <w:rsid w:val="001A4CE2"/>
    <w:rsid w:val="001B489C"/>
    <w:rsid w:val="00211EE7"/>
    <w:rsid w:val="00232F07"/>
    <w:rsid w:val="002B2BC2"/>
    <w:rsid w:val="002F2B60"/>
    <w:rsid w:val="003129AC"/>
    <w:rsid w:val="00324425"/>
    <w:rsid w:val="003249AB"/>
    <w:rsid w:val="0033085D"/>
    <w:rsid w:val="003469CF"/>
    <w:rsid w:val="003556EC"/>
    <w:rsid w:val="003D3A04"/>
    <w:rsid w:val="0040414C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C331C4"/>
    <w:rsid w:val="00C54F8E"/>
    <w:rsid w:val="00C554E1"/>
    <w:rsid w:val="00C9554B"/>
    <w:rsid w:val="00CD1C30"/>
    <w:rsid w:val="00D02C77"/>
    <w:rsid w:val="00D041CB"/>
    <w:rsid w:val="00D076A3"/>
    <w:rsid w:val="00D1690C"/>
    <w:rsid w:val="00D9500F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8677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2FCB-996E-48D7-8244-2256D4AC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54</cp:revision>
  <cp:lastPrinted>2019-04-17T04:49:00Z</cp:lastPrinted>
  <dcterms:created xsi:type="dcterms:W3CDTF">2019-01-15T05:22:00Z</dcterms:created>
  <dcterms:modified xsi:type="dcterms:W3CDTF">2019-07-05T04:21:00Z</dcterms:modified>
</cp:coreProperties>
</file>