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BF" w:rsidRDefault="008059BF" w:rsidP="008059B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59BF" w:rsidRDefault="008059BF" w:rsidP="008059B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59BF" w:rsidRDefault="008059BF" w:rsidP="008059B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59BF" w:rsidRPr="008042AA" w:rsidRDefault="008059BF" w:rsidP="008059B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8059BF" w:rsidRPr="008042AA" w:rsidRDefault="008059BF" w:rsidP="008059B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8059BF" w:rsidRPr="008042AA" w:rsidRDefault="008059BF" w:rsidP="008059B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59BF" w:rsidRPr="008042AA" w:rsidRDefault="008059BF" w:rsidP="008059B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8059BF" w:rsidRPr="008042AA" w:rsidRDefault="008059BF" w:rsidP="008059BF">
      <w:pPr>
        <w:pStyle w:val="Standard"/>
        <w:jc w:val="center"/>
        <w:rPr>
          <w:rFonts w:cs="Times New Roman"/>
          <w:sz w:val="21"/>
          <w:szCs w:val="21"/>
        </w:rPr>
      </w:pPr>
    </w:p>
    <w:p w:rsidR="008059BF" w:rsidRPr="000D3BB7" w:rsidRDefault="008059BF" w:rsidP="008059B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59BF" w:rsidRPr="000D3BB7" w:rsidRDefault="008059BF" w:rsidP="008059B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8059BF" w:rsidRPr="000D3BB7" w:rsidRDefault="008059BF" w:rsidP="008059B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59BF" w:rsidRPr="000D3BB7" w:rsidRDefault="008059BF" w:rsidP="008059B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604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250"/>
        <w:gridCol w:w="992"/>
        <w:gridCol w:w="851"/>
        <w:gridCol w:w="1276"/>
        <w:gridCol w:w="1559"/>
      </w:tblGrid>
      <w:tr w:rsidR="008059BF" w:rsidRPr="008059BF" w:rsidTr="008059BF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F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F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F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F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8059BF" w:rsidRPr="008059BF" w:rsidTr="008059BF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7F44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диссекционные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, поворотные, диаметр 5 мм, длина 36 см, с соединением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коагуляции, загнутые вправо под прямым углом, с 2-мя подвижными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 состоящие из</w:t>
            </w:r>
            <w:r w:rsidR="007F4453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>- пластмассовая рукоятка, без фиксатора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>нешний тубус, изолированный. -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876 800,00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9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7F44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для препарирования и захватывания  по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MAHNES, поворотные, размер 5 мм, длина 36 см, с соединением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коагуляции, "нос  утки" длиной 15 мм, тупоконечные, с одной подвижной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, состоящие из: пластмассовая рукоятка, с фиксатором по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>MAHNES. внешняя трубка, изолированная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>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927 860,00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Ретрактор, печеночный по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CUSCHIERI, диаметр10 мм, длина 36 см, c большой контактной поверхностью, состоят из: внешней ставки </w:t>
            </w:r>
            <w:r w:rsidR="00A55EA7">
              <w:rPr>
                <w:rFonts w:cs="Times New Roman"/>
                <w:color w:val="000000"/>
                <w:sz w:val="20"/>
                <w:szCs w:val="20"/>
              </w:rPr>
              <w:t xml:space="preserve">внешнего тубуса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>рукоятки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817 900,00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817 900,00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Петля,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эндопетля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ROEDER, одноразовая, с рассасывающейся синтетической нитью, в стерильной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., 12 шт., USP 0, длина 33 см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316 960,00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633 920,00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Аппликатор, съемная клипса,  диаметр 10 мм, параллельно открывающаяся, длина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7 см, используется с аппликатором клипс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475 660,00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475 660,00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Аппликатор, съемная клипса, одна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бранша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подвижна, длина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5 см, диаметр тубуса 10 мм, общая длина 13 см, для использования с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клипатором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422 530,00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422 530,00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ED2917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Аппликатор, сосудистых клипс, диаметр 10 мм, длина 32 см, состоит 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: внутренний стержень, внешний тубус.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исользовани</w:t>
            </w:r>
            <w:r w:rsidR="00ED2917">
              <w:rPr>
                <w:rFonts w:cs="Times New Roman"/>
                <w:color w:val="000000"/>
                <w:sz w:val="20"/>
                <w:szCs w:val="20"/>
              </w:rPr>
              <w:t>я</w:t>
            </w:r>
            <w:proofErr w:type="spellEnd"/>
            <w:r w:rsidR="00ED29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2917"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ED2917">
              <w:rPr>
                <w:rFonts w:cs="Times New Roman"/>
                <w:color w:val="000000"/>
                <w:sz w:val="20"/>
                <w:szCs w:val="20"/>
              </w:rPr>
              <w:t xml:space="preserve"> съемными </w:t>
            </w:r>
            <w:proofErr w:type="spellStart"/>
            <w:r w:rsidR="00ED2917">
              <w:rPr>
                <w:rFonts w:cs="Times New Roman"/>
                <w:color w:val="000000"/>
                <w:sz w:val="20"/>
                <w:szCs w:val="20"/>
              </w:rPr>
              <w:t>клипаторами</w:t>
            </w:r>
            <w:proofErr w:type="spellEnd"/>
            <w:r w:rsidR="00ED29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917">
              <w:rPr>
                <w:rFonts w:cs="Times New Roman"/>
                <w:color w:val="000000"/>
                <w:sz w:val="20"/>
                <w:szCs w:val="20"/>
              </w:rPr>
              <w:t>сосудо</w:t>
            </w:r>
            <w:proofErr w:type="spellEnd"/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316 960,00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316 960,00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Вставка рабочая, 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168 610,00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337 220,00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Вставка</w:t>
            </w:r>
            <w:r w:rsidRPr="008059BF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>рабочая</w:t>
            </w:r>
            <w:r w:rsidRPr="008059BF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>нож</w:t>
            </w:r>
            <w:r w:rsidRPr="008059BF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168 610,00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337 220,00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Щипцы,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холангиографии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, фиксирующие по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OLSEN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холангиографии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с каналом для катетера, 6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Ф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>р., диаметр 5 мм, рабочая длина 27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595 920,00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595 920,00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Направитель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нити, инструмент шовный, по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BERCI, для закрытия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троакарных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459 100,00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918 200,00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059BF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Узлопроталкиватель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размер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80 980,00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161 960,00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>дл</w:t>
            </w:r>
            <w:bookmarkStart w:id="0" w:name="_GoBack"/>
            <w:bookmarkEnd w:id="0"/>
            <w:r w:rsidRPr="008059BF">
              <w:rPr>
                <w:rFonts w:cs="Times New Roman"/>
                <w:color w:val="000000"/>
                <w:sz w:val="20"/>
                <w:szCs w:val="20"/>
              </w:rPr>
              <w:t>ина 250 см.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440 470,00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880 940,00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Электрод,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коагуляции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112 720,00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225 440,00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Электрод, для коагуляции и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CADIERE, L-образный, </w:t>
            </w:r>
            <w:proofErr w:type="gramStart"/>
            <w:r w:rsidRPr="008059BF"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см-маркировкой, с соединением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коагуляции, диаметр 5 мм, длина  43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131 350,00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262 700,00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Электрод,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и коагуляции, тупой шпатель, с соединением для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коагуляции, диаметр 5 мм, рабочая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112 720,00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225 440,00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 ножниц с внешним тубусом, загнутая, с двойными подвижными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, длина лезвий 17 мм, размер 5 мм, длина 36 см,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стериальная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925 100,00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Вставка рабочая, для ножниц по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D2917"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 METZENBAU с внешним тубусом, загнутые, с двойными подвижными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, длина лезвий 12 мм, размер 5 мм, длина 36 см,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стериальная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925 100,00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ED29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Устройство промывное, чистящий пистолет, набор для промывки и просушки инструментов, подключается к стандартному больничному водопроводному или воздушному крану ¾", с гибким шлангом и промывающими насадками и настенным держателем для насадок.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984 000,00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Шнур высокочастотный, монополярный, с штекером 5 мм для аппаратов KARL STORZ AUTOCON (серии 50, 200, 350), AUTOCON 400 II ( 111,115 ) и аппаратов Erbe серии ICC,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58 210,00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116 420,00</w:t>
            </w:r>
          </w:p>
        </w:tc>
      </w:tr>
      <w:tr w:rsidR="008059BF" w:rsidRPr="008059BF" w:rsidTr="008059B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59BF"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 xml:space="preserve">Адаптер, переходник накидной с креплением к клапану </w:t>
            </w:r>
            <w:proofErr w:type="spellStart"/>
            <w:r w:rsidRPr="008059BF">
              <w:rPr>
                <w:rFonts w:cs="Times New Roman"/>
                <w:color w:val="000000"/>
                <w:sz w:val="20"/>
                <w:szCs w:val="20"/>
              </w:rPr>
              <w:t>трокара</w:t>
            </w:r>
            <w:proofErr w:type="spellEnd"/>
            <w:r w:rsidRPr="008059BF">
              <w:rPr>
                <w:rFonts w:cs="Times New Roman"/>
                <w:color w:val="000000"/>
                <w:sz w:val="20"/>
                <w:szCs w:val="20"/>
              </w:rPr>
              <w:t>, 11/5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55 450,00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BF" w:rsidRPr="008059BF" w:rsidRDefault="008059BF" w:rsidP="008059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9BF">
              <w:rPr>
                <w:rFonts w:cs="Times New Roman"/>
                <w:color w:val="000000"/>
                <w:sz w:val="20"/>
                <w:szCs w:val="20"/>
              </w:rPr>
              <w:t>277 250,00</w:t>
            </w:r>
          </w:p>
        </w:tc>
      </w:tr>
    </w:tbl>
    <w:p w:rsidR="008059BF" w:rsidRPr="008042AA" w:rsidRDefault="008059BF" w:rsidP="008059BF">
      <w:pPr>
        <w:pStyle w:val="Standard"/>
        <w:tabs>
          <w:tab w:val="left" w:pos="5103"/>
        </w:tabs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8059BF">
        <w:rPr>
          <w:rFonts w:cs="Times New Roman"/>
          <w:sz w:val="21"/>
          <w:szCs w:val="21"/>
        </w:rPr>
        <w:t>11</w:t>
      </w:r>
      <w:r>
        <w:rPr>
          <w:rFonts w:cs="Times New Roman"/>
          <w:sz w:val="21"/>
          <w:szCs w:val="21"/>
          <w:lang w:val="en-US"/>
        </w:rPr>
        <w:t> </w:t>
      </w:r>
      <w:r w:rsidRPr="008059BF">
        <w:rPr>
          <w:rFonts w:cs="Times New Roman"/>
          <w:sz w:val="21"/>
          <w:szCs w:val="21"/>
        </w:rPr>
        <w:t>644 540</w:t>
      </w:r>
      <w:r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одиннадцать</w:t>
      </w:r>
      <w:r w:rsidRPr="005517C6">
        <w:rPr>
          <w:rFonts w:cs="Times New Roman"/>
          <w:sz w:val="21"/>
          <w:szCs w:val="21"/>
        </w:rPr>
        <w:t xml:space="preserve"> миллион</w:t>
      </w:r>
      <w:r>
        <w:rPr>
          <w:rFonts w:cs="Times New Roman"/>
          <w:sz w:val="21"/>
          <w:szCs w:val="21"/>
          <w:lang w:val="kk-KZ"/>
        </w:rPr>
        <w:t xml:space="preserve">ов шестьсот сорок </w:t>
      </w:r>
      <w:r w:rsidRPr="005517C6">
        <w:rPr>
          <w:rFonts w:cs="Times New Roman"/>
          <w:sz w:val="21"/>
          <w:szCs w:val="21"/>
          <w:lang w:val="kk-KZ"/>
        </w:rPr>
        <w:t xml:space="preserve"> четыре</w:t>
      </w:r>
      <w:r w:rsidRPr="005517C6">
        <w:rPr>
          <w:rFonts w:cs="Times New Roman"/>
          <w:sz w:val="21"/>
          <w:szCs w:val="21"/>
        </w:rPr>
        <w:t xml:space="preserve"> тысяч</w:t>
      </w:r>
      <w:r w:rsidRPr="005517C6">
        <w:rPr>
          <w:rFonts w:cs="Times New Roman"/>
          <w:sz w:val="21"/>
          <w:szCs w:val="21"/>
          <w:lang w:val="kk-KZ"/>
        </w:rPr>
        <w:t>и</w:t>
      </w:r>
      <w:r w:rsidRPr="005517C6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kk-KZ"/>
        </w:rPr>
        <w:t>пятьсот сорок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8059BF" w:rsidRPr="008042AA" w:rsidRDefault="008059BF" w:rsidP="008059B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8059BF" w:rsidRPr="008042AA" w:rsidRDefault="008059BF" w:rsidP="008059B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8059BF" w:rsidRPr="008042AA" w:rsidRDefault="008059BF" w:rsidP="008059B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0 часов.</w:t>
      </w:r>
    </w:p>
    <w:p w:rsidR="008059BF" w:rsidRPr="008042AA" w:rsidRDefault="008059BF" w:rsidP="008059B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8059BF" w:rsidRDefault="008059BF" w:rsidP="008059B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8059BF" w:rsidRDefault="008059BF" w:rsidP="008059B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8059BF" w:rsidRDefault="008059BF" w:rsidP="008059B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59BF" w:rsidRDefault="008059BF" w:rsidP="008059BF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59BF" w:rsidRDefault="008059BF" w:rsidP="008059B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59BF" w:rsidRDefault="008059BF" w:rsidP="008059B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59BF" w:rsidRDefault="008059BF" w:rsidP="008059B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</w:t>
      </w:r>
      <w:r>
        <w:rPr>
          <w:rStyle w:val="s0"/>
          <w:sz w:val="22"/>
          <w:szCs w:val="22"/>
        </w:rPr>
        <w:lastRenderedPageBreak/>
        <w:t>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59BF" w:rsidRDefault="008059BF" w:rsidP="008059B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59BF" w:rsidRDefault="008059BF" w:rsidP="008059B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59BF" w:rsidRPr="008042AA" w:rsidRDefault="008059BF" w:rsidP="008059BF">
      <w:pPr>
        <w:pStyle w:val="Standard"/>
        <w:rPr>
          <w:rFonts w:cs="Times New Roman"/>
          <w:sz w:val="21"/>
          <w:szCs w:val="21"/>
        </w:rPr>
      </w:pPr>
    </w:p>
    <w:p w:rsidR="008059BF" w:rsidRDefault="008059BF" w:rsidP="008059BF">
      <w:pPr>
        <w:pStyle w:val="Standard"/>
        <w:rPr>
          <w:rFonts w:cs="Times New Roman"/>
          <w:sz w:val="21"/>
          <w:szCs w:val="21"/>
          <w:lang w:val="kk-KZ"/>
        </w:rPr>
      </w:pPr>
    </w:p>
    <w:p w:rsidR="008059BF" w:rsidRDefault="008059BF" w:rsidP="008059BF">
      <w:pPr>
        <w:pStyle w:val="Standard"/>
        <w:rPr>
          <w:rFonts w:cs="Times New Roman"/>
          <w:sz w:val="21"/>
          <w:szCs w:val="21"/>
          <w:lang w:val="kk-KZ"/>
        </w:rPr>
      </w:pPr>
    </w:p>
    <w:p w:rsidR="008059BF" w:rsidRDefault="008059BF" w:rsidP="008059B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8059BF" w:rsidRDefault="008059BF" w:rsidP="008059B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8059BF" w:rsidRPr="008042AA" w:rsidRDefault="008059BF" w:rsidP="008059B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8059BF" w:rsidRPr="008042AA" w:rsidRDefault="008059BF" w:rsidP="008059BF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8059BF" w:rsidRPr="00613267" w:rsidRDefault="008059BF" w:rsidP="008059B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8059BF" w:rsidRDefault="008059BF" w:rsidP="008059BF"/>
    <w:p w:rsidR="008059BF" w:rsidRDefault="008059BF" w:rsidP="008059BF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F"/>
    <w:rsid w:val="007F4453"/>
    <w:rsid w:val="008059BF"/>
    <w:rsid w:val="0086053E"/>
    <w:rsid w:val="00A55EA7"/>
    <w:rsid w:val="00E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59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59BF"/>
    <w:rPr>
      <w:color w:val="333399"/>
      <w:u w:val="single"/>
    </w:rPr>
  </w:style>
  <w:style w:type="character" w:customStyle="1" w:styleId="s0">
    <w:name w:val="s0"/>
    <w:rsid w:val="008059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59B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59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9B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B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59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59BF"/>
    <w:rPr>
      <w:color w:val="333399"/>
      <w:u w:val="single"/>
    </w:rPr>
  </w:style>
  <w:style w:type="character" w:customStyle="1" w:styleId="s0">
    <w:name w:val="s0"/>
    <w:rsid w:val="008059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59B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59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9B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B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cp:lastPrinted>2018-05-31T03:20:00Z</cp:lastPrinted>
  <dcterms:created xsi:type="dcterms:W3CDTF">2018-05-30T11:05:00Z</dcterms:created>
  <dcterms:modified xsi:type="dcterms:W3CDTF">2018-05-31T03:20:00Z</dcterms:modified>
</cp:coreProperties>
</file>