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B362AC" w:rsidRDefault="0080080F" w:rsidP="00AF5191">
      <w:pPr>
        <w:jc w:val="center"/>
        <w:rPr>
          <w:rFonts w:cs="Times New Roman"/>
          <w:b/>
          <w:sz w:val="20"/>
          <w:szCs w:val="20"/>
        </w:rPr>
      </w:pPr>
      <w:r w:rsidRPr="00B362AC">
        <w:rPr>
          <w:rFonts w:cs="Times New Roman"/>
          <w:b/>
          <w:sz w:val="20"/>
          <w:szCs w:val="20"/>
        </w:rPr>
        <w:t>Объявления</w:t>
      </w:r>
    </w:p>
    <w:p w:rsidR="0080080F" w:rsidRPr="00B362AC" w:rsidRDefault="0080080F" w:rsidP="00AF5191">
      <w:pPr>
        <w:jc w:val="center"/>
        <w:rPr>
          <w:rFonts w:cs="Times New Roman"/>
          <w:b/>
          <w:sz w:val="20"/>
          <w:szCs w:val="20"/>
        </w:rPr>
      </w:pPr>
      <w:r w:rsidRPr="00B362AC">
        <w:rPr>
          <w:rFonts w:cs="Times New Roman"/>
          <w:b/>
          <w:sz w:val="20"/>
          <w:szCs w:val="20"/>
        </w:rPr>
        <w:t>о проведении закупа способом запроса ценовых предложений</w:t>
      </w:r>
    </w:p>
    <w:p w:rsidR="0080080F" w:rsidRPr="00B362AC" w:rsidRDefault="0080080F" w:rsidP="00AF5191">
      <w:pPr>
        <w:rPr>
          <w:rFonts w:cs="Times New Roman"/>
          <w:sz w:val="20"/>
          <w:szCs w:val="20"/>
        </w:rPr>
      </w:pPr>
    </w:p>
    <w:p w:rsidR="0080080F" w:rsidRPr="00B362AC" w:rsidRDefault="0080080F" w:rsidP="00AF5191">
      <w:pPr>
        <w:rPr>
          <w:rFonts w:cs="Times New Roman"/>
          <w:sz w:val="20"/>
          <w:szCs w:val="20"/>
        </w:rPr>
      </w:pPr>
      <w:proofErr w:type="spellStart"/>
      <w:r w:rsidRPr="00B362AC">
        <w:rPr>
          <w:rFonts w:cs="Times New Roman"/>
          <w:sz w:val="20"/>
          <w:szCs w:val="20"/>
        </w:rPr>
        <w:t>г</w:t>
      </w:r>
      <w:proofErr w:type="gramStart"/>
      <w:r w:rsidRPr="00B362AC">
        <w:rPr>
          <w:rFonts w:cs="Times New Roman"/>
          <w:sz w:val="20"/>
          <w:szCs w:val="20"/>
        </w:rPr>
        <w:t>.А</w:t>
      </w:r>
      <w:proofErr w:type="gramEnd"/>
      <w:r w:rsidRPr="00B362AC">
        <w:rPr>
          <w:rFonts w:cs="Times New Roman"/>
          <w:sz w:val="20"/>
          <w:szCs w:val="20"/>
        </w:rPr>
        <w:t>лматы</w:t>
      </w:r>
      <w:proofErr w:type="spellEnd"/>
      <w:r w:rsidRPr="00B362AC">
        <w:rPr>
          <w:rFonts w:cs="Times New Roman"/>
          <w:sz w:val="20"/>
          <w:szCs w:val="20"/>
        </w:rPr>
        <w:t xml:space="preserve"> </w:t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ab/>
      </w:r>
      <w:r w:rsidR="00562323" w:rsidRPr="00B362AC">
        <w:rPr>
          <w:rFonts w:cs="Times New Roman"/>
          <w:sz w:val="20"/>
          <w:szCs w:val="20"/>
        </w:rPr>
        <w:tab/>
      </w:r>
      <w:r w:rsidR="00562323" w:rsidRPr="00B362AC">
        <w:rPr>
          <w:rFonts w:cs="Times New Roman"/>
          <w:sz w:val="20"/>
          <w:szCs w:val="20"/>
        </w:rPr>
        <w:tab/>
      </w:r>
      <w:r w:rsidRPr="00B362AC">
        <w:rPr>
          <w:rFonts w:cs="Times New Roman"/>
          <w:sz w:val="20"/>
          <w:szCs w:val="20"/>
        </w:rPr>
        <w:t xml:space="preserve"> «</w:t>
      </w:r>
      <w:r w:rsidR="00B4296F">
        <w:rPr>
          <w:rFonts w:cs="Times New Roman"/>
          <w:sz w:val="20"/>
          <w:szCs w:val="20"/>
          <w:lang w:val="kk-KZ"/>
        </w:rPr>
        <w:t>14</w:t>
      </w:r>
      <w:r w:rsidRPr="00B362AC">
        <w:rPr>
          <w:rFonts w:cs="Times New Roman"/>
          <w:sz w:val="20"/>
          <w:szCs w:val="20"/>
        </w:rPr>
        <w:t xml:space="preserve">» </w:t>
      </w:r>
      <w:r w:rsidR="00B4296F">
        <w:rPr>
          <w:rFonts w:cs="Times New Roman"/>
          <w:sz w:val="20"/>
          <w:szCs w:val="20"/>
          <w:lang w:val="kk-KZ"/>
        </w:rPr>
        <w:t>октября</w:t>
      </w:r>
      <w:r w:rsidRPr="00B362AC">
        <w:rPr>
          <w:rFonts w:cs="Times New Roman"/>
          <w:sz w:val="20"/>
          <w:szCs w:val="20"/>
        </w:rPr>
        <w:t xml:space="preserve"> 201</w:t>
      </w:r>
      <w:r w:rsidR="003556EC" w:rsidRPr="00B362AC">
        <w:rPr>
          <w:rFonts w:cs="Times New Roman"/>
          <w:sz w:val="20"/>
          <w:szCs w:val="20"/>
        </w:rPr>
        <w:t>9</w:t>
      </w:r>
      <w:r w:rsidRPr="00B362AC">
        <w:rPr>
          <w:rFonts w:cs="Times New Roman"/>
          <w:sz w:val="20"/>
          <w:szCs w:val="20"/>
        </w:rPr>
        <w:t xml:space="preserve"> года</w:t>
      </w:r>
    </w:p>
    <w:p w:rsidR="0080080F" w:rsidRPr="00B362AC" w:rsidRDefault="0080080F" w:rsidP="00AF5191">
      <w:pPr>
        <w:rPr>
          <w:rFonts w:cs="Times New Roman"/>
          <w:sz w:val="20"/>
          <w:szCs w:val="20"/>
        </w:rPr>
      </w:pPr>
    </w:p>
    <w:p w:rsidR="0080080F" w:rsidRPr="00B362AC" w:rsidRDefault="0080080F" w:rsidP="003469CF">
      <w:pPr>
        <w:jc w:val="both"/>
        <w:rPr>
          <w:rStyle w:val="s1"/>
          <w:b w:val="0"/>
          <w:sz w:val="20"/>
          <w:szCs w:val="20"/>
        </w:rPr>
      </w:pPr>
      <w:proofErr w:type="gramStart"/>
      <w:r w:rsidRPr="00B362AC">
        <w:rPr>
          <w:rFonts w:cs="Times New Roman"/>
          <w:sz w:val="20"/>
          <w:szCs w:val="20"/>
        </w:rPr>
        <w:t xml:space="preserve">АО «Национальный научный центр хирургии имени А.Н. </w:t>
      </w:r>
      <w:proofErr w:type="spellStart"/>
      <w:r w:rsidRPr="00B362AC">
        <w:rPr>
          <w:rFonts w:cs="Times New Roman"/>
          <w:sz w:val="20"/>
          <w:szCs w:val="20"/>
        </w:rPr>
        <w:t>Сызганова</w:t>
      </w:r>
      <w:proofErr w:type="spellEnd"/>
      <w:r w:rsidRPr="00B362AC">
        <w:rPr>
          <w:rFonts w:cs="Times New Roman"/>
          <w:sz w:val="20"/>
          <w:szCs w:val="20"/>
        </w:rPr>
        <w:t xml:space="preserve">» в соответствии с </w:t>
      </w:r>
      <w:r w:rsidRPr="00B362AC">
        <w:rPr>
          <w:rStyle w:val="s1"/>
          <w:b w:val="0"/>
          <w:sz w:val="20"/>
          <w:szCs w:val="20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B362AC">
        <w:rPr>
          <w:rStyle w:val="s1"/>
          <w:b w:val="0"/>
          <w:sz w:val="20"/>
          <w:szCs w:val="20"/>
        </w:rPr>
        <w:t xml:space="preserve"> (</w:t>
      </w:r>
      <w:proofErr w:type="gramStart"/>
      <w:r w:rsidRPr="00B362AC">
        <w:rPr>
          <w:rStyle w:val="s1"/>
          <w:b w:val="0"/>
          <w:sz w:val="20"/>
          <w:szCs w:val="20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B362AC" w:rsidRDefault="0080080F" w:rsidP="003469CF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 xml:space="preserve">Организатор – АО «Национальный научный центр хирургии имени А.Н. </w:t>
      </w:r>
      <w:proofErr w:type="spellStart"/>
      <w:r w:rsidRPr="00B362AC">
        <w:rPr>
          <w:rFonts w:cs="Times New Roman"/>
          <w:sz w:val="20"/>
          <w:szCs w:val="20"/>
        </w:rPr>
        <w:t>Сызганова</w:t>
      </w:r>
      <w:proofErr w:type="spellEnd"/>
      <w:r w:rsidRPr="00B362AC">
        <w:rPr>
          <w:rFonts w:cs="Times New Roman"/>
          <w:sz w:val="20"/>
          <w:szCs w:val="20"/>
        </w:rPr>
        <w:t>»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Юридический адрес: Казахстан, Алматы, улица </w:t>
      </w:r>
      <w:proofErr w:type="spellStart"/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Желтоксан</w:t>
      </w:r>
      <w:proofErr w:type="spellEnd"/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62, 51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БИН: 990240008204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Банковские реквизиты: АО "</w:t>
      </w:r>
      <w:proofErr w:type="spellStart"/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Нурбанк</w:t>
      </w:r>
      <w:proofErr w:type="spellEnd"/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"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ИИК: KZ0884901KZ000835509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БИК: NURSKZKX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Валюта счета: KZT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val="kk-KZ" w:eastAsia="en-US" w:bidi="ar-SA"/>
        </w:rPr>
      </w:pPr>
      <w:r w:rsidRPr="00B362AC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Представитель организатора: </w:t>
      </w:r>
      <w:proofErr w:type="spellStart"/>
      <w:r w:rsidR="00056832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Мукажанова</w:t>
      </w:r>
      <w:proofErr w:type="spellEnd"/>
      <w:r w:rsidR="00056832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056832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Назигуль</w:t>
      </w:r>
      <w:proofErr w:type="spellEnd"/>
      <w:r w:rsidR="00056832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Должность: </w:t>
      </w:r>
      <w:r w:rsidR="00056832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начальник отдела </w:t>
      </w:r>
      <w:r w:rsidR="00B4296F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государственных</w:t>
      </w:r>
      <w:r w:rsidR="00E11270"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закупок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 w:bidi="ar-SA"/>
        </w:rPr>
        <w:t>Контактный телефон: 87272780444</w:t>
      </w:r>
    </w:p>
    <w:p w:rsidR="0080080F" w:rsidRPr="00B362AC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/>
        </w:rPr>
      </w:pPr>
      <w:r w:rsidRPr="00B362AC">
        <w:rPr>
          <w:rFonts w:eastAsiaTheme="minorHAnsi" w:cs="Times New Roman"/>
          <w:kern w:val="0"/>
          <w:sz w:val="20"/>
          <w:szCs w:val="20"/>
          <w:lang w:eastAsia="en-US"/>
        </w:rPr>
        <w:t>E-</w:t>
      </w:r>
      <w:proofErr w:type="spellStart"/>
      <w:r w:rsidRPr="00B362AC">
        <w:rPr>
          <w:rFonts w:eastAsiaTheme="minorHAnsi" w:cs="Times New Roman"/>
          <w:kern w:val="0"/>
          <w:sz w:val="20"/>
          <w:szCs w:val="20"/>
          <w:lang w:eastAsia="en-US"/>
        </w:rPr>
        <w:t>mail</w:t>
      </w:r>
      <w:proofErr w:type="spellEnd"/>
      <w:r w:rsidRPr="00B362AC">
        <w:rPr>
          <w:rFonts w:eastAsiaTheme="minorHAnsi" w:cs="Times New Roman"/>
          <w:kern w:val="0"/>
          <w:sz w:val="20"/>
          <w:szCs w:val="20"/>
          <w:lang w:eastAsia="en-US"/>
        </w:rPr>
        <w:t xml:space="preserve">: </w:t>
      </w:r>
      <w:hyperlink r:id="rId5" w:history="1">
        <w:r w:rsidR="00C9554B" w:rsidRPr="00B362AC">
          <w:rPr>
            <w:rStyle w:val="a5"/>
            <w:rFonts w:eastAsiaTheme="minorHAnsi" w:cs="Times New Roman"/>
            <w:kern w:val="0"/>
            <w:sz w:val="20"/>
            <w:szCs w:val="20"/>
            <w:lang w:eastAsia="en-US"/>
          </w:rPr>
          <w:t>2792240@mail.ru</w:t>
        </w:r>
      </w:hyperlink>
    </w:p>
    <w:tbl>
      <w:tblPr>
        <w:tblW w:w="9858" w:type="dxa"/>
        <w:jc w:val="center"/>
        <w:tblInd w:w="-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4635"/>
        <w:gridCol w:w="993"/>
        <w:gridCol w:w="708"/>
        <w:gridCol w:w="1276"/>
        <w:gridCol w:w="1668"/>
      </w:tblGrid>
      <w:tr w:rsidR="001E58FA" w:rsidRPr="00B362AC" w:rsidTr="008441F1">
        <w:trPr>
          <w:trHeight w:val="70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62A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E58FA" w:rsidRPr="00B362AC" w:rsidTr="008441F1">
        <w:trPr>
          <w:trHeight w:val="3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B362AC">
              <w:rPr>
                <w:rFonts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8FA" w:rsidRPr="00B362AC" w:rsidRDefault="001E58FA" w:rsidP="001E58F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IsoPrep</w:t>
            </w:r>
            <w:proofErr w:type="spellEnd"/>
            <w:r w:rsidRPr="00B3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10л.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IsoPrep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применяется для обезвоживания ткани на этапе гистологической проводки. Полностью готов к применению.</w:t>
            </w:r>
            <w:r w:rsidR="008441F1"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Пригоден</w:t>
            </w:r>
            <w:proofErr w:type="gram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использования при ручной проводке, а также в аппаратах карусельного и замкнутого типов. Исключительное качество проводки по сравнению с другими методами. Не дает фона при окраске. Состав: абсолютизированный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изопропанол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(концентрация не ниже 99,97%), тритон Х15 (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октилфеноксиполиэтоксиэтанол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асовка 10 литровые канистры с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диспенсерной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системой. Фасовка: Первичный контейнер: белая канистра в полиэтилентерефталате (ПЭТ). Полезная вместимость 10 литров. Крышка</w:t>
            </w:r>
            <w:r w:rsidR="000B35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типу</w:t>
            </w: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лимонен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</w:t>
            </w:r>
          </w:p>
          <w:p w:rsidR="001E58FA" w:rsidRPr="00B362AC" w:rsidRDefault="001E58FA" w:rsidP="001E58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Фасовка: канистра10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B4296F" w:rsidP="00B429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19 000,00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285 000,00</w:t>
            </w:r>
          </w:p>
        </w:tc>
      </w:tr>
      <w:tr w:rsidR="001E58FA" w:rsidRPr="00B362AC" w:rsidTr="008441F1">
        <w:trPr>
          <w:trHeight w:val="3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1E58FA" w:rsidP="000F573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B362AC">
              <w:rPr>
                <w:rFonts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8FA" w:rsidRPr="00B362AC" w:rsidRDefault="00C87643" w:rsidP="00C8764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3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Ортоксилол</w:t>
            </w:r>
            <w:proofErr w:type="spellEnd"/>
            <w:r w:rsidRPr="00B3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E58FA" w:rsidRPr="00B362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Ортоксилол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прозрачная жидкость, не содержащая в своем составе посторонних примесей и воды, не темнее раствора 0,003 г К2Cr2О7, Плотность при 200С, г/см3 в пределах 0,878-0,880. </w:t>
            </w: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Температурные пределы перегонки от 5% до 95%,  не более 0,40С. Температура кристаллизации, °С, не ниже минус 25,5, Соответствует содержанию основного вещества не менее 99,2 мол.%.  Бромное число на 100 мл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ортоксилола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более 0,18.  фактическое значение менее 0,01. Фасовка: канистра 8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362AC" w:rsidRDefault="00B4296F" w:rsidP="000F57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канистра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28 000,00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FA" w:rsidRPr="00B4296F" w:rsidRDefault="00B4296F" w:rsidP="000F573C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112 000,00</w:t>
            </w:r>
          </w:p>
        </w:tc>
      </w:tr>
    </w:tbl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lastRenderedPageBreak/>
        <w:t xml:space="preserve">Выделенная сумма </w:t>
      </w:r>
      <w:r w:rsidR="00B4296F">
        <w:rPr>
          <w:rFonts w:cs="Times New Roman"/>
          <w:color w:val="000000"/>
          <w:sz w:val="20"/>
          <w:szCs w:val="20"/>
          <w:lang w:val="kk-KZ"/>
        </w:rPr>
        <w:t>397 000</w:t>
      </w:r>
      <w:r w:rsidR="00E11270" w:rsidRPr="00B362AC">
        <w:rPr>
          <w:rFonts w:cs="Times New Roman"/>
          <w:color w:val="000000"/>
          <w:sz w:val="20"/>
          <w:szCs w:val="20"/>
          <w:lang w:val="kk-KZ"/>
        </w:rPr>
        <w:t>,00</w:t>
      </w:r>
      <w:r w:rsidRPr="00B362AC">
        <w:rPr>
          <w:rFonts w:cs="Times New Roman"/>
          <w:sz w:val="20"/>
          <w:szCs w:val="20"/>
        </w:rPr>
        <w:t xml:space="preserve"> (</w:t>
      </w:r>
      <w:proofErr w:type="gramStart"/>
      <w:r w:rsidR="00B4296F">
        <w:rPr>
          <w:rFonts w:cs="Times New Roman"/>
          <w:sz w:val="20"/>
          <w:szCs w:val="20"/>
          <w:lang w:val="kk-KZ"/>
        </w:rPr>
        <w:t>триста девяноста</w:t>
      </w:r>
      <w:proofErr w:type="gramEnd"/>
      <w:r w:rsidR="00B4296F">
        <w:rPr>
          <w:rFonts w:cs="Times New Roman"/>
          <w:sz w:val="20"/>
          <w:szCs w:val="20"/>
          <w:lang w:val="kk-KZ"/>
        </w:rPr>
        <w:t xml:space="preserve"> семь тысяч</w:t>
      </w:r>
      <w:r w:rsidRPr="00B362AC">
        <w:rPr>
          <w:rFonts w:cs="Times New Roman"/>
          <w:sz w:val="20"/>
          <w:szCs w:val="20"/>
        </w:rPr>
        <w:t>) тенге.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 xml:space="preserve">Поставка товара производиться частями в течение </w:t>
      </w:r>
      <w:r w:rsidR="00DC56C3" w:rsidRPr="00B362AC">
        <w:rPr>
          <w:rFonts w:cs="Times New Roman"/>
          <w:sz w:val="20"/>
          <w:szCs w:val="20"/>
        </w:rPr>
        <w:t xml:space="preserve">5- х календарных дней </w:t>
      </w:r>
      <w:r w:rsidRPr="00B362AC">
        <w:rPr>
          <w:rFonts w:cs="Times New Roman"/>
          <w:sz w:val="20"/>
          <w:szCs w:val="20"/>
        </w:rPr>
        <w:t xml:space="preserve">текущего года по заявке Заказчика. 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 xml:space="preserve">Место поставки товара: АО «Национальный научный центр хирургии им. А.Н. </w:t>
      </w:r>
      <w:proofErr w:type="spellStart"/>
      <w:r w:rsidRPr="00B362AC">
        <w:rPr>
          <w:rFonts w:cs="Times New Roman"/>
          <w:sz w:val="20"/>
          <w:szCs w:val="20"/>
        </w:rPr>
        <w:t>Сызганова</w:t>
      </w:r>
      <w:proofErr w:type="spellEnd"/>
      <w:r w:rsidRPr="00B362AC">
        <w:rPr>
          <w:rFonts w:cs="Times New Roman"/>
          <w:sz w:val="20"/>
          <w:szCs w:val="20"/>
        </w:rPr>
        <w:t xml:space="preserve">», г. Алматы, </w:t>
      </w:r>
      <w:proofErr w:type="spellStart"/>
      <w:r w:rsidRPr="00B362AC">
        <w:rPr>
          <w:rFonts w:cs="Times New Roman"/>
          <w:sz w:val="20"/>
          <w:szCs w:val="20"/>
        </w:rPr>
        <w:t>Алмалинский</w:t>
      </w:r>
      <w:proofErr w:type="spellEnd"/>
      <w:r w:rsidR="00562323" w:rsidRPr="00B362AC">
        <w:rPr>
          <w:rFonts w:cs="Times New Roman"/>
          <w:sz w:val="20"/>
          <w:szCs w:val="20"/>
        </w:rPr>
        <w:t xml:space="preserve"> </w:t>
      </w:r>
      <w:proofErr w:type="gramStart"/>
      <w:r w:rsidRPr="00B362AC">
        <w:rPr>
          <w:rFonts w:cs="Times New Roman"/>
          <w:sz w:val="20"/>
          <w:szCs w:val="20"/>
        </w:rPr>
        <w:t>р</w:t>
      </w:r>
      <w:proofErr w:type="gramEnd"/>
      <w:r w:rsidRPr="00B362AC">
        <w:rPr>
          <w:rFonts w:cs="Times New Roman"/>
          <w:sz w:val="20"/>
          <w:szCs w:val="20"/>
        </w:rPr>
        <w:t xml:space="preserve">/н, ул. </w:t>
      </w:r>
      <w:proofErr w:type="spellStart"/>
      <w:r w:rsidRPr="00B362AC">
        <w:rPr>
          <w:rFonts w:cs="Times New Roman"/>
          <w:sz w:val="20"/>
          <w:szCs w:val="20"/>
        </w:rPr>
        <w:t>Желтоксан</w:t>
      </w:r>
      <w:proofErr w:type="spellEnd"/>
      <w:r w:rsidRPr="00B362AC">
        <w:rPr>
          <w:rFonts w:cs="Times New Roman"/>
          <w:sz w:val="20"/>
          <w:szCs w:val="20"/>
        </w:rPr>
        <w:t>, 62, аптечный склад.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B362AC">
        <w:rPr>
          <w:rFonts w:cs="Times New Roman"/>
          <w:sz w:val="20"/>
          <w:szCs w:val="20"/>
        </w:rPr>
        <w:t>Алмалинский</w:t>
      </w:r>
      <w:proofErr w:type="spellEnd"/>
      <w:r w:rsidRPr="00B362AC">
        <w:rPr>
          <w:rFonts w:cs="Times New Roman"/>
          <w:sz w:val="20"/>
          <w:szCs w:val="20"/>
        </w:rPr>
        <w:t xml:space="preserve"> </w:t>
      </w:r>
      <w:proofErr w:type="gramStart"/>
      <w:r w:rsidRPr="00B362AC">
        <w:rPr>
          <w:rFonts w:cs="Times New Roman"/>
          <w:sz w:val="20"/>
          <w:szCs w:val="20"/>
        </w:rPr>
        <w:t>р</w:t>
      </w:r>
      <w:proofErr w:type="gramEnd"/>
      <w:r w:rsidRPr="00B362AC">
        <w:rPr>
          <w:rFonts w:cs="Times New Roman"/>
          <w:sz w:val="20"/>
          <w:szCs w:val="20"/>
        </w:rPr>
        <w:t xml:space="preserve">/н, ул. </w:t>
      </w:r>
      <w:proofErr w:type="spellStart"/>
      <w:r w:rsidRPr="00B362AC">
        <w:rPr>
          <w:rFonts w:cs="Times New Roman"/>
          <w:sz w:val="20"/>
          <w:szCs w:val="20"/>
        </w:rPr>
        <w:t>Желтоксан</w:t>
      </w:r>
      <w:proofErr w:type="spellEnd"/>
      <w:r w:rsidRPr="00B362AC">
        <w:rPr>
          <w:rFonts w:cs="Times New Roman"/>
          <w:sz w:val="20"/>
          <w:szCs w:val="20"/>
        </w:rPr>
        <w:t xml:space="preserve">, 51, кабинет 201, дата </w:t>
      </w:r>
      <w:r w:rsidR="00B4296F">
        <w:rPr>
          <w:rFonts w:cs="Times New Roman"/>
          <w:sz w:val="20"/>
          <w:szCs w:val="20"/>
          <w:lang w:val="kk-KZ"/>
        </w:rPr>
        <w:t>21</w:t>
      </w:r>
      <w:r w:rsidRPr="00B362AC">
        <w:rPr>
          <w:rFonts w:cs="Times New Roman"/>
          <w:sz w:val="20"/>
          <w:szCs w:val="20"/>
        </w:rPr>
        <w:t>.</w:t>
      </w:r>
      <w:r w:rsidR="00B4296F">
        <w:rPr>
          <w:rFonts w:cs="Times New Roman"/>
          <w:sz w:val="20"/>
          <w:szCs w:val="20"/>
          <w:lang w:val="kk-KZ"/>
        </w:rPr>
        <w:t>10</w:t>
      </w:r>
      <w:r w:rsidRPr="00B362AC">
        <w:rPr>
          <w:rFonts w:cs="Times New Roman"/>
          <w:sz w:val="20"/>
          <w:szCs w:val="20"/>
        </w:rPr>
        <w:t>.201</w:t>
      </w:r>
      <w:r w:rsidR="003556EC" w:rsidRPr="00B362AC">
        <w:rPr>
          <w:rFonts w:cs="Times New Roman"/>
          <w:sz w:val="20"/>
          <w:szCs w:val="20"/>
        </w:rPr>
        <w:t>9</w:t>
      </w:r>
      <w:r w:rsidRPr="00B362AC">
        <w:rPr>
          <w:rFonts w:cs="Times New Roman"/>
          <w:sz w:val="20"/>
          <w:szCs w:val="20"/>
        </w:rPr>
        <w:t>г. время: 09:00 часов.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 xml:space="preserve">Дата и время вскрытия ценовых предложений: дата </w:t>
      </w:r>
      <w:r w:rsidR="00B4296F">
        <w:rPr>
          <w:rFonts w:cs="Times New Roman"/>
          <w:sz w:val="20"/>
          <w:szCs w:val="20"/>
          <w:lang w:val="kk-KZ"/>
        </w:rPr>
        <w:t>21</w:t>
      </w:r>
      <w:r w:rsidRPr="00B362AC">
        <w:rPr>
          <w:rFonts w:cs="Times New Roman"/>
          <w:sz w:val="20"/>
          <w:szCs w:val="20"/>
        </w:rPr>
        <w:t>.</w:t>
      </w:r>
      <w:r w:rsidR="00B4296F">
        <w:rPr>
          <w:rFonts w:cs="Times New Roman"/>
          <w:sz w:val="20"/>
          <w:szCs w:val="20"/>
          <w:lang w:val="kk-KZ"/>
        </w:rPr>
        <w:t>10</w:t>
      </w:r>
      <w:r w:rsidRPr="00B362AC">
        <w:rPr>
          <w:rFonts w:cs="Times New Roman"/>
          <w:sz w:val="20"/>
          <w:szCs w:val="20"/>
        </w:rPr>
        <w:t>.201</w:t>
      </w:r>
      <w:r w:rsidR="003556EC" w:rsidRPr="00B362AC">
        <w:rPr>
          <w:rFonts w:cs="Times New Roman"/>
          <w:sz w:val="20"/>
          <w:szCs w:val="20"/>
        </w:rPr>
        <w:t>9</w:t>
      </w:r>
      <w:r w:rsidRPr="00B362AC">
        <w:rPr>
          <w:rFonts w:cs="Times New Roman"/>
          <w:sz w:val="20"/>
          <w:szCs w:val="20"/>
        </w:rPr>
        <w:t xml:space="preserve">г. время 10:00 часов, место вскрытия: г. Алматы, </w:t>
      </w:r>
      <w:proofErr w:type="spellStart"/>
      <w:r w:rsidRPr="00B362AC">
        <w:rPr>
          <w:rFonts w:cs="Times New Roman"/>
          <w:sz w:val="20"/>
          <w:szCs w:val="20"/>
        </w:rPr>
        <w:t>Алмалинский</w:t>
      </w:r>
      <w:proofErr w:type="spellEnd"/>
      <w:r w:rsidR="00562323" w:rsidRPr="00B362AC">
        <w:rPr>
          <w:rFonts w:cs="Times New Roman"/>
          <w:sz w:val="20"/>
          <w:szCs w:val="20"/>
        </w:rPr>
        <w:t xml:space="preserve"> </w:t>
      </w:r>
      <w:proofErr w:type="gramStart"/>
      <w:r w:rsidRPr="00B362AC">
        <w:rPr>
          <w:rFonts w:cs="Times New Roman"/>
          <w:sz w:val="20"/>
          <w:szCs w:val="20"/>
        </w:rPr>
        <w:t>р</w:t>
      </w:r>
      <w:proofErr w:type="gramEnd"/>
      <w:r w:rsidRPr="00B362AC">
        <w:rPr>
          <w:rFonts w:cs="Times New Roman"/>
          <w:sz w:val="20"/>
          <w:szCs w:val="20"/>
        </w:rPr>
        <w:t xml:space="preserve">/н, ул. </w:t>
      </w:r>
      <w:proofErr w:type="spellStart"/>
      <w:r w:rsidRPr="00B362AC">
        <w:rPr>
          <w:rFonts w:cs="Times New Roman"/>
          <w:sz w:val="20"/>
          <w:szCs w:val="20"/>
        </w:rPr>
        <w:t>Желтоксан</w:t>
      </w:r>
      <w:proofErr w:type="spellEnd"/>
      <w:r w:rsidRPr="00B362AC">
        <w:rPr>
          <w:rFonts w:cs="Times New Roman"/>
          <w:sz w:val="20"/>
          <w:szCs w:val="20"/>
        </w:rPr>
        <w:t>, 51, кабинет 201.</w:t>
      </w:r>
    </w:p>
    <w:p w:rsidR="0080080F" w:rsidRPr="00B362AC" w:rsidRDefault="0080080F" w:rsidP="00562323">
      <w:pPr>
        <w:ind w:firstLine="708"/>
        <w:jc w:val="both"/>
        <w:rPr>
          <w:rFonts w:cs="Times New Roman"/>
          <w:b/>
          <w:sz w:val="20"/>
          <w:szCs w:val="20"/>
        </w:rPr>
      </w:pPr>
      <w:r w:rsidRPr="00B362AC">
        <w:rPr>
          <w:rFonts w:cs="Times New Roman"/>
          <w:b/>
          <w:sz w:val="20"/>
          <w:szCs w:val="20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B362AC">
        <w:rPr>
          <w:rFonts w:cs="Times New Roman"/>
          <w:b/>
          <w:sz w:val="20"/>
          <w:szCs w:val="20"/>
        </w:rPr>
        <w:t>пки, наименование Поставщика и З</w:t>
      </w:r>
      <w:r w:rsidRPr="00B362AC">
        <w:rPr>
          <w:rFonts w:cs="Times New Roman"/>
          <w:b/>
          <w:sz w:val="20"/>
          <w:szCs w:val="20"/>
        </w:rPr>
        <w:t>аказчика.</w:t>
      </w:r>
    </w:p>
    <w:p w:rsidR="0080080F" w:rsidRPr="00B362AC" w:rsidRDefault="0080080F" w:rsidP="00562323">
      <w:pPr>
        <w:ind w:firstLine="708"/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B362AC">
        <w:rPr>
          <w:rFonts w:cs="Times New Roman"/>
          <w:sz w:val="20"/>
          <w:szCs w:val="20"/>
        </w:rPr>
        <w:t>ения личности доверенного лица.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Fonts w:cs="Times New Roman"/>
          <w:sz w:val="20"/>
          <w:szCs w:val="20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proofErr w:type="gramStart"/>
      <w:r w:rsidRPr="00B362AC">
        <w:rPr>
          <w:rStyle w:val="s0"/>
          <w:sz w:val="20"/>
          <w:szCs w:val="20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B362AC">
          <w:rPr>
            <w:rStyle w:val="a4"/>
            <w:rFonts w:cs="Times New Roman"/>
            <w:sz w:val="20"/>
            <w:szCs w:val="20"/>
          </w:rPr>
          <w:t>главой 4</w:t>
        </w:r>
      </w:hyperlink>
      <w:r w:rsidRPr="00B362AC">
        <w:rPr>
          <w:rStyle w:val="s0"/>
          <w:sz w:val="20"/>
          <w:szCs w:val="20"/>
        </w:rPr>
        <w:t xml:space="preserve"> настоящих Правил, а</w:t>
      </w:r>
      <w:proofErr w:type="gramEnd"/>
      <w:r w:rsidRPr="00B362AC">
        <w:rPr>
          <w:rStyle w:val="s0"/>
          <w:sz w:val="20"/>
          <w:szCs w:val="20"/>
        </w:rPr>
        <w:t xml:space="preserve"> также описание и объем фармацевтических услуг.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bookmarkStart w:id="0" w:name="SUB10900"/>
      <w:bookmarkEnd w:id="0"/>
      <w:r w:rsidRPr="00B362AC">
        <w:rPr>
          <w:rStyle w:val="s0"/>
          <w:sz w:val="20"/>
          <w:szCs w:val="2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B362AC">
          <w:rPr>
            <w:rStyle w:val="a4"/>
            <w:rFonts w:cs="Times New Roman"/>
            <w:sz w:val="20"/>
            <w:szCs w:val="20"/>
          </w:rPr>
          <w:t>пунктом 113</w:t>
        </w:r>
      </w:hyperlink>
      <w:r w:rsidRPr="00B362AC">
        <w:rPr>
          <w:rStyle w:val="s0"/>
          <w:sz w:val="20"/>
          <w:szCs w:val="20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bookmarkStart w:id="1" w:name="SUB11300"/>
      <w:bookmarkEnd w:id="1"/>
      <w:r w:rsidRPr="00B362AC">
        <w:rPr>
          <w:rStyle w:val="s0"/>
          <w:sz w:val="20"/>
          <w:szCs w:val="20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B362AC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B362AC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proofErr w:type="gramStart"/>
      <w:r w:rsidRPr="00B362AC">
        <w:rPr>
          <w:rStyle w:val="s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362AC">
        <w:rPr>
          <w:rStyle w:val="s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B362AC">
          <w:rPr>
            <w:rStyle w:val="a4"/>
            <w:rFonts w:cs="Times New Roman"/>
            <w:sz w:val="20"/>
            <w:szCs w:val="20"/>
          </w:rPr>
          <w:t>пунктом 13</w:t>
        </w:r>
      </w:hyperlink>
      <w:r w:rsidRPr="00B362AC">
        <w:rPr>
          <w:rStyle w:val="s0"/>
          <w:sz w:val="20"/>
          <w:szCs w:val="20"/>
        </w:rPr>
        <w:t xml:space="preserve"> настоящих Правил;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>5) не состоять в перечне недобросовестных потенциальных поставщиков (поставщиков);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sz w:val="20"/>
          <w:szCs w:val="20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B362AC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B362AC">
        <w:rPr>
          <w:rStyle w:val="s0"/>
          <w:sz w:val="20"/>
          <w:szCs w:val="20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B362AC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B362AC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  <w:r w:rsidRPr="00B362AC">
        <w:rPr>
          <w:rStyle w:val="s0"/>
          <w:color w:val="auto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B362AC" w:rsidRDefault="0080080F" w:rsidP="00AF5191">
      <w:pPr>
        <w:jc w:val="both"/>
        <w:rPr>
          <w:rFonts w:cs="Times New Roman"/>
          <w:sz w:val="20"/>
          <w:szCs w:val="20"/>
        </w:rPr>
      </w:pPr>
    </w:p>
    <w:p w:rsidR="000F573C" w:rsidRPr="00B362AC" w:rsidRDefault="000F573C" w:rsidP="00AF5191">
      <w:pPr>
        <w:jc w:val="both"/>
        <w:rPr>
          <w:rFonts w:cs="Times New Roman"/>
          <w:sz w:val="20"/>
          <w:szCs w:val="20"/>
        </w:rPr>
      </w:pPr>
    </w:p>
    <w:p w:rsidR="0080080F" w:rsidRPr="00B362AC" w:rsidRDefault="0080080F" w:rsidP="00AF5191">
      <w:pPr>
        <w:rPr>
          <w:rFonts w:cs="Times New Roman"/>
          <w:sz w:val="20"/>
          <w:szCs w:val="20"/>
        </w:rPr>
      </w:pPr>
    </w:p>
    <w:p w:rsidR="0080080F" w:rsidRPr="00B362AC" w:rsidRDefault="0080080F" w:rsidP="00AF5191">
      <w:pPr>
        <w:rPr>
          <w:rFonts w:cs="Times New Roman"/>
          <w:b/>
          <w:sz w:val="20"/>
          <w:szCs w:val="20"/>
        </w:rPr>
      </w:pPr>
      <w:r w:rsidRPr="00B362AC">
        <w:rPr>
          <w:rFonts w:cs="Times New Roman"/>
          <w:b/>
          <w:sz w:val="20"/>
          <w:szCs w:val="20"/>
        </w:rPr>
        <w:t>Начальник отдела по государственным закупкам</w:t>
      </w:r>
      <w:r w:rsidRPr="00B362AC">
        <w:rPr>
          <w:rFonts w:cs="Times New Roman"/>
          <w:b/>
          <w:sz w:val="20"/>
          <w:szCs w:val="20"/>
        </w:rPr>
        <w:tab/>
      </w:r>
      <w:r w:rsidRPr="00B362AC">
        <w:rPr>
          <w:rFonts w:cs="Times New Roman"/>
          <w:b/>
          <w:sz w:val="20"/>
          <w:szCs w:val="20"/>
        </w:rPr>
        <w:tab/>
      </w:r>
      <w:r w:rsidRPr="00B362AC">
        <w:rPr>
          <w:rFonts w:cs="Times New Roman"/>
          <w:b/>
          <w:sz w:val="20"/>
          <w:szCs w:val="20"/>
        </w:rPr>
        <w:tab/>
      </w:r>
      <w:r w:rsidRPr="00B362AC">
        <w:rPr>
          <w:rFonts w:cs="Times New Roman"/>
          <w:b/>
          <w:sz w:val="20"/>
          <w:szCs w:val="20"/>
        </w:rPr>
        <w:tab/>
      </w:r>
      <w:r w:rsidRPr="00B362AC">
        <w:rPr>
          <w:rFonts w:cs="Times New Roman"/>
          <w:b/>
          <w:sz w:val="20"/>
          <w:szCs w:val="20"/>
        </w:rPr>
        <w:tab/>
      </w:r>
      <w:proofErr w:type="spellStart"/>
      <w:r w:rsidRPr="00B362AC">
        <w:rPr>
          <w:rFonts w:cs="Times New Roman"/>
          <w:b/>
          <w:sz w:val="20"/>
          <w:szCs w:val="20"/>
        </w:rPr>
        <w:t>Мукажанова</w:t>
      </w:r>
      <w:proofErr w:type="spellEnd"/>
      <w:r w:rsidRPr="00B362AC">
        <w:rPr>
          <w:rFonts w:cs="Times New Roman"/>
          <w:b/>
          <w:sz w:val="20"/>
          <w:szCs w:val="20"/>
        </w:rPr>
        <w:t xml:space="preserve"> Н.М.</w:t>
      </w:r>
    </w:p>
    <w:p w:rsidR="0080080F" w:rsidRPr="000F573C" w:rsidRDefault="0080080F" w:rsidP="00653A61">
      <w:pPr>
        <w:rPr>
          <w:rFonts w:cs="Times New Roman"/>
          <w:sz w:val="22"/>
          <w:szCs w:val="22"/>
        </w:rPr>
      </w:pPr>
    </w:p>
    <w:p w:rsidR="001811AD" w:rsidRPr="000F573C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0F573C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B4296F" w:rsidRDefault="001811AD" w:rsidP="00AF5191">
      <w:pPr>
        <w:rPr>
          <w:rFonts w:cs="Times New Roman"/>
          <w:sz w:val="18"/>
          <w:szCs w:val="18"/>
          <w:lang w:val="kk-KZ"/>
        </w:rPr>
      </w:pPr>
      <w:r w:rsidRPr="000F573C">
        <w:rPr>
          <w:rFonts w:cs="Times New Roman"/>
          <w:i/>
          <w:sz w:val="18"/>
          <w:szCs w:val="18"/>
        </w:rPr>
        <w:t>Исп</w:t>
      </w:r>
      <w:r w:rsidR="003469CF" w:rsidRPr="000F573C">
        <w:rPr>
          <w:rFonts w:cs="Times New Roman"/>
          <w:i/>
          <w:sz w:val="18"/>
          <w:szCs w:val="18"/>
        </w:rPr>
        <w:t>.</w:t>
      </w:r>
      <w:r w:rsidRPr="000F573C">
        <w:rPr>
          <w:rFonts w:cs="Times New Roman"/>
          <w:i/>
          <w:sz w:val="18"/>
          <w:szCs w:val="18"/>
        </w:rPr>
        <w:t xml:space="preserve">  </w:t>
      </w:r>
      <w:r w:rsidR="00B4296F">
        <w:rPr>
          <w:rFonts w:cs="Times New Roman"/>
          <w:i/>
          <w:sz w:val="18"/>
          <w:szCs w:val="18"/>
          <w:lang w:val="kk-KZ"/>
        </w:rPr>
        <w:t>Жанабайкыз</w:t>
      </w:r>
      <w:bookmarkStart w:id="2" w:name="_GoBack"/>
      <w:bookmarkEnd w:id="2"/>
      <w:r w:rsidR="00B4296F">
        <w:rPr>
          <w:rFonts w:cs="Times New Roman"/>
          <w:i/>
          <w:sz w:val="18"/>
          <w:szCs w:val="18"/>
          <w:lang w:val="kk-KZ"/>
        </w:rPr>
        <w:t>ы К.</w:t>
      </w:r>
    </w:p>
    <w:p w:rsidR="0086053E" w:rsidRPr="000F573C" w:rsidRDefault="0080080F">
      <w:pPr>
        <w:rPr>
          <w:rFonts w:cs="Times New Roman"/>
          <w:sz w:val="18"/>
          <w:szCs w:val="18"/>
          <w:lang w:val="kk-KZ"/>
        </w:rPr>
      </w:pPr>
      <w:r w:rsidRPr="000F573C">
        <w:rPr>
          <w:rFonts w:cs="Times New Roman"/>
          <w:i/>
          <w:sz w:val="18"/>
          <w:szCs w:val="18"/>
        </w:rPr>
        <w:t>8-727-278-04-44</w:t>
      </w:r>
    </w:p>
    <w:sectPr w:rsidR="0086053E" w:rsidRPr="000F573C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858"/>
    <w:rsid w:val="00056832"/>
    <w:rsid w:val="000B35DA"/>
    <w:rsid w:val="000F573C"/>
    <w:rsid w:val="00172BC0"/>
    <w:rsid w:val="001811AD"/>
    <w:rsid w:val="00196462"/>
    <w:rsid w:val="001E58FA"/>
    <w:rsid w:val="002B655F"/>
    <w:rsid w:val="003249AB"/>
    <w:rsid w:val="003469CF"/>
    <w:rsid w:val="003556EC"/>
    <w:rsid w:val="003958BE"/>
    <w:rsid w:val="00562323"/>
    <w:rsid w:val="00653A61"/>
    <w:rsid w:val="00666AAF"/>
    <w:rsid w:val="00697404"/>
    <w:rsid w:val="006B7388"/>
    <w:rsid w:val="00751916"/>
    <w:rsid w:val="00780E39"/>
    <w:rsid w:val="007D6ED1"/>
    <w:rsid w:val="007D726A"/>
    <w:rsid w:val="0080080F"/>
    <w:rsid w:val="008441F1"/>
    <w:rsid w:val="0086053E"/>
    <w:rsid w:val="009472F6"/>
    <w:rsid w:val="009B6D94"/>
    <w:rsid w:val="00A10B87"/>
    <w:rsid w:val="00A144EC"/>
    <w:rsid w:val="00A4250E"/>
    <w:rsid w:val="00A91AF9"/>
    <w:rsid w:val="00AA1CC0"/>
    <w:rsid w:val="00AF5191"/>
    <w:rsid w:val="00B362AC"/>
    <w:rsid w:val="00B4296F"/>
    <w:rsid w:val="00B85056"/>
    <w:rsid w:val="00C54F8E"/>
    <w:rsid w:val="00C66F31"/>
    <w:rsid w:val="00C87643"/>
    <w:rsid w:val="00C9554B"/>
    <w:rsid w:val="00CD1C30"/>
    <w:rsid w:val="00D041CB"/>
    <w:rsid w:val="00D1690C"/>
    <w:rsid w:val="00DC56C3"/>
    <w:rsid w:val="00E11270"/>
    <w:rsid w:val="00E9429A"/>
    <w:rsid w:val="00EA6BA4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</cp:revision>
  <cp:lastPrinted>2019-10-14T06:35:00Z</cp:lastPrinted>
  <dcterms:created xsi:type="dcterms:W3CDTF">2019-10-14T06:31:00Z</dcterms:created>
  <dcterms:modified xsi:type="dcterms:W3CDTF">2019-10-14T06:39:00Z</dcterms:modified>
</cp:coreProperties>
</file>