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704BC">
        <w:rPr>
          <w:rFonts w:cs="Times New Roman"/>
          <w:sz w:val="22"/>
          <w:szCs w:val="22"/>
        </w:rPr>
        <w:t>28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9704BC" w:rsidTr="00462D3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9704B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462D3A" w:rsidRPr="009704BC" w:rsidTr="00462D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62D3A" w:rsidRPr="009704BC" w:rsidRDefault="00462D3A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62D3A" w:rsidRPr="009704BC" w:rsidRDefault="00462D3A" w:rsidP="00462D3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2D3A">
              <w:rPr>
                <w:rFonts w:cs="Times New Roman"/>
                <w:sz w:val="20"/>
                <w:szCs w:val="20"/>
              </w:rPr>
              <w:t>Интракоронарные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 xml:space="preserve"> шунты разных размеров (1,0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mm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 xml:space="preserve"> - 3,0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mm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>) из «</w:t>
            </w:r>
            <w:proofErr w:type="gramStart"/>
            <w:r w:rsidRPr="00462D3A">
              <w:rPr>
                <w:rFonts w:cs="Times New Roman"/>
                <w:sz w:val="20"/>
                <w:szCs w:val="20"/>
              </w:rPr>
              <w:t>Мембранный</w:t>
            </w:r>
            <w:proofErr w:type="gramEnd"/>
            <w:r w:rsidRPr="00462D3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оксигенатор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Affinity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 xml:space="preserve"> NT c интегрированным CVR и устойчивым к плазме волокном с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биопокрытием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2D3A">
              <w:rPr>
                <w:rFonts w:cs="Times New Roman"/>
                <w:sz w:val="20"/>
                <w:szCs w:val="20"/>
              </w:rPr>
              <w:t>Trillium</w:t>
            </w:r>
            <w:proofErr w:type="spellEnd"/>
            <w:r w:rsidRPr="00462D3A">
              <w:rPr>
                <w:rFonts w:cs="Times New Roman"/>
                <w:sz w:val="20"/>
                <w:szCs w:val="20"/>
              </w:rPr>
              <w:t>, модель 541Т».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прозрачность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62D3A" w:rsidRDefault="00462D3A" w:rsidP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62D3A" w:rsidRDefault="00462D3A" w:rsidP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62D3A" w:rsidRDefault="00462D3A" w:rsidP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62D3A" w:rsidRDefault="00462D3A" w:rsidP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462D3A" w:rsidRPr="009704BC" w:rsidTr="00462D3A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462D3A" w:rsidRPr="009704BC" w:rsidRDefault="00462D3A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62D3A" w:rsidRDefault="0046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Фетр медицинский пластина 90*90 мм, толщина 1,5 мм. </w:t>
            </w:r>
            <w:proofErr w:type="gramStart"/>
            <w:r>
              <w:rPr>
                <w:sz w:val="18"/>
                <w:szCs w:val="18"/>
              </w:rPr>
              <w:t>Предназначен</w:t>
            </w:r>
            <w:proofErr w:type="gramEnd"/>
            <w:r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18"/>
                <w:szCs w:val="18"/>
              </w:rPr>
              <w:t>прорастаемость</w:t>
            </w:r>
            <w:proofErr w:type="spellEnd"/>
            <w:r>
              <w:rPr>
                <w:sz w:val="18"/>
                <w:szCs w:val="18"/>
              </w:rPr>
              <w:t>. В виде пластин размером 90×90 мм, толщиной 1,5мм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806 400,00</w:t>
            </w:r>
          </w:p>
        </w:tc>
      </w:tr>
      <w:tr w:rsidR="00462D3A" w:rsidRPr="009704BC" w:rsidTr="00462D3A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462D3A" w:rsidRPr="009704BC" w:rsidRDefault="00462D3A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62D3A" w:rsidRDefault="0046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18"/>
                <w:szCs w:val="18"/>
              </w:rPr>
              <w:t>Предназначен</w:t>
            </w:r>
            <w:proofErr w:type="gramEnd"/>
            <w:r>
              <w:rPr>
                <w:sz w:val="18"/>
                <w:szCs w:val="18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100% волокна фторопласта, отличающегося наивысшей биологической инертностью. Обеспечивает хорошую </w:t>
            </w:r>
            <w:r>
              <w:rPr>
                <w:sz w:val="18"/>
                <w:szCs w:val="18"/>
              </w:rPr>
              <w:lastRenderedPageBreak/>
              <w:t xml:space="preserve">послеоперационную </w:t>
            </w:r>
            <w:proofErr w:type="spellStart"/>
            <w:r>
              <w:rPr>
                <w:sz w:val="18"/>
                <w:szCs w:val="18"/>
              </w:rPr>
              <w:t>прорастаемость</w:t>
            </w:r>
            <w:proofErr w:type="spellEnd"/>
            <w:r>
              <w:rPr>
                <w:sz w:val="18"/>
                <w:szCs w:val="18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868 800,00</w:t>
            </w:r>
          </w:p>
        </w:tc>
      </w:tr>
      <w:tr w:rsidR="00462D3A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62D3A" w:rsidRPr="009704BC" w:rsidRDefault="00462D3A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62D3A" w:rsidRDefault="0046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Проволока хирургическая стальная условным №5 длиной нити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: 45 с атравматическими иглами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739 200,00</w:t>
            </w:r>
          </w:p>
        </w:tc>
      </w:tr>
      <w:tr w:rsidR="00462D3A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62D3A" w:rsidRPr="009704BC" w:rsidRDefault="00462D3A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462D3A" w:rsidRDefault="0046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Проволока хирургическая стальная условным №7 длиной нити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: 45 с атравматическими иглами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62D3A" w:rsidRDefault="0046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739 200,00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Высокопоточные</w:t>
            </w:r>
            <w:proofErr w:type="spellEnd"/>
            <w:r>
              <w:rPr>
                <w:sz w:val="18"/>
                <w:szCs w:val="18"/>
              </w:rPr>
              <w:t xml:space="preserve"> канюли для устьев коронарных артерии 90 град угловой наконечник типа «корзинка» 12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(4,0 мм)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Канюли должна иметь фланцевый, </w:t>
            </w:r>
            <w:proofErr w:type="spellStart"/>
            <w:r>
              <w:rPr>
                <w:sz w:val="18"/>
                <w:szCs w:val="18"/>
              </w:rPr>
              <w:t>рентгено</w:t>
            </w:r>
            <w:proofErr w:type="spellEnd"/>
            <w:r>
              <w:rPr>
                <w:sz w:val="18"/>
                <w:szCs w:val="18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>
              <w:rPr>
                <w:sz w:val="18"/>
                <w:szCs w:val="18"/>
              </w:rPr>
              <w:t>люер</w:t>
            </w:r>
            <w:proofErr w:type="spellEnd"/>
            <w:r>
              <w:rPr>
                <w:sz w:val="18"/>
                <w:szCs w:val="18"/>
              </w:rPr>
              <w:t xml:space="preserve">-портом, типа «мама». 19.1 см длина. 90° угловой наконечник. Канюли должна иметь фланцевый, </w:t>
            </w:r>
            <w:proofErr w:type="spellStart"/>
            <w:r>
              <w:rPr>
                <w:sz w:val="18"/>
                <w:szCs w:val="18"/>
              </w:rPr>
              <w:t>рентгено</w:t>
            </w:r>
            <w:proofErr w:type="spellEnd"/>
            <w:r>
              <w:rPr>
                <w:sz w:val="18"/>
                <w:szCs w:val="18"/>
              </w:rPr>
              <w:t>-контрастный наконечник типа «корзинка», соединенный с гибкой стальной ручкой с большим просветом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Высокопоточные</w:t>
            </w:r>
            <w:proofErr w:type="spellEnd"/>
            <w:r>
              <w:rPr>
                <w:sz w:val="18"/>
                <w:szCs w:val="18"/>
              </w:rPr>
              <w:t xml:space="preserve"> канюли для устьев коронарных артерии 45 град угловой наконечник типа «корзинка» 12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  (4,0 мм)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Канюли должна иметь фланцевый, </w:t>
            </w:r>
            <w:proofErr w:type="spellStart"/>
            <w:r>
              <w:rPr>
                <w:sz w:val="18"/>
                <w:szCs w:val="18"/>
              </w:rPr>
              <w:t>рентгено</w:t>
            </w:r>
            <w:proofErr w:type="spellEnd"/>
            <w:r>
              <w:rPr>
                <w:sz w:val="18"/>
                <w:szCs w:val="18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>
              <w:rPr>
                <w:sz w:val="18"/>
                <w:szCs w:val="18"/>
              </w:rPr>
              <w:t>люер</w:t>
            </w:r>
            <w:proofErr w:type="spellEnd"/>
            <w:r>
              <w:rPr>
                <w:sz w:val="18"/>
                <w:szCs w:val="18"/>
              </w:rPr>
              <w:t>-портом, типа «мама». 19.1 см длина. 45° угловой наконечник.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Двухступенчатые венозные канюли  для коннектора 1/2 MC2 34/46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., коннектор 1/2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Двухступенчатые венозные канюли  МС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36/46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(12,0/15,3 мм) Овальный корпус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Канюля </w:t>
            </w:r>
            <w:proofErr w:type="spellStart"/>
            <w:r>
              <w:rPr>
                <w:sz w:val="18"/>
                <w:szCs w:val="18"/>
              </w:rPr>
              <w:t>кардиоплегическая</w:t>
            </w:r>
            <w:proofErr w:type="spellEnd"/>
            <w:r>
              <w:rPr>
                <w:sz w:val="18"/>
                <w:szCs w:val="18"/>
              </w:rPr>
              <w:t xml:space="preserve"> для корня аорты с дренажной линией, все размеры 18ga (4fr) 1 мм, 16ga (5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) -1,5 мм, 14ga (7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) -2,0 мм, 12ga (9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) -2,5 мм по заявке. </w:t>
            </w:r>
            <w:proofErr w:type="spellStart"/>
            <w:r>
              <w:rPr>
                <w:sz w:val="18"/>
                <w:szCs w:val="18"/>
              </w:rPr>
              <w:t>Кардиоплегические</w:t>
            </w:r>
            <w:proofErr w:type="spellEnd"/>
            <w:r>
              <w:rPr>
                <w:sz w:val="18"/>
                <w:szCs w:val="18"/>
              </w:rPr>
              <w:t xml:space="preserve"> канюли для корня аорты с дренажной линие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прозрачный корпус с отдельной дренажной линией и </w:t>
            </w:r>
            <w:proofErr w:type="spellStart"/>
            <w:r>
              <w:rPr>
                <w:sz w:val="18"/>
                <w:szCs w:val="18"/>
              </w:rPr>
              <w:t>рентгеноконтрастным</w:t>
            </w:r>
            <w:proofErr w:type="spellEnd"/>
            <w:r>
              <w:rPr>
                <w:sz w:val="18"/>
                <w:szCs w:val="18"/>
              </w:rPr>
              <w:t xml:space="preserve"> наконечником. Возможность мониторинга давления и дренирования левых отделов сердца посредством дренажной линии. Канюли снабжены тонкой иглой – </w:t>
            </w:r>
            <w:proofErr w:type="spellStart"/>
            <w:r>
              <w:rPr>
                <w:sz w:val="18"/>
                <w:szCs w:val="18"/>
              </w:rPr>
              <w:t>интродюссером</w:t>
            </w:r>
            <w:proofErr w:type="spellEnd"/>
            <w:r>
              <w:rPr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Силиконовая канюля  для ретроградной </w:t>
            </w:r>
            <w:proofErr w:type="spellStart"/>
            <w:r>
              <w:rPr>
                <w:sz w:val="18"/>
                <w:szCs w:val="18"/>
              </w:rPr>
              <w:t>кардиоплегии</w:t>
            </w:r>
            <w:proofErr w:type="spellEnd"/>
            <w:r>
              <w:rPr>
                <w:sz w:val="18"/>
                <w:szCs w:val="18"/>
              </w:rPr>
              <w:t xml:space="preserve"> с ручным раздуванием манжеты 15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. (5,0мм) жесткий стилет с ручкой. Канюли имеют силиконовый корпус, линию для ручного раздувания манжеты, отдельную линии мониторинга давления. Все канюли поставляются с проводниковым стилетом с ручкой с </w:t>
            </w:r>
            <w:proofErr w:type="spellStart"/>
            <w:r>
              <w:rPr>
                <w:sz w:val="18"/>
                <w:szCs w:val="18"/>
              </w:rPr>
              <w:t>люер</w:t>
            </w:r>
            <w:proofErr w:type="spellEnd"/>
            <w:r>
              <w:rPr>
                <w:sz w:val="18"/>
                <w:szCs w:val="18"/>
              </w:rPr>
              <w:t xml:space="preserve">-портом типа «папа» или с ручкой. Все канюли поставляются со шприцом для раздувания манжеты. 12.5” (31.8 см) длина. Гладкая манжета и армированный </w:t>
            </w:r>
            <w:proofErr w:type="gramStart"/>
            <w:r>
              <w:rPr>
                <w:sz w:val="18"/>
                <w:szCs w:val="18"/>
              </w:rPr>
              <w:t>корпус</w:t>
            </w:r>
            <w:proofErr w:type="gramEnd"/>
            <w:r>
              <w:rPr>
                <w:sz w:val="18"/>
                <w:szCs w:val="18"/>
              </w:rPr>
              <w:t xml:space="preserve"> и встроенный краник. 15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>. (5.0 мм) проводниковый стилет. Размеры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У-образный для коронарной перфузии. Переходник с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-портом "папа" на одиночной трубке, с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-портом  "мама" на </w:t>
            </w:r>
            <w:proofErr w:type="spellStart"/>
            <w:r>
              <w:rPr>
                <w:sz w:val="18"/>
                <w:szCs w:val="18"/>
              </w:rPr>
              <w:t>кардиоплегической</w:t>
            </w:r>
            <w:proofErr w:type="spellEnd"/>
            <w:r>
              <w:rPr>
                <w:sz w:val="18"/>
                <w:szCs w:val="18"/>
              </w:rPr>
              <w:t xml:space="preserve"> приточной трубке и гладким коннектором 1\4" (0,64 см) на дренажной трубке. </w:t>
            </w:r>
            <w:proofErr w:type="spellStart"/>
            <w:r>
              <w:rPr>
                <w:sz w:val="18"/>
                <w:szCs w:val="18"/>
              </w:rPr>
              <w:t>Кардиоплегическая</w:t>
            </w:r>
            <w:proofErr w:type="spellEnd"/>
            <w:r>
              <w:rPr>
                <w:sz w:val="18"/>
                <w:szCs w:val="18"/>
              </w:rPr>
              <w:t xml:space="preserve"> приточная и дренажная трубки имеют различные по цвету зажимы. Общая длина 7,5" (19,1 см) с приточной линией длиной 3" (7,6 см).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</w:tr>
      <w:tr w:rsidR="00027473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27473" w:rsidRPr="009704BC" w:rsidRDefault="00027473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027473" w:rsidRDefault="00027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Педиатрические цельнолитые артериальные канюли  с </w:t>
            </w:r>
            <w:proofErr w:type="spellStart"/>
            <w:r>
              <w:rPr>
                <w:sz w:val="18"/>
                <w:szCs w:val="18"/>
              </w:rPr>
              <w:t>люер</w:t>
            </w:r>
            <w:proofErr w:type="spellEnd"/>
            <w:r>
              <w:rPr>
                <w:sz w:val="18"/>
                <w:szCs w:val="18"/>
              </w:rPr>
              <w:t xml:space="preserve">-портом все размеры. Характеризуются тонкостенным, скошенным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А </w:t>
            </w:r>
            <w:proofErr w:type="spellStart"/>
            <w:r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интродьюсер</w:t>
            </w:r>
            <w:proofErr w:type="spellEnd"/>
            <w:r>
              <w:rPr>
                <w:sz w:val="18"/>
                <w:szCs w:val="18"/>
              </w:rPr>
              <w:t xml:space="preserve"> и нанесенные отметки глубины введения позволяют добиться наиболее точного расположения канюли. Коннектор 1/4"(0,64 </w:t>
            </w:r>
            <w:r>
              <w:rPr>
                <w:sz w:val="18"/>
                <w:szCs w:val="18"/>
              </w:rPr>
              <w:lastRenderedPageBreak/>
              <w:t xml:space="preserve">см) с </w:t>
            </w:r>
            <w:proofErr w:type="spellStart"/>
            <w:r>
              <w:rPr>
                <w:sz w:val="18"/>
                <w:szCs w:val="18"/>
              </w:rPr>
              <w:t>люер</w:t>
            </w:r>
            <w:proofErr w:type="spellEnd"/>
            <w:r>
              <w:rPr>
                <w:sz w:val="18"/>
                <w:szCs w:val="18"/>
              </w:rPr>
              <w:t xml:space="preserve"> портом. Длина 22,9 см. Размеры: 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, 8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, 10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, 12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, 14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, 16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27473" w:rsidRDefault="00027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224 000,00</w:t>
            </w:r>
          </w:p>
        </w:tc>
      </w:tr>
      <w:tr w:rsidR="006B0960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6B0960" w:rsidRPr="009704BC" w:rsidRDefault="006B0960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6B0960" w:rsidRDefault="006B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0960" w:rsidRDefault="006B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6B0960" w:rsidRDefault="006B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0960" w:rsidRDefault="006B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0960" w:rsidRDefault="006B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112 800,00</w:t>
            </w:r>
          </w:p>
        </w:tc>
      </w:tr>
      <w:tr w:rsidR="00910579" w:rsidRPr="009704BC" w:rsidTr="00462D3A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910579" w:rsidRPr="009704BC" w:rsidRDefault="00910579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910579" w:rsidRPr="009704BC" w:rsidRDefault="00910579" w:rsidP="00910579">
            <w:pPr>
              <w:rPr>
                <w:rFonts w:cs="Times New Roman"/>
                <w:sz w:val="20"/>
                <w:szCs w:val="20"/>
              </w:rPr>
            </w:pPr>
            <w:r w:rsidRPr="00910579">
              <w:rPr>
                <w:rFonts w:cs="Times New Roman"/>
                <w:sz w:val="20"/>
                <w:szCs w:val="20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 w:rsidRPr="00910579">
              <w:rPr>
                <w:rFonts w:cs="Times New Roman"/>
                <w:sz w:val="20"/>
                <w:szCs w:val="20"/>
              </w:rPr>
              <w:t>противостиоит</w:t>
            </w:r>
            <w:proofErr w:type="spellEnd"/>
            <w:r w:rsidRPr="00910579">
              <w:rPr>
                <w:rFonts w:cs="Times New Roman"/>
                <w:sz w:val="20"/>
                <w:szCs w:val="20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 w:rsidRPr="00910579">
              <w:rPr>
                <w:rFonts w:cs="Times New Roman"/>
                <w:sz w:val="20"/>
                <w:szCs w:val="20"/>
              </w:rPr>
              <w:t>Матрс</w:t>
            </w:r>
            <w:proofErr w:type="spellEnd"/>
            <w:r w:rsidRPr="0091057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10579">
              <w:rPr>
                <w:rFonts w:cs="Times New Roman"/>
                <w:sz w:val="20"/>
                <w:szCs w:val="20"/>
              </w:rPr>
              <w:t>должен</w:t>
            </w:r>
            <w:proofErr w:type="gramEnd"/>
            <w:r w:rsidRPr="00910579">
              <w:rPr>
                <w:rFonts w:cs="Times New Roman"/>
                <w:sz w:val="20"/>
                <w:szCs w:val="20"/>
              </w:rPr>
              <w:t xml:space="preserve"> подключатся к </w:t>
            </w:r>
            <w:proofErr w:type="spellStart"/>
            <w:r w:rsidRPr="00910579">
              <w:rPr>
                <w:rFonts w:cs="Times New Roman"/>
                <w:sz w:val="20"/>
                <w:szCs w:val="20"/>
              </w:rPr>
              <w:t>теплообменику</w:t>
            </w:r>
            <w:proofErr w:type="spellEnd"/>
            <w:r w:rsidRPr="00910579">
              <w:rPr>
                <w:rFonts w:cs="Times New Roman"/>
                <w:sz w:val="20"/>
                <w:szCs w:val="20"/>
              </w:rPr>
              <w:t xml:space="preserve"> аппарата искусственного кровообращения </w:t>
            </w:r>
            <w:proofErr w:type="spellStart"/>
            <w:r w:rsidRPr="00910579">
              <w:rPr>
                <w:rFonts w:cs="Times New Roman"/>
                <w:sz w:val="20"/>
                <w:szCs w:val="20"/>
              </w:rPr>
              <w:t>Terumo</w:t>
            </w:r>
            <w:proofErr w:type="spellEnd"/>
            <w:r w:rsidRPr="0091057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10579" w:rsidRPr="009704BC" w:rsidRDefault="00910579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910579" w:rsidRDefault="009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10579" w:rsidRDefault="009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10579" w:rsidRDefault="0091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910579" w:rsidRPr="00910579">
        <w:rPr>
          <w:rFonts w:cs="Times New Roman"/>
          <w:sz w:val="22"/>
          <w:szCs w:val="22"/>
        </w:rPr>
        <w:t>6 894 400</w:t>
      </w:r>
      <w:r w:rsidR="00C81528" w:rsidRPr="00910579">
        <w:rPr>
          <w:rFonts w:cs="Times New Roman"/>
          <w:sz w:val="22"/>
          <w:szCs w:val="22"/>
        </w:rPr>
        <w:t>,00</w:t>
      </w:r>
      <w:r w:rsidR="002A308A" w:rsidRPr="00910579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910579">
        <w:rPr>
          <w:rFonts w:cs="Times New Roman"/>
          <w:sz w:val="22"/>
          <w:szCs w:val="22"/>
        </w:rPr>
        <w:t xml:space="preserve">шесть миллионов </w:t>
      </w:r>
      <w:proofErr w:type="gramStart"/>
      <w:r w:rsidR="00910579">
        <w:rPr>
          <w:rFonts w:cs="Times New Roman"/>
          <w:sz w:val="22"/>
          <w:szCs w:val="22"/>
        </w:rPr>
        <w:t>восемьсот девяноста</w:t>
      </w:r>
      <w:proofErr w:type="gramEnd"/>
      <w:r w:rsidR="00910579">
        <w:rPr>
          <w:rFonts w:cs="Times New Roman"/>
          <w:sz w:val="22"/>
          <w:szCs w:val="22"/>
        </w:rPr>
        <w:t xml:space="preserve"> четыре тысячи четыреста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9704B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A07FF8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 w:rsidRPr="001F24FA">
        <w:rPr>
          <w:rStyle w:val="s0"/>
          <w:sz w:val="22"/>
          <w:szCs w:val="22"/>
        </w:rPr>
        <w:lastRenderedPageBreak/>
        <w:t>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407F"/>
    <w:rsid w:val="004D03BF"/>
    <w:rsid w:val="00562323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6D94"/>
    <w:rsid w:val="009C67CD"/>
    <w:rsid w:val="00A07FF8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6138-EE39-4D14-8D1A-D2A227F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81</cp:revision>
  <cp:lastPrinted>2019-10-22T08:29:00Z</cp:lastPrinted>
  <dcterms:created xsi:type="dcterms:W3CDTF">2019-01-15T05:22:00Z</dcterms:created>
  <dcterms:modified xsi:type="dcterms:W3CDTF">2020-01-27T11:19:00Z</dcterms:modified>
</cp:coreProperties>
</file>