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565B27">
        <w:rPr>
          <w:rFonts w:cs="Times New Roman"/>
          <w:sz w:val="22"/>
          <w:szCs w:val="22"/>
          <w:lang w:val="kk-KZ"/>
        </w:rPr>
        <w:t>14</w:t>
      </w:r>
      <w:r w:rsidRPr="001F24FA">
        <w:rPr>
          <w:rFonts w:cs="Times New Roman"/>
          <w:sz w:val="22"/>
          <w:szCs w:val="22"/>
        </w:rPr>
        <w:t xml:space="preserve">» </w:t>
      </w:r>
      <w:r w:rsidR="00565B27">
        <w:rPr>
          <w:rFonts w:cs="Times New Roman"/>
          <w:sz w:val="22"/>
          <w:szCs w:val="22"/>
          <w:lang w:val="kk-KZ"/>
        </w:rPr>
        <w:t>февраля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>Постановлением Правительства Республики Казахстан от 30 окт</w:t>
      </w:r>
      <w:bookmarkStart w:id="0" w:name="_GoBack"/>
      <w:bookmarkEnd w:id="0"/>
      <w:r w:rsidR="00F1687D" w:rsidRPr="001F24FA">
        <w:rPr>
          <w:rStyle w:val="s1"/>
          <w:b w:val="0"/>
          <w:sz w:val="22"/>
          <w:szCs w:val="22"/>
        </w:rPr>
        <w:t xml:space="preserve">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1140"/>
        <w:gridCol w:w="1605"/>
        <w:gridCol w:w="1372"/>
      </w:tblGrid>
      <w:tr w:rsidR="00791186" w:rsidRPr="00F12A6C" w:rsidTr="00F12A6C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12A6C" w:rsidRPr="00F12A6C" w:rsidTr="00F12A6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 w:rsidP="00462D3A">
            <w:pPr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F12A6C">
              <w:rPr>
                <w:rFonts w:cs="Times New Roman"/>
                <w:sz w:val="20"/>
                <w:szCs w:val="20"/>
              </w:rPr>
              <w:t>неопудренные</w:t>
            </w:r>
            <w:proofErr w:type="spellEnd"/>
            <w:r w:rsidRPr="00F12A6C">
              <w:rPr>
                <w:rFonts w:cs="Times New Roman"/>
                <w:sz w:val="20"/>
                <w:szCs w:val="20"/>
              </w:rPr>
              <w:t xml:space="preserve"> не стерильные размерами: 7-8 (M)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sz w:val="20"/>
                <w:szCs w:val="20"/>
                <w:lang w:val="kk-KZ"/>
              </w:rPr>
            </w:pPr>
            <w:r w:rsidRPr="00F12A6C">
              <w:rPr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 w:rsidP="00462D3A">
            <w:pPr>
              <w:jc w:val="center"/>
              <w:rPr>
                <w:sz w:val="20"/>
                <w:szCs w:val="20"/>
                <w:lang w:val="kk-KZ"/>
              </w:rPr>
            </w:pPr>
            <w:r w:rsidRPr="00F12A6C">
              <w:rPr>
                <w:sz w:val="20"/>
                <w:szCs w:val="20"/>
                <w:lang w:val="kk-KZ"/>
              </w:rPr>
              <w:t>180 000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  <w:lang w:val="kk-KZ"/>
              </w:rPr>
            </w:pPr>
            <w:r w:rsidRPr="00F12A6C">
              <w:rPr>
                <w:sz w:val="20"/>
                <w:szCs w:val="20"/>
                <w:lang w:val="kk-KZ"/>
              </w:rPr>
              <w:t>19,5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</w:t>
            </w:r>
            <w:r w:rsidRPr="00F12A6C">
              <w:rPr>
                <w:sz w:val="20"/>
                <w:szCs w:val="20"/>
                <w:lang w:val="kk-KZ"/>
              </w:rPr>
              <w:t> </w:t>
            </w:r>
            <w:r w:rsidRPr="00F12A6C">
              <w:rPr>
                <w:sz w:val="20"/>
                <w:szCs w:val="20"/>
              </w:rPr>
              <w:t>510</w:t>
            </w:r>
            <w:r w:rsidRPr="00F12A6C">
              <w:rPr>
                <w:sz w:val="20"/>
                <w:szCs w:val="20"/>
                <w:lang w:val="kk-KZ"/>
              </w:rPr>
              <w:t xml:space="preserve"> </w:t>
            </w:r>
            <w:r w:rsidRPr="00F12A6C">
              <w:rPr>
                <w:sz w:val="20"/>
                <w:szCs w:val="20"/>
              </w:rPr>
              <w:t>000</w:t>
            </w:r>
          </w:p>
        </w:tc>
      </w:tr>
      <w:tr w:rsidR="00F12A6C" w:rsidRPr="00F12A6C" w:rsidTr="00F12A6C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Вата медицинская, отбеленная, гигроскопичная, </w:t>
            </w:r>
            <w:proofErr w:type="gramStart"/>
            <w:r w:rsidRPr="00F12A6C">
              <w:rPr>
                <w:sz w:val="20"/>
                <w:szCs w:val="20"/>
              </w:rPr>
              <w:t>х/б</w:t>
            </w:r>
            <w:proofErr w:type="gramEnd"/>
            <w:r w:rsidRPr="00F12A6C">
              <w:rPr>
                <w:sz w:val="20"/>
                <w:szCs w:val="20"/>
              </w:rPr>
              <w:t>,100,0 не стерильная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упаковка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600,00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142,00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85200</w:t>
            </w:r>
          </w:p>
        </w:tc>
      </w:tr>
      <w:tr w:rsidR="00F12A6C" w:rsidRPr="00F12A6C" w:rsidTr="00F12A6C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Лейкопластырь медицинский </w:t>
            </w:r>
            <w:proofErr w:type="spellStart"/>
            <w:r w:rsidRPr="00F12A6C">
              <w:rPr>
                <w:sz w:val="20"/>
                <w:szCs w:val="20"/>
              </w:rPr>
              <w:t>гипоаллергенный</w:t>
            </w:r>
            <w:proofErr w:type="spellEnd"/>
            <w:r w:rsidRPr="00F12A6C">
              <w:rPr>
                <w:sz w:val="20"/>
                <w:szCs w:val="20"/>
              </w:rPr>
              <w:t xml:space="preserve">  в катушках размерами: 2.5смх5м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4500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136,75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615375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Лейкопластырь медицинский  на нетканой основе в катушках размерами: 2.5смх5м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169,6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339200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Маска хирургическая на резинках трехслойная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80000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22,8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1824000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Система для вливания </w:t>
            </w:r>
            <w:proofErr w:type="spellStart"/>
            <w:r w:rsidRPr="00F12A6C">
              <w:rPr>
                <w:sz w:val="20"/>
                <w:szCs w:val="20"/>
              </w:rPr>
              <w:t>инфузионных</w:t>
            </w:r>
            <w:proofErr w:type="spellEnd"/>
            <w:r w:rsidRPr="00F12A6C">
              <w:rPr>
                <w:sz w:val="20"/>
                <w:szCs w:val="20"/>
              </w:rPr>
              <w:t xml:space="preserve"> растворов  с иглой размером: 21G (0.8х38мм) стерильная,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46,86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1077780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Система для переливания крови и кровезаменителей  с иглой размером 18G (1,2х38мм), стерильная, однократного применения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88,13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264390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инъекционный трехкомпонентный стерильный однократного применения объемами: 20мл с иглой 20Gx11/2"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38000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31,42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1193960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 инъекционный трехкомпонентный стерильный однократного применения объемами: 5мл с иглой 22Gx11/2"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120000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14,09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1690800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 инъекционный трехкомпонентный стерильный однократного применения объемами: 10 мл с иглой 21Gx11/2"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110000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20,74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2281400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 xml:space="preserve">Перчатки микрохирургические латексные текстурированные </w:t>
            </w:r>
            <w:proofErr w:type="spellStart"/>
            <w:r w:rsidRPr="00F12A6C">
              <w:rPr>
                <w:sz w:val="20"/>
                <w:szCs w:val="20"/>
              </w:rPr>
              <w:t>неопудренные</w:t>
            </w:r>
            <w:proofErr w:type="spellEnd"/>
            <w:r w:rsidRPr="00F12A6C">
              <w:rPr>
                <w:sz w:val="20"/>
                <w:szCs w:val="20"/>
              </w:rPr>
              <w:t xml:space="preserve"> стерильные, размерами 6.0; 6,5; 7,0; 7,5; 8,0; 8,5; 9,0. Перчатки двойные, </w:t>
            </w:r>
            <w:proofErr w:type="spellStart"/>
            <w:r w:rsidRPr="00F12A6C">
              <w:rPr>
                <w:sz w:val="20"/>
                <w:szCs w:val="20"/>
              </w:rPr>
              <w:t>суперчувствительные</w:t>
            </w:r>
            <w:proofErr w:type="spellEnd"/>
            <w:r w:rsidRPr="00F12A6C">
              <w:rPr>
                <w:sz w:val="20"/>
                <w:szCs w:val="20"/>
              </w:rPr>
              <w:t xml:space="preserve">, латексные, текстурированные, </w:t>
            </w:r>
            <w:proofErr w:type="spellStart"/>
            <w:r w:rsidRPr="00F12A6C">
              <w:rPr>
                <w:sz w:val="20"/>
                <w:szCs w:val="20"/>
              </w:rPr>
              <w:t>неопудренные</w:t>
            </w:r>
            <w:proofErr w:type="spellEnd"/>
            <w:r w:rsidRPr="00F12A6C">
              <w:rPr>
                <w:sz w:val="20"/>
                <w:szCs w:val="20"/>
              </w:rPr>
              <w:t xml:space="preserve">, бесшовные с </w:t>
            </w:r>
            <w:proofErr w:type="gramStart"/>
            <w:r w:rsidRPr="00F12A6C">
              <w:rPr>
                <w:sz w:val="20"/>
                <w:szCs w:val="20"/>
              </w:rPr>
              <w:t>краями</w:t>
            </w:r>
            <w:proofErr w:type="gramEnd"/>
            <w:r w:rsidRPr="00F12A6C">
              <w:rPr>
                <w:sz w:val="20"/>
                <w:szCs w:val="20"/>
              </w:rPr>
              <w:t xml:space="preserve"> закатанными в венчик, анатомической формы, стерильные, с системой индикации прокола. </w:t>
            </w:r>
            <w:proofErr w:type="gramStart"/>
            <w:r w:rsidRPr="00F12A6C">
              <w:rPr>
                <w:sz w:val="20"/>
                <w:szCs w:val="20"/>
              </w:rPr>
              <w:t>Микро-шероховатая</w:t>
            </w:r>
            <w:proofErr w:type="gramEnd"/>
            <w:r w:rsidRPr="00F12A6C">
              <w:rPr>
                <w:sz w:val="20"/>
                <w:szCs w:val="20"/>
              </w:rPr>
              <w:t xml:space="preserve"> поверхность. Перчатки с индикацией прокол</w:t>
            </w:r>
            <w:proofErr w:type="gramStart"/>
            <w:r w:rsidRPr="00F12A6C">
              <w:rPr>
                <w:sz w:val="20"/>
                <w:szCs w:val="20"/>
              </w:rPr>
              <w:t>а-</w:t>
            </w:r>
            <w:proofErr w:type="gramEnd"/>
            <w:r w:rsidRPr="00F12A6C">
              <w:rPr>
                <w:sz w:val="20"/>
                <w:szCs w:val="20"/>
              </w:rPr>
              <w:t xml:space="preserve"> </w:t>
            </w:r>
            <w:r w:rsidRPr="00F12A6C">
              <w:rPr>
                <w:sz w:val="20"/>
                <w:szCs w:val="20"/>
              </w:rPr>
              <w:lastRenderedPageBreak/>
              <w:t xml:space="preserve">внешние перчатки белого, внутренние зеленого цвета. Стерилизация осуществляется газовым методом </w:t>
            </w:r>
            <w:proofErr w:type="gramStart"/>
            <w:r w:rsidRPr="00F12A6C">
              <w:rPr>
                <w:sz w:val="20"/>
                <w:szCs w:val="20"/>
              </w:rPr>
              <w:t>этилен-оксида</w:t>
            </w:r>
            <w:proofErr w:type="gramEnd"/>
            <w:r w:rsidRPr="00F12A6C">
              <w:rPr>
                <w:sz w:val="20"/>
                <w:szCs w:val="20"/>
              </w:rPr>
              <w:t xml:space="preserve"> или радиационным методом стерилизации. Изделие поставляется в стерильном виде, в индивидуальной упаковке готовое к эксплуатации. Характеристика изделий: Размер внешней перчатки 6.0 6.5 7.0 7.5 8.0 8.5 9.0 Ширина не менее, </w:t>
            </w:r>
            <w:proofErr w:type="gramStart"/>
            <w:r w:rsidRPr="00F12A6C">
              <w:rPr>
                <w:sz w:val="20"/>
                <w:szCs w:val="20"/>
              </w:rPr>
              <w:t>мм</w:t>
            </w:r>
            <w:proofErr w:type="gramEnd"/>
            <w:r w:rsidRPr="00F12A6C">
              <w:rPr>
                <w:sz w:val="20"/>
                <w:szCs w:val="20"/>
              </w:rPr>
              <w:t xml:space="preserve"> 76±6 83±6 89±6 95±6 102±6 108±6 114±6 Длина не менее, мм 300±10 Размер внутренней перчатки 6.5 7.0 7.5 8.0 8.5 9.0 9.5. Ширина не менее, мм 83±6, 89±6  95±6 102±6 108±6 114±6  120±6 Толщина, мм</w:t>
            </w:r>
            <w:proofErr w:type="gramStart"/>
            <w:r w:rsidRPr="00F12A6C">
              <w:rPr>
                <w:sz w:val="20"/>
                <w:szCs w:val="20"/>
              </w:rPr>
              <w:t xml:space="preserve"> Н</w:t>
            </w:r>
            <w:proofErr w:type="gramEnd"/>
            <w:r w:rsidRPr="00F12A6C">
              <w:rPr>
                <w:sz w:val="20"/>
                <w:szCs w:val="20"/>
              </w:rPr>
              <w:t xml:space="preserve">е менее 0,10 Усилие при разрыве до ускоренного  </w:t>
            </w:r>
            <w:proofErr w:type="spellStart"/>
            <w:r w:rsidRPr="00F12A6C">
              <w:rPr>
                <w:sz w:val="20"/>
                <w:szCs w:val="20"/>
              </w:rPr>
              <w:t>тарения</w:t>
            </w:r>
            <w:proofErr w:type="spellEnd"/>
            <w:r w:rsidRPr="00F12A6C">
              <w:rPr>
                <w:sz w:val="20"/>
                <w:szCs w:val="20"/>
              </w:rPr>
              <w:t>, Н Не менее 9,0 Удлинение при разрыве до ускоренного старения, % Не менее 600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пара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649,63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97444,5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 w:rsidP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Шприц инъекционный трехкомпонентный инсулиновый стерильный однократного применения объемом 1мл (100IU) модификация: со съемной иглой 30Gx1/2"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штука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4000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21,16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84640</w:t>
            </w:r>
          </w:p>
        </w:tc>
      </w:tr>
      <w:tr w:rsidR="00F12A6C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F12A6C" w:rsidRPr="00F12A6C" w:rsidRDefault="00F12A6C" w:rsidP="00462D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2A6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F12A6C" w:rsidRPr="00F12A6C" w:rsidRDefault="00F12A6C">
            <w:pPr>
              <w:jc w:val="both"/>
              <w:rPr>
                <w:sz w:val="20"/>
                <w:szCs w:val="20"/>
                <w:lang w:val="en-US"/>
              </w:rPr>
            </w:pPr>
            <w:r w:rsidRPr="00F12A6C">
              <w:rPr>
                <w:sz w:val="20"/>
                <w:szCs w:val="20"/>
              </w:rPr>
              <w:t xml:space="preserve">Клеенка подкладная резинотканевая, ширина 90 см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метр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300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570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F12A6C" w:rsidRPr="00F12A6C" w:rsidRDefault="00F12A6C">
            <w:pPr>
              <w:jc w:val="right"/>
              <w:rPr>
                <w:sz w:val="20"/>
                <w:szCs w:val="20"/>
              </w:rPr>
            </w:pPr>
            <w:r w:rsidRPr="00F12A6C">
              <w:rPr>
                <w:sz w:val="20"/>
                <w:szCs w:val="20"/>
              </w:rPr>
              <w:t>171000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7E5078">
        <w:rPr>
          <w:rFonts w:cs="Times New Roman"/>
          <w:sz w:val="22"/>
          <w:szCs w:val="22"/>
        </w:rPr>
        <w:t>13 235 189,50</w:t>
      </w:r>
      <w:r w:rsidR="002A308A" w:rsidRPr="00910579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7E5078">
        <w:rPr>
          <w:rFonts w:cs="Times New Roman"/>
          <w:sz w:val="22"/>
          <w:szCs w:val="22"/>
        </w:rPr>
        <w:t>тринадцать миллионов двести</w:t>
      </w:r>
      <w:proofErr w:type="gramStart"/>
      <w:r w:rsidR="007E5078">
        <w:rPr>
          <w:rFonts w:cs="Times New Roman"/>
          <w:sz w:val="22"/>
          <w:szCs w:val="22"/>
        </w:rPr>
        <w:t xml:space="preserve"> </w:t>
      </w:r>
      <w:r w:rsidR="000D2585" w:rsidRPr="001F24FA">
        <w:rPr>
          <w:rFonts w:cs="Times New Roman"/>
          <w:sz w:val="22"/>
          <w:szCs w:val="22"/>
        </w:rPr>
        <w:t>)</w:t>
      </w:r>
      <w:proofErr w:type="gramEnd"/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565B27">
        <w:rPr>
          <w:rFonts w:cs="Times New Roman"/>
          <w:sz w:val="22"/>
          <w:szCs w:val="22"/>
          <w:lang w:val="kk-KZ"/>
        </w:rPr>
        <w:t>20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65B27">
        <w:rPr>
          <w:rFonts w:cs="Times New Roman"/>
          <w:sz w:val="22"/>
          <w:szCs w:val="22"/>
          <w:lang w:val="kk-KZ"/>
        </w:rPr>
        <w:t>20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9704BC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A07FF8">
        <w:rPr>
          <w:rFonts w:cs="Times New Roman"/>
          <w:sz w:val="22"/>
          <w:szCs w:val="22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</w:t>
      </w:r>
      <w:r w:rsidRPr="001F24FA">
        <w:rPr>
          <w:rStyle w:val="s0"/>
          <w:sz w:val="22"/>
          <w:szCs w:val="22"/>
        </w:rPr>
        <w:lastRenderedPageBreak/>
        <w:t>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27473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62D3A"/>
    <w:rsid w:val="00477377"/>
    <w:rsid w:val="0048407F"/>
    <w:rsid w:val="004D03BF"/>
    <w:rsid w:val="00562323"/>
    <w:rsid w:val="00565B27"/>
    <w:rsid w:val="005973CB"/>
    <w:rsid w:val="00653A61"/>
    <w:rsid w:val="00666AAF"/>
    <w:rsid w:val="00694C51"/>
    <w:rsid w:val="006B0960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7E5078"/>
    <w:rsid w:val="0080080F"/>
    <w:rsid w:val="00854526"/>
    <w:rsid w:val="0086053E"/>
    <w:rsid w:val="008D65C8"/>
    <w:rsid w:val="0090711C"/>
    <w:rsid w:val="00910579"/>
    <w:rsid w:val="00946F21"/>
    <w:rsid w:val="00956B72"/>
    <w:rsid w:val="009676AE"/>
    <w:rsid w:val="009704BC"/>
    <w:rsid w:val="009710A9"/>
    <w:rsid w:val="009A7FA5"/>
    <w:rsid w:val="009B3597"/>
    <w:rsid w:val="009B6D94"/>
    <w:rsid w:val="009C67CD"/>
    <w:rsid w:val="00A07FF8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A7E56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2A6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1447-EC74-45DD-A7E6-346DC349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86</cp:revision>
  <cp:lastPrinted>2019-10-22T08:29:00Z</cp:lastPrinted>
  <dcterms:created xsi:type="dcterms:W3CDTF">2019-01-15T05:22:00Z</dcterms:created>
  <dcterms:modified xsi:type="dcterms:W3CDTF">2020-02-17T11:14:00Z</dcterms:modified>
</cp:coreProperties>
</file>