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753E">
        <w:rPr>
          <w:rFonts w:cs="Times New Roman"/>
          <w:sz w:val="22"/>
          <w:szCs w:val="22"/>
          <w:lang w:val="kk-KZ"/>
        </w:rPr>
        <w:t>16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>Постановлением Правительства Республики Казахстан от 30 ок</w:t>
      </w:r>
      <w:bookmarkStart w:id="0" w:name="_GoBack"/>
      <w:bookmarkEnd w:id="0"/>
      <w:r w:rsidR="00F1687D" w:rsidRPr="001F24FA">
        <w:rPr>
          <w:rStyle w:val="s1"/>
          <w:b w:val="0"/>
          <w:sz w:val="22"/>
          <w:szCs w:val="22"/>
        </w:rPr>
        <w:t xml:space="preserve">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62"/>
        <w:gridCol w:w="3260"/>
        <w:gridCol w:w="789"/>
        <w:gridCol w:w="628"/>
        <w:gridCol w:w="1605"/>
        <w:gridCol w:w="1560"/>
      </w:tblGrid>
      <w:tr w:rsidR="000A753E" w:rsidRPr="00956C23" w:rsidTr="000A753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A753E" w:rsidRPr="00956C23" w:rsidRDefault="000A753E" w:rsidP="00E240B7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56C23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0A753E" w:rsidRPr="00956C23" w:rsidRDefault="000A753E" w:rsidP="00E240B7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56C23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0A753E" w:rsidRPr="00956C23" w:rsidRDefault="000A753E" w:rsidP="00E240B7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56C23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A753E" w:rsidRPr="00956C23" w:rsidRDefault="000A753E" w:rsidP="00E240B7">
            <w:pPr>
              <w:jc w:val="center"/>
              <w:rPr>
                <w:rFonts w:cs="Times New Roman"/>
                <w:b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b/>
                <w:sz w:val="19"/>
                <w:szCs w:val="19"/>
                <w:lang w:val="kk-KZ"/>
              </w:rPr>
              <w:t xml:space="preserve">Характристика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Pr="00956C23" w:rsidRDefault="000A753E" w:rsidP="00C54429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56C23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hideMark/>
          </w:tcPr>
          <w:p w:rsidR="000A753E" w:rsidRPr="00956C23" w:rsidRDefault="000A753E" w:rsidP="000A753E">
            <w:pPr>
              <w:jc w:val="center"/>
              <w:rPr>
                <w:rFonts w:cs="Times New Roman"/>
                <w:b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b/>
                <w:sz w:val="19"/>
                <w:szCs w:val="19"/>
                <w:lang w:val="kk-KZ"/>
              </w:rPr>
              <w:t xml:space="preserve">Кол-во 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0A753E" w:rsidRPr="00956C23" w:rsidRDefault="000A753E" w:rsidP="009704B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56C23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753E" w:rsidRPr="00956C23" w:rsidRDefault="000A753E" w:rsidP="00E240B7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56C23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5839BC" w:rsidRPr="00956C23" w:rsidTr="00B4555C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839BC" w:rsidRPr="00956C23" w:rsidRDefault="005839BC" w:rsidP="00E240B7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5839BC" w:rsidRPr="00956C23" w:rsidRDefault="005839BC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Трубка пациента для Инжектора ангиографического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дла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КТ и МРТ поколения XD 200X, модель КТ/МРТ-инжектор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mississipi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XD2000.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5839BC" w:rsidRPr="00956C23" w:rsidRDefault="005839BC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Трубка пациента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mississippi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XD 2000. (производитель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Ulrich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Германия) Характеристика трубки пациента длина трубки 250см, 2 клапана, предотвращающих обратный ток жидкости; прочность по выдерживанию давления; совместимость с КВ;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Апирогенная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; Без латекса. Стерильно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2 530,00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506 000,00</w:t>
            </w:r>
          </w:p>
        </w:tc>
      </w:tr>
      <w:tr w:rsidR="005839BC" w:rsidRPr="00956C23" w:rsidTr="00B4555C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839BC" w:rsidRPr="00956C23" w:rsidRDefault="005839BC" w:rsidP="00E240B7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5839BC" w:rsidRPr="00956C23" w:rsidRDefault="005839BC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Трубка насоса для Инжектора ангиографического для КТ и МРТ,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пколения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Х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D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200X, модель КТ/МРТ-инжектор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mississipi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XD 2000.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839BC" w:rsidRPr="00956C23" w:rsidRDefault="005839BC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Трубка насоса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mississippi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XD 2000. (производитель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Ulrich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Германия) Характеристика трубки насоса: 3 подключения для флаконов, каждое имеет фильтр для воздуха; Специальный фильтр для мелких частиц; Встроенная система контроля давления; прочность по выдерживанию давления; совместимость с КВ;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Апирогенная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; Без латекса.  Стерильно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16 000,00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640 000,00</w:t>
            </w:r>
          </w:p>
        </w:tc>
      </w:tr>
      <w:tr w:rsidR="005839BC" w:rsidRPr="00956C23" w:rsidTr="00B4555C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839BC" w:rsidRPr="00956C23" w:rsidRDefault="005839BC" w:rsidP="00E240B7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5839BC" w:rsidRPr="00956C23" w:rsidRDefault="005839BC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Рулон индикаторный 25 мм*50 мм, 2000 тестов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5839BC" w:rsidRPr="00956C23" w:rsidRDefault="005839BC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Рулон индикаторный 25 мм х 50 мм, 2000 тестов в упаковке Индикаторная бумажная самоклеющаяся лента для контроля паровой стерилизации 120-132 гр. С. Срок годности 2 года. Индикаторы представляют собой бумажную ленту, свернутую в рулоны из которых ленты легко разматываются.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С внутренней стороны имеется липкий слой, с наружной стороны </w:t>
            </w:r>
            <w:r w:rsidRPr="00956C23">
              <w:rPr>
                <w:rFonts w:cs="Times New Roman"/>
                <w:sz w:val="19"/>
                <w:szCs w:val="19"/>
              </w:rPr>
              <w:lastRenderedPageBreak/>
              <w:t xml:space="preserve">нанесены белые индикаторные полоски, из чувствительных к действию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соостветствующего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стерилизующего агента/ водяной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насышенный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пар/ индикаторных красок, изменяющих цвет при проведении стерилизации</w:t>
            </w:r>
            <w:proofErr w:type="gramEnd"/>
          </w:p>
        </w:tc>
        <w:tc>
          <w:tcPr>
            <w:tcW w:w="789" w:type="dxa"/>
            <w:shd w:val="clear" w:color="000000" w:fill="FFFFFF"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1 960,00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39BC" w:rsidRPr="00956C23" w:rsidRDefault="005839B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294 000,00</w:t>
            </w:r>
          </w:p>
        </w:tc>
      </w:tr>
      <w:tr w:rsidR="00956C23" w:rsidRPr="00956C23" w:rsidTr="00B4555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Устройство обескровливания конечностей 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желтый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на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рт.ст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из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exsanguinations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из оперируемой конечности, артериальная блокада кровообращения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occlusion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 покрытие операционной зоны стерильным чулком.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>ш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1 500 000,00</w:t>
            </w:r>
          </w:p>
        </w:tc>
      </w:tr>
      <w:tr w:rsidR="00956C23" w:rsidRPr="00956C23" w:rsidTr="00B4555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Устройство обескровливания конечностей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коричневый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на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рт.ст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из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exsanguinations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из оперируемой конечности, артериальная блокада кровообращения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occlusion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 покрытие операционной зоны стерильным чулком.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>ш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18 000,00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720 000,00</w:t>
            </w:r>
          </w:p>
        </w:tc>
      </w:tr>
      <w:tr w:rsidR="00956C23" w:rsidRPr="00956C23" w:rsidTr="00081EF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lastRenderedPageBreak/>
              <w:t>6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Манжета для измерения АД из Система суточного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мониторирования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ЭКГ и АД по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Холтеру</w:t>
            </w:r>
            <w:proofErr w:type="spellEnd"/>
            <w:proofErr w:type="gram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Манжета предназначена для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неинвазивного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измерения суточного артериального давления (АД) по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Холтеру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Технические характеристики манжеты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 .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Тип манжеты: средняя для взрослых. Размер окружности руки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см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): от 25 до 35.  Материал манжеты: полиамид.  Не содержит латекс и ПВХ.  Количество трубок в камере (</w:t>
            </w:r>
            <w:proofErr w:type="spellStart"/>
            <w:proofErr w:type="gramStart"/>
            <w:r w:rsidRPr="00956C23">
              <w:rPr>
                <w:rFonts w:cs="Times New Roman"/>
                <w:sz w:val="19"/>
                <w:szCs w:val="19"/>
              </w:rPr>
              <w:t>шт</w:t>
            </w:r>
            <w:proofErr w:type="spellEnd"/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): 1.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190 500,00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571 500,00</w:t>
            </w:r>
          </w:p>
        </w:tc>
      </w:tr>
      <w:tr w:rsidR="00956C23" w:rsidRPr="00956C23" w:rsidTr="00081EF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7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Мочеприемник стер. 1000мл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Мочеприемник стер. 1000мл с завязками, однократного применения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725 000,00</w:t>
            </w:r>
          </w:p>
        </w:tc>
      </w:tr>
      <w:tr w:rsidR="00956C23" w:rsidRPr="00956C23" w:rsidTr="003F6C30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8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Мочеприемник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уриметр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Состоит из емкости в 500 мл для определения почасового диуреза.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Мочеприемник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уриметр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Емкость 500 мл для определения почасового диуреза. Шкала имеет шаг 5 мл в диапазоне от 30-ти до 100 мл. Сменная емкость для мочи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виде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пластикового мешка объемом 2л, механическая защелка трубки съемного мешка для его смены. Трубка присоединения к катетеру длиной не менее 150 см. наличие возможности взятия проб мочи из коннектора катетера, из мягкого мешка и непосредственно из 500 мл емкости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уриметра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Стерильно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250 000,00</w:t>
            </w:r>
          </w:p>
        </w:tc>
      </w:tr>
      <w:tr w:rsidR="00956C23" w:rsidRPr="00956C23" w:rsidTr="0012526B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9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Катетер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Фолея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2-х и 3-х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ходовые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Катетер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Фолея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2-х и 3-х ходовые все размеры по заявке Заказчика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460 500,00</w:t>
            </w:r>
          </w:p>
        </w:tc>
      </w:tr>
      <w:tr w:rsidR="00956C23" w:rsidRPr="00956C23" w:rsidTr="0012526B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Бахилы низкие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Бахилы низкие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плотность не менее 40 СМС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пара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44,46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177 840,00</w:t>
            </w:r>
          </w:p>
        </w:tc>
      </w:tr>
      <w:tr w:rsidR="00956C23" w:rsidRPr="00956C23" w:rsidTr="0012526B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11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 размером: 6 смх7см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Для детей - периферическое наложение; для новорожденных - для фиксации центральных катетеров. Размером 6смх7см (с выемкой)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71 750,00</w:t>
            </w:r>
          </w:p>
        </w:tc>
      </w:tr>
      <w:tr w:rsidR="00956C23" w:rsidRPr="00956C23" w:rsidTr="0012526B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12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размером: 7х8,5см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периферических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, с двумя полосками тканевого пластыря. Размером 7смх8,5см.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111 300,00</w:t>
            </w:r>
          </w:p>
        </w:tc>
      </w:tr>
      <w:tr w:rsidR="00956C23" w:rsidRPr="00956C23" w:rsidTr="00D70D60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13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 размером: 8,5 х10,5см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центральных венозных 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, с двумя полосками тканевого пластыря. Размером 8,5смх10,5см.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651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260 400,00</w:t>
            </w:r>
          </w:p>
        </w:tc>
      </w:tr>
      <w:tr w:rsidR="00956C23" w:rsidRPr="00956C23" w:rsidTr="004E00D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14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*25 см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*25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клеем, с </w:t>
            </w:r>
            <w:r w:rsidRPr="00956C23">
              <w:rPr>
                <w:rFonts w:cs="Times New Roman"/>
                <w:sz w:val="19"/>
                <w:szCs w:val="19"/>
              </w:rPr>
              <w:lastRenderedPageBreak/>
              <w:t>подушечкой для раневой поверхности и упакована в индивидуальный отслаиваемый пакет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700 000,00</w:t>
            </w:r>
          </w:p>
        </w:tc>
      </w:tr>
      <w:tr w:rsidR="00956C23" w:rsidRPr="00956C23" w:rsidTr="00DC1FA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lastRenderedPageBreak/>
              <w:t>15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*35 см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*35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клеем, с подушечкой для раневой поверхности и упакована в индивидуальный отслаиваемый пакет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900 000,00</w:t>
            </w:r>
          </w:p>
        </w:tc>
      </w:tr>
      <w:tr w:rsidR="00956C23" w:rsidRPr="00956C23" w:rsidTr="00DC1FA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16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Скальпель хирургический  стерильный, одноразовый.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углеродистой стали. Размеры по заявкам Заказчика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72,43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217 290,00</w:t>
            </w:r>
          </w:p>
        </w:tc>
      </w:tr>
      <w:tr w:rsidR="00956C23" w:rsidRPr="00956C23" w:rsidTr="00DC1FA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17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Материал хирургический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гемостатический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рассасывающийся стерильный,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фибриллярные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7 слоев. Размер 5 см*10 см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Материал хирургический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гемостатический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рассасывающийся стерильный,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фибриллярные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7 слоев. Размер 5см х 10см. Окисленная восстановленная целлюлоза с кровоостанавливающим действием. Полностью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готовый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к применению в операционной и не требует стерилизации сухим теплом или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автоклавированием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При прошивании или разрезании, его нити не распускаются.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Упакован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стерильно, двойным пакетом. В условиях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invitro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оказывает бактерицидный эффект против ряда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грамм-положительных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и отрицательных микроорганизмов, включая мульти-устойчивые микроорганизмы. Особое свойства, что семь из десяти микроорганизмов погибают после 24 часов при использовании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Staphylococcus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aureusmeticylinooporny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(MRSA);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Staphylococcus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epidermidismeticylinooporny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(MRSE);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Enterococcus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faecalisopornynawankomycyne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(VRE);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Streptococcuspneumoniapenicylinooporny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(PRSP); Когда контактирует с кровью, она впитывает кровь и набухает, постепенно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преобразуясь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в гелеобразное вещество. Будучи прижатым в этот момент, материал прилепляется к поверхности раны и надежно закупоривает венозные капилляры, что обеспечивает механический гемостаз. Активируется каскадный механизм свертывания крови, и растворимый фибриноген преобразуется в сетевидный нерастворимый фибрин, который останавливает кровотечение. После имплантации в </w:t>
            </w:r>
            <w:r w:rsidRPr="00956C23">
              <w:rPr>
                <w:rFonts w:cs="Times New Roman"/>
                <w:sz w:val="19"/>
                <w:szCs w:val="19"/>
              </w:rPr>
              <w:lastRenderedPageBreak/>
              <w:t>ткань, абсорбируется в течение максимум 30 дней. При нормальных условиях абсорбируется в течение 5-8 дней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lastRenderedPageBreak/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22 300,00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557 500,00</w:t>
            </w:r>
          </w:p>
        </w:tc>
      </w:tr>
      <w:tr w:rsidR="00956C23" w:rsidRPr="00956C23" w:rsidTr="00DC1FA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lastRenderedPageBreak/>
              <w:t>18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Одноразовая пелёнка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Одноразовая пеленка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ширина 80 см, длина 200 м, плотность пеленки не менее 40 СМС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метр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180 000,00</w:t>
            </w:r>
          </w:p>
        </w:tc>
      </w:tr>
      <w:tr w:rsidR="00956C23" w:rsidRPr="00956C23" w:rsidTr="00DC1FA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19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Подстилка пеленка впитывающая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однораз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60*90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>Подстилка-пеленка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впитывающая одноразовая нестерильная из нетканого материала плотность не менее SMS 40, размером 60* 90 см. Состав целлюлоза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нетканный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материал.  Пеленки одноразовые гарантируют надежную защиту и максимальный комфорт. Благодаря своим размерам и характеристикам, позволяют предотвратить возникновение раздражения кожи, пролежней и других проблем, связанных с использованием обычных простыней. Впитывающие пеленки, салфетки, простыни -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надежно удерживают влагу и нейтрализуют запах. ПЕЛЕНКИ ВПИТЫВАЮЩИЕ СОСТОЯТ ИЗ НЕСКОЛЬКИХ СЛОЕВ: Верхний слой одноразовой пеленки состоит из фильтрующего мягкого нетканого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материала, который предотвращает возникновение раздражения и пролежней, оставляет кожу сухой и чистой. Основа непромокаемой пеленки - нетоксичный полиэтилен (нескользящая защитная пленка), препятствующая протеканию жидкости, обеспечивает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полную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влагонепроницаемость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сохраность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постельного белья.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>ш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294,5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883 500,00</w:t>
            </w:r>
          </w:p>
        </w:tc>
      </w:tr>
      <w:tr w:rsidR="00956C23" w:rsidRPr="00956C23" w:rsidTr="00DC1FA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56C23" w:rsidRPr="00956C23" w:rsidRDefault="00956C23" w:rsidP="00E240B7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20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Простыня одноразовая 2,0*1,6(1,4) стерильная из нетканого материала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Простыня одноразовая 2,0*1,6(1,4) стерильная из нетканого материала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.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п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лотность 40 грамм/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кв.м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для покрытия операционного стола и пациента при проведении хирургических операций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266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56C23" w:rsidRPr="00956C23" w:rsidRDefault="00956C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1 064 000,00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956C23">
        <w:rPr>
          <w:rFonts w:cs="Times New Roman"/>
          <w:sz w:val="22"/>
          <w:szCs w:val="22"/>
          <w:lang w:val="kk-KZ"/>
        </w:rPr>
        <w:t>10 790 580,</w:t>
      </w:r>
      <w:r w:rsidR="00C81528" w:rsidRPr="001F24FA">
        <w:rPr>
          <w:rFonts w:cs="Times New Roman"/>
          <w:sz w:val="22"/>
          <w:szCs w:val="22"/>
        </w:rPr>
        <w:t>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956C23">
        <w:rPr>
          <w:rFonts w:cs="Times New Roman"/>
          <w:sz w:val="22"/>
          <w:szCs w:val="22"/>
          <w:lang w:val="kk-KZ"/>
        </w:rPr>
        <w:t>десять миллионов семьсот девяносто тысяч пятьсот восемьдесят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36266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36266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3A20C1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956C23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</w:t>
      </w:r>
      <w:r w:rsidRPr="001F24FA">
        <w:rPr>
          <w:rStyle w:val="s0"/>
          <w:sz w:val="22"/>
          <w:szCs w:val="22"/>
        </w:rPr>
        <w:lastRenderedPageBreak/>
        <w:t>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4AD6-86E3-416A-94EE-AE3DD67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84</cp:revision>
  <cp:lastPrinted>2020-03-17T04:36:00Z</cp:lastPrinted>
  <dcterms:created xsi:type="dcterms:W3CDTF">2019-01-15T05:22:00Z</dcterms:created>
  <dcterms:modified xsi:type="dcterms:W3CDTF">2020-03-17T04:37:00Z</dcterms:modified>
</cp:coreProperties>
</file>