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</w:t>
      </w:r>
      <w:r w:rsidR="00202A57">
        <w:rPr>
          <w:rFonts w:cs="Times New Roman"/>
          <w:b/>
          <w:sz w:val="22"/>
          <w:szCs w:val="22"/>
        </w:rPr>
        <w:t xml:space="preserve"> </w:t>
      </w:r>
      <w:r w:rsidR="00202A57" w:rsidRPr="00202A57">
        <w:rPr>
          <w:rFonts w:cs="Times New Roman"/>
          <w:b/>
          <w:sz w:val="22"/>
          <w:szCs w:val="22"/>
          <w:u w:val="single"/>
        </w:rPr>
        <w:t>повторного</w:t>
      </w:r>
      <w:r w:rsidR="00202A57">
        <w:rPr>
          <w:rFonts w:cs="Times New Roman"/>
          <w:b/>
          <w:sz w:val="22"/>
          <w:szCs w:val="22"/>
        </w:rPr>
        <w:t xml:space="preserve"> </w:t>
      </w:r>
      <w:r w:rsidRPr="009710A9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AA0DBF">
        <w:rPr>
          <w:rFonts w:cs="Times New Roman"/>
          <w:sz w:val="22"/>
          <w:szCs w:val="22"/>
          <w:lang w:val="kk-KZ"/>
        </w:rPr>
        <w:t>26</w:t>
      </w:r>
      <w:r w:rsidRPr="009710A9">
        <w:rPr>
          <w:rFonts w:cs="Times New Roman"/>
          <w:sz w:val="22"/>
          <w:szCs w:val="22"/>
        </w:rPr>
        <w:t xml:space="preserve">» </w:t>
      </w:r>
      <w:r w:rsidR="009871DB">
        <w:rPr>
          <w:rFonts w:cs="Times New Roman"/>
          <w:sz w:val="22"/>
          <w:szCs w:val="22"/>
          <w:lang w:val="kk-KZ"/>
        </w:rPr>
        <w:t xml:space="preserve">марта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Организатор – АО «Национал</w:t>
      </w:r>
      <w:bookmarkStart w:id="0" w:name="_GoBack"/>
      <w:bookmarkEnd w:id="0"/>
      <w:r w:rsidRPr="009710A9">
        <w:rPr>
          <w:rFonts w:cs="Times New Roman"/>
          <w:sz w:val="22"/>
          <w:szCs w:val="22"/>
        </w:rPr>
        <w:t xml:space="preserve">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9871DB" w:rsidRDefault="009871DB" w:rsidP="009871DB">
      <w:pPr>
        <w:pStyle w:val="Standard"/>
        <w:spacing w:line="276" w:lineRule="auto"/>
        <w:jc w:val="both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ИИК KZ638560000004322828</w:t>
      </w:r>
    </w:p>
    <w:p w:rsidR="009871DB" w:rsidRDefault="009871DB" w:rsidP="009871DB">
      <w:pPr>
        <w:pStyle w:val="Standard"/>
        <w:spacing w:line="276" w:lineRule="auto"/>
        <w:jc w:val="both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БИК </w:t>
      </w:r>
      <w:r>
        <w:rPr>
          <w:color w:val="000000"/>
          <w:sz w:val="20"/>
          <w:szCs w:val="20"/>
          <w:lang w:val="en-US" w:eastAsia="en-US"/>
        </w:rPr>
        <w:t>KCJBKZKX</w:t>
      </w:r>
    </w:p>
    <w:p w:rsidR="009871DB" w:rsidRDefault="009871DB" w:rsidP="009871DB">
      <w:pPr>
        <w:pStyle w:val="Standard"/>
        <w:spacing w:line="276" w:lineRule="auto"/>
        <w:jc w:val="both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АО «</w:t>
      </w:r>
      <w:proofErr w:type="spellStart"/>
      <w:r>
        <w:rPr>
          <w:color w:val="000000"/>
          <w:sz w:val="20"/>
          <w:szCs w:val="20"/>
          <w:lang w:eastAsia="en-US"/>
        </w:rPr>
        <w:t>БанкЦентрКредит</w:t>
      </w:r>
      <w:proofErr w:type="spellEnd"/>
      <w:r>
        <w:rPr>
          <w:color w:val="000000"/>
          <w:sz w:val="20"/>
          <w:szCs w:val="20"/>
          <w:lang w:eastAsia="en-US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3347CB" w:rsidRPr="00AA4378" w:rsidTr="00AA437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3347CB" w:rsidRPr="00AA4378" w:rsidTr="00AA437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 xml:space="preserve">Реагенты для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Автоматическ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модульн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анализатор</w:t>
            </w: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а</w:t>
            </w: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6000 (Биохимический модуль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c 501)</w:t>
            </w:r>
          </w:p>
        </w:tc>
      </w:tr>
      <w:tr w:rsidR="00AA4378" w:rsidRPr="00AA4378" w:rsidTr="00AA437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PAC 3х1мл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36 786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36 786,00   </w:t>
            </w:r>
          </w:p>
        </w:tc>
      </w:tr>
      <w:tr w:rsidR="00AA4378" w:rsidRPr="00AA4378" w:rsidTr="00AA4378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501)s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mmonia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/CO2 2х4мл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35 423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35 423,00   </w:t>
            </w:r>
          </w:p>
        </w:tc>
      </w:tr>
      <w:tr w:rsidR="00AA4378" w:rsidRPr="00AA4378" w:rsidTr="00AA4378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для липидов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Lipid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F 3x1ml (3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в упаковке по 1 мл)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16 254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16 254,00   </w:t>
            </w:r>
          </w:p>
        </w:tc>
      </w:tr>
      <w:tr w:rsidR="00AA4378" w:rsidRPr="00AA4378" w:rsidTr="00AA437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Стандарт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ревмофактор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5фл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RF 5х1мл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58 172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58 172,00   </w:t>
            </w:r>
          </w:p>
        </w:tc>
      </w:tr>
      <w:tr w:rsidR="00AA4378" w:rsidRPr="00AA4378" w:rsidTr="00AA4378">
        <w:trPr>
          <w:trHeight w:val="63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NH3 (аммиак)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(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н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92 776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92 776,00   </w:t>
            </w:r>
          </w:p>
        </w:tc>
      </w:tr>
      <w:tr w:rsidR="00AA4378" w:rsidRPr="00AA4378" w:rsidTr="00AA4378">
        <w:trPr>
          <w:trHeight w:val="712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Альбумин в моче (на 150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57 914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57 914,00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C-реактивный белок CR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LX на 300 тестов (на 300 определений)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Ref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20764930(322)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119 966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1 199 660,00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Аланин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аминотрансфераза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ALTL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12 651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316 275,00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Альбумин ALB Gen.2 300 тестов, (на 300 определений)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8 063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24 189,00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Альф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а-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амилаза AMYL 2 на 300 тестов, 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34 580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1 383 200,00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Аспартат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Аминотрансфераза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ASTL на 500 тестов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., (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12 229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305 725,00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13 705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616 725,00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19 188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575 640,00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Гамма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Глутамилтрансфераза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GGT2 (γ-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Glutamyltransferase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15 181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15 181,00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Глюкоза GLUCL на 800 тестов,  (на 800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63 762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 w:rsidP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318 810,00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Лактат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дегидрогеназа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LDHL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13 413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13 413,00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23 616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 w:rsidP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47 232,00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Мочевина UREAL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29 941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449 115,00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Общий белок TP на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10 753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483 885,00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28 958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57 916,00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30 405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30 405,00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Фосфор PHOS2 250, на 250 тестов, 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8 013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8 013,00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23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37 111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37 111,00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63 467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63 467,00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ревмофактора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I/II 4х1,0 2 уровня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55 605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55 605,00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mmonia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/CO2  Контроль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normal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5х4мл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57 353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57 353,00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mmonia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/CO2 Контроль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abnormal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57 353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57 353,00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A4378">
              <w:rPr>
                <w:rFonts w:cs="Times New Roman"/>
                <w:sz w:val="22"/>
                <w:szCs w:val="22"/>
              </w:rPr>
              <w:t>Универнсальный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для протеинов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Calibrator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t.a.s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Proteins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5фл по 1мл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110 354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110 354,00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Универсальный 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для автоматических систем 12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. По 3 мл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alibrator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f.a.s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29 941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29 941,00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Раствор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NACl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Diluent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9 %  кассеты 50мл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4 006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4 006,00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Очищающий раствор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Sample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1 (12х68мл)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33 096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33 096,00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Галогеновая лампа 12V50W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372 461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744 922,00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Промыв раствор, детергент 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Acid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Solution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68 821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68 821,00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NaOH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- /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Basic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44 073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705 168,00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573 912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573 912,00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Гликозилированный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гемоглобина , 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HbA1c, 3x1ml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55 605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55 605,00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37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Антистрептолизин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ASLO на 150 тестов,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106 270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106 270,00   </w:t>
            </w:r>
          </w:p>
        </w:tc>
      </w:tr>
      <w:tr w:rsidR="00AA4378" w:rsidRPr="00AA4378" w:rsidTr="00AA4378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38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Гликолизированный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</w:t>
            </w:r>
            <w:r w:rsidRPr="00AA4378">
              <w:rPr>
                <w:rFonts w:cs="Times New Roman"/>
                <w:sz w:val="22"/>
                <w:szCs w:val="22"/>
              </w:rPr>
              <w:lastRenderedPageBreak/>
              <w:t xml:space="preserve">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lastRenderedPageBreak/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76 944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76 944,00   </w:t>
            </w:r>
          </w:p>
        </w:tc>
      </w:tr>
      <w:tr w:rsidR="00AA4378" w:rsidRPr="00AA4378" w:rsidTr="00AA4378">
        <w:trPr>
          <w:trHeight w:val="416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39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HbA1s Контроль N 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Гликозилированный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91 932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91 932,00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HbA1s Контроль P 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Гликозилированный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83 498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83 498,00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ECO   12x59 мл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Пеногаситель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)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238 571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238 571,00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Детергент (раствор)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NaOHD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(66 мл)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3 114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93 420,00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A4378">
              <w:rPr>
                <w:rFonts w:cs="Times New Roman"/>
                <w:sz w:val="22"/>
                <w:szCs w:val="22"/>
              </w:rPr>
              <w:t>Гемолизирующий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25 513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25 513,00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PrecinormPUC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70 148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70 148,00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Precipath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PUC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78 702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78 702,00   </w:t>
            </w:r>
          </w:p>
        </w:tc>
      </w:tr>
      <w:tr w:rsidR="003347CB" w:rsidRPr="00AA4378" w:rsidTr="00AA4378">
        <w:trPr>
          <w:trHeight w:val="204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биохимическому анализатору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с 311</w:t>
            </w:r>
          </w:p>
        </w:tc>
      </w:tr>
      <w:tr w:rsidR="0029113A" w:rsidRPr="00AA4378" w:rsidTr="00AA4378">
        <w:trPr>
          <w:trHeight w:val="363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Годовой  набор для обслуживания к биохимическому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комплект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1 002 856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1 002 856,00   </w:t>
            </w:r>
          </w:p>
        </w:tc>
      </w:tr>
      <w:tr w:rsidR="0029113A" w:rsidRPr="00AA4378" w:rsidTr="00AA4378">
        <w:trPr>
          <w:trHeight w:val="413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NaOH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- /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Basic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2x1,8 L в бутылках к 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44 073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440 730,00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Детергент (раствор)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NaOHD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(66 мл) к 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3 114</w:t>
            </w:r>
          </w:p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93 420,00   </w:t>
            </w:r>
          </w:p>
        </w:tc>
      </w:tr>
      <w:tr w:rsidR="003347CB" w:rsidRPr="00AA4378" w:rsidTr="00AA4378">
        <w:trPr>
          <w:trHeight w:val="315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ИФА анализатору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e 411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49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Тропонин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T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высокочувствительный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STAT на 100 тестов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Troponin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T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hs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STAT,100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197 115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591 345,00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R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реатин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киназа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104 659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 w:rsidP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313 977,00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Система диагностики хронической сердечной недостаточности (ХСН)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pro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-BNP,  на 100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848 031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848 031,00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Феритин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на 100 тестов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Ferritin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Gen.2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Smoll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100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e,  на 100 определений   к ИФА </w:t>
            </w:r>
            <w:r w:rsidRPr="00AA4378">
              <w:rPr>
                <w:rFonts w:cs="Times New Roman"/>
                <w:sz w:val="22"/>
                <w:szCs w:val="22"/>
              </w:rPr>
              <w:lastRenderedPageBreak/>
              <w:t xml:space="preserve">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63 499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126 998,00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53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Карциномо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эмбриональный антиген на 100 тестов CEA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Smoll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87 699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263 097,00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Онкомаркер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19-9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19-9 на 100 тестов,  на 100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115 829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579 145,00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: Альфа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Ф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ито Протеин на 100 тестов AFP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Gen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1,1 Smoll,100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 на 100 определений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57 087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285 435,00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Общий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простатоспецифический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антиген на 100 тестов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Total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PSA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Smoll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 на 100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112 106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224 212,00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Тиреотропный гормон ТТГ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ТТГ на 200 тестов TSH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200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на 200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76 944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76 944,00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Elecsys:Анти-тиреопироксидаза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на 100 тестов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91 008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91 008,00   </w:t>
            </w:r>
          </w:p>
        </w:tc>
      </w:tr>
      <w:tr w:rsidR="0029113A" w:rsidRPr="00AA4378" w:rsidTr="00AA4378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общий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трийодтиронин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Т3 200 тест, на 200 определений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83 355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83 355,00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Т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4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Общий тироксин Т-4-200 тестов, на 200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83 355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83 355,00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РТН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паратгормон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) на 100 тестов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147 888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147 888,00   </w:t>
            </w:r>
          </w:p>
        </w:tc>
      </w:tr>
      <w:tr w:rsidR="0029113A" w:rsidRPr="00AA4378" w:rsidTr="00AA4378">
        <w:trPr>
          <w:trHeight w:val="204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Свободный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трийодтиронин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FT3 на 200 тестов,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115 829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115 829,00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Онкомаркер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125 II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125 II на 100 тестов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115 829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231 658,00   </w:t>
            </w:r>
          </w:p>
        </w:tc>
      </w:tr>
      <w:tr w:rsidR="0029113A" w:rsidRPr="00AA4378" w:rsidTr="00AA4378">
        <w:trPr>
          <w:trHeight w:val="20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Прокальцитонин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на 100 определений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561 769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1 685 307,00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для Т3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25 303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25 303,00   </w:t>
            </w:r>
          </w:p>
        </w:tc>
      </w:tr>
      <w:tr w:rsidR="0029113A" w:rsidRPr="00AA4378" w:rsidTr="00AA4378">
        <w:trPr>
          <w:trHeight w:val="502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для T4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24 459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24 459,00   </w:t>
            </w:r>
          </w:p>
        </w:tc>
      </w:tr>
      <w:tr w:rsidR="0029113A" w:rsidRPr="00AA4378" w:rsidTr="00AA4378">
        <w:trPr>
          <w:trHeight w:val="161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для экспресс определения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Тропонина</w:t>
            </w:r>
            <w:proofErr w:type="spellEnd"/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Т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высокочувствительным экспресс методом 4*1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млTroponin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T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hs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STAT CS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4*1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</w:t>
            </w:r>
            <w:r w:rsidRPr="00AA4378">
              <w:rPr>
                <w:rFonts w:cs="Times New Roman"/>
                <w:sz w:val="22"/>
                <w:szCs w:val="22"/>
              </w:rPr>
              <w:lastRenderedPageBreak/>
              <w:t xml:space="preserve">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24 809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24 809,00   </w:t>
            </w:r>
          </w:p>
        </w:tc>
      </w:tr>
      <w:tr w:rsidR="0029113A" w:rsidRPr="00AA4378" w:rsidTr="00AA4378">
        <w:trPr>
          <w:trHeight w:val="353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68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для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Миоглобин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42 773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42 773,00   </w:t>
            </w:r>
          </w:p>
        </w:tc>
      </w:tr>
      <w:tr w:rsidR="0029113A" w:rsidRPr="00AA4378" w:rsidTr="00AA4378">
        <w:trPr>
          <w:trHeight w:val="132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ElECSES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СЕА  CALSET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23 616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23 616,00   </w:t>
            </w:r>
          </w:p>
        </w:tc>
      </w:tr>
      <w:tr w:rsidR="0029113A" w:rsidRPr="00AA4378" w:rsidTr="00AA4378">
        <w:trPr>
          <w:trHeight w:val="561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ElECSES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для СК МВ 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30 796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30 796,00   </w:t>
            </w:r>
          </w:p>
        </w:tc>
      </w:tr>
      <w:tr w:rsidR="0029113A" w:rsidRPr="00AA4378" w:rsidTr="00AA4378">
        <w:trPr>
          <w:trHeight w:val="217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для системы ХСН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pro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-BNP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24 809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24 809,00   </w:t>
            </w:r>
          </w:p>
        </w:tc>
      </w:tr>
      <w:tr w:rsidR="0029113A" w:rsidRPr="00AA4378" w:rsidTr="00AA4378">
        <w:trPr>
          <w:trHeight w:val="125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19-9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23 993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23 993,00   </w:t>
            </w:r>
          </w:p>
        </w:tc>
      </w:tr>
      <w:tr w:rsidR="0029113A" w:rsidRPr="00AA4378" w:rsidTr="00AA4378">
        <w:trPr>
          <w:trHeight w:val="317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для Тиреотропного Гормона ТТГ 4*1,3 мл TSH CS Gen.2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4*1,3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25 664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25 664,00   </w:t>
            </w:r>
          </w:p>
        </w:tc>
      </w:tr>
      <w:tr w:rsidR="0029113A" w:rsidRPr="00AA4378" w:rsidTr="00AA4378">
        <w:trPr>
          <w:trHeight w:val="225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Антитела к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тиреойдной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пероксидазе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Anti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-TPO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4*1,5 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24 809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24 809,00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TPSA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26 519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26 519,00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FТ3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23 953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23 953,00   </w:t>
            </w:r>
          </w:p>
        </w:tc>
      </w:tr>
      <w:tr w:rsidR="0029113A" w:rsidRPr="00AA4378" w:rsidTr="00AA4378">
        <w:trPr>
          <w:trHeight w:val="175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FТ4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32 050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32 050,00   </w:t>
            </w:r>
          </w:p>
        </w:tc>
      </w:tr>
      <w:tr w:rsidR="0029113A" w:rsidRPr="00AA4378" w:rsidTr="00AA4378">
        <w:trPr>
          <w:trHeight w:val="84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для  CA 125 II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54 448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54 448,00   </w:t>
            </w:r>
          </w:p>
        </w:tc>
      </w:tr>
      <w:tr w:rsidR="0029113A" w:rsidRPr="00AA4378" w:rsidTr="00AA4378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для  РТН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36 785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36 785,00   </w:t>
            </w:r>
          </w:p>
        </w:tc>
      </w:tr>
      <w:tr w:rsidR="0029113A" w:rsidRPr="00AA4378" w:rsidTr="00AA4378">
        <w:trPr>
          <w:trHeight w:val="198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Калибратор ELECSIS: для  Альфа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Ф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ито Протеин AFP  4*1 мл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25 450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25 450,00   </w:t>
            </w:r>
          </w:p>
        </w:tc>
      </w:tr>
      <w:tr w:rsidR="0029113A" w:rsidRPr="00AA4378" w:rsidTr="00AA4378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Расходные материалы Промывочный раствор 1*500 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1*500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12 455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37 365,00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Расходные материалы Наконечник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Assay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Tip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134 136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670 680,00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Расходные материалы Контейнер для отходов е411/2010 14 шт.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Clean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liner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010/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e411 14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pieces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37 366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74 732,00   </w:t>
            </w:r>
          </w:p>
        </w:tc>
      </w:tr>
      <w:tr w:rsidR="0029113A" w:rsidRPr="00AA4378" w:rsidTr="00AA4378">
        <w:trPr>
          <w:trHeight w:val="15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Разбавитель универсальный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Diluent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Universal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2*16 мл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13 495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13 495,00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Universal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4*3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24 809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74 427,00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 для опухолевых маркеров 4*3 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Tumormarker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 х 3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53 039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106 078,00   </w:t>
            </w:r>
          </w:p>
        </w:tc>
      </w:tr>
      <w:tr w:rsidR="0029113A" w:rsidRPr="00AA4378" w:rsidTr="00AA4378">
        <w:trPr>
          <w:trHeight w:val="11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87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тропонинов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4*2 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Troponin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 х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2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20 531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41 062,00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Cardiac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II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41 918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83 836,00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HBsAg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гепатит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В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на 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определний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56 880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56 880,00   </w:t>
            </w:r>
          </w:p>
        </w:tc>
      </w:tr>
      <w:tr w:rsidR="0029113A" w:rsidRPr="00AA4378" w:rsidTr="00AA4378">
        <w:trPr>
          <w:trHeight w:val="46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Anti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-HCV Gen2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Small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на 100 определений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131 573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131 573,00   </w:t>
            </w:r>
          </w:p>
        </w:tc>
      </w:tr>
      <w:tr w:rsidR="0029113A" w:rsidRPr="00AA4378" w:rsidTr="00AA4378">
        <w:trPr>
          <w:trHeight w:val="552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:д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ферритина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Ferritin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CS Gen.2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4х1,0ml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20 531</w:t>
            </w:r>
          </w:p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20 531,00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Anti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-HCV 16*1,3 мл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37 230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37 230,00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HBsAg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41 918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41 918,00   </w:t>
            </w:r>
          </w:p>
        </w:tc>
      </w:tr>
      <w:tr w:rsidR="003347CB" w:rsidRPr="00AA4378" w:rsidTr="00AA4378">
        <w:trPr>
          <w:trHeight w:val="570"/>
        </w:trPr>
        <w:tc>
          <w:tcPr>
            <w:tcW w:w="668" w:type="dxa"/>
            <w:shd w:val="clear" w:color="auto" w:fill="auto"/>
            <w:noWrap/>
            <w:vAlign w:val="center"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Реактивы для анализатора электролитов крови  AVL 9180 (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Roche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Контейнер с растворами  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SNAPPAK,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64 100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1 923 000,00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60 244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120 488,00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ISE SODIUM Натриевый Электрод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+(1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96 390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192 780,00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CALCIUM Кальциевый Электрод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66 670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133 340,00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ISE REFERENCE, 91XX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Референсный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электрод ISE 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79 522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159 044,00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Растворитель протеинов ,125 мл PROTEIN REMOVER (125 ML)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Deproteinizer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№1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16 869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16 869,00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16 025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16 025,00   </w:t>
            </w:r>
          </w:p>
        </w:tc>
      </w:tr>
      <w:tr w:rsidR="0029113A" w:rsidRPr="00AA4378" w:rsidTr="00AA4378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ISETROL ELECTROLYTE CONTROL Контрольный материал (3*10 ампул) №1 для анализатора электролитов  крови  AVL </w:t>
            </w:r>
            <w:r w:rsidRPr="00AA4378">
              <w:rPr>
                <w:rFonts w:cs="Times New Roman"/>
                <w:sz w:val="22"/>
                <w:szCs w:val="22"/>
              </w:rPr>
              <w:lastRenderedPageBreak/>
              <w:t>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56 087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112 174,00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102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 трубок к анализатору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26 141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26 141,00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REF HOUSING, 91XX Корпус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референсного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электрода, №1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111 652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111 652,00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97 545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97 545,00   </w:t>
            </w:r>
          </w:p>
        </w:tc>
      </w:tr>
    </w:tbl>
    <w:p w:rsidR="00D53757" w:rsidRPr="009710A9" w:rsidRDefault="00D53757" w:rsidP="00AF5191">
      <w:pPr>
        <w:jc w:val="both"/>
        <w:rPr>
          <w:rFonts w:cs="Times New Roman"/>
          <w:sz w:val="22"/>
          <w:szCs w:val="22"/>
          <w:lang w:val="kk-KZ"/>
        </w:rPr>
      </w:pPr>
    </w:p>
    <w:p w:rsidR="0080080F" w:rsidRPr="00AA4378" w:rsidRDefault="00D53757" w:rsidP="00AF5191">
      <w:pPr>
        <w:jc w:val="both"/>
        <w:rPr>
          <w:rFonts w:cs="Times New Roman"/>
          <w:sz w:val="22"/>
          <w:szCs w:val="22"/>
        </w:rPr>
      </w:pPr>
      <w:r w:rsidRPr="00AA4378">
        <w:rPr>
          <w:rFonts w:cs="Times New Roman"/>
          <w:sz w:val="22"/>
          <w:szCs w:val="22"/>
        </w:rPr>
        <w:t>Выделенная</w:t>
      </w:r>
      <w:r w:rsidR="0080080F" w:rsidRPr="00AA4378">
        <w:rPr>
          <w:rFonts w:cs="Times New Roman"/>
          <w:sz w:val="22"/>
          <w:szCs w:val="22"/>
        </w:rPr>
        <w:t xml:space="preserve"> сумма</w:t>
      </w:r>
      <w:r w:rsidR="002A308A" w:rsidRPr="00AA4378">
        <w:rPr>
          <w:rFonts w:cs="Times New Roman"/>
          <w:sz w:val="22"/>
          <w:szCs w:val="22"/>
        </w:rPr>
        <w:t xml:space="preserve"> </w:t>
      </w:r>
      <w:r w:rsidR="003347CB" w:rsidRPr="00AA4378">
        <w:rPr>
          <w:rFonts w:cs="Times New Roman"/>
          <w:sz w:val="22"/>
          <w:szCs w:val="22"/>
        </w:rPr>
        <w:t>21 </w:t>
      </w:r>
      <w:r w:rsidR="00AA4378" w:rsidRPr="00AA4378">
        <w:rPr>
          <w:rFonts w:cs="Times New Roman"/>
          <w:sz w:val="22"/>
          <w:szCs w:val="22"/>
        </w:rPr>
        <w:t>658</w:t>
      </w:r>
      <w:r w:rsidR="003347CB" w:rsidRPr="00AA4378">
        <w:rPr>
          <w:rFonts w:cs="Times New Roman"/>
          <w:sz w:val="22"/>
          <w:szCs w:val="22"/>
        </w:rPr>
        <w:t xml:space="preserve"> </w:t>
      </w:r>
      <w:r w:rsidR="00AA4378" w:rsidRPr="00AA4378">
        <w:rPr>
          <w:rFonts w:cs="Times New Roman"/>
          <w:sz w:val="22"/>
          <w:szCs w:val="22"/>
        </w:rPr>
        <w:t>112</w:t>
      </w:r>
      <w:r w:rsidR="002A308A" w:rsidRPr="00AA4378">
        <w:rPr>
          <w:rFonts w:cs="Times New Roman"/>
          <w:sz w:val="22"/>
          <w:szCs w:val="22"/>
        </w:rPr>
        <w:t>,</w:t>
      </w:r>
      <w:r w:rsidR="000A4E11" w:rsidRPr="00AA4378">
        <w:rPr>
          <w:rFonts w:cs="Times New Roman"/>
          <w:sz w:val="22"/>
          <w:szCs w:val="22"/>
        </w:rPr>
        <w:t>0</w:t>
      </w:r>
      <w:r w:rsidR="002A308A" w:rsidRPr="00AA4378">
        <w:rPr>
          <w:rFonts w:cs="Times New Roman"/>
          <w:sz w:val="22"/>
          <w:szCs w:val="22"/>
        </w:rPr>
        <w:t>0</w:t>
      </w:r>
      <w:r w:rsidR="0080080F" w:rsidRPr="00AA4378">
        <w:rPr>
          <w:rFonts w:cs="Times New Roman"/>
          <w:sz w:val="22"/>
          <w:szCs w:val="22"/>
        </w:rPr>
        <w:t xml:space="preserve"> (</w:t>
      </w:r>
      <w:r w:rsidR="00AA4378" w:rsidRPr="00AA4378">
        <w:rPr>
          <w:rFonts w:cs="Times New Roman"/>
          <w:sz w:val="22"/>
          <w:szCs w:val="22"/>
        </w:rPr>
        <w:t>двадцать один миллион шестьсот пятьдесят восемь тысяч сто двенадцать</w:t>
      </w:r>
      <w:r w:rsidR="000D2585" w:rsidRPr="00AA4378">
        <w:rPr>
          <w:rFonts w:cs="Times New Roman"/>
          <w:sz w:val="22"/>
          <w:szCs w:val="22"/>
        </w:rPr>
        <w:t>)</w:t>
      </w:r>
      <w:r w:rsidR="0080080F" w:rsidRPr="00AA4378">
        <w:rPr>
          <w:rFonts w:cs="Times New Roman"/>
          <w:sz w:val="22"/>
          <w:szCs w:val="22"/>
        </w:rPr>
        <w:t xml:space="preserve"> тенге</w:t>
      </w:r>
      <w:r w:rsidR="000A4E11" w:rsidRPr="00AA4378">
        <w:rPr>
          <w:rFonts w:cs="Times New Roman"/>
          <w:sz w:val="22"/>
          <w:szCs w:val="22"/>
        </w:rPr>
        <w:t xml:space="preserve"> 0</w:t>
      </w:r>
      <w:r w:rsidR="002A308A" w:rsidRPr="00AA4378">
        <w:rPr>
          <w:rFonts w:cs="Times New Roman"/>
          <w:sz w:val="22"/>
          <w:szCs w:val="22"/>
        </w:rPr>
        <w:t xml:space="preserve">0 </w:t>
      </w:r>
      <w:proofErr w:type="spellStart"/>
      <w:r w:rsidR="002A308A" w:rsidRPr="00AA4378">
        <w:rPr>
          <w:rFonts w:cs="Times New Roman"/>
          <w:sz w:val="22"/>
          <w:szCs w:val="22"/>
        </w:rPr>
        <w:t>тиын</w:t>
      </w:r>
      <w:proofErr w:type="spellEnd"/>
      <w:r w:rsidR="004610F5" w:rsidRPr="00AA4378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AA0DBF">
        <w:rPr>
          <w:rFonts w:cs="Times New Roman"/>
          <w:sz w:val="22"/>
          <w:szCs w:val="22"/>
          <w:lang w:val="kk-KZ"/>
        </w:rPr>
        <w:t>01</w:t>
      </w:r>
      <w:r w:rsidRPr="009710A9">
        <w:rPr>
          <w:rFonts w:cs="Times New Roman"/>
          <w:sz w:val="22"/>
          <w:szCs w:val="22"/>
        </w:rPr>
        <w:t>.</w:t>
      </w:r>
      <w:r w:rsidR="0029113A">
        <w:rPr>
          <w:rFonts w:cs="Times New Roman"/>
          <w:sz w:val="22"/>
          <w:szCs w:val="22"/>
        </w:rPr>
        <w:t>0</w:t>
      </w:r>
      <w:r w:rsidR="00AA0DBF">
        <w:rPr>
          <w:rFonts w:cs="Times New Roman"/>
          <w:sz w:val="22"/>
          <w:szCs w:val="22"/>
        </w:rPr>
        <w:t>4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A0DBF">
        <w:rPr>
          <w:rFonts w:cs="Times New Roman"/>
          <w:sz w:val="22"/>
          <w:szCs w:val="22"/>
          <w:lang w:val="kk-KZ"/>
        </w:rPr>
        <w:t>01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0</w:t>
      </w:r>
      <w:r w:rsidR="00AA0DBF">
        <w:rPr>
          <w:rFonts w:cs="Times New Roman"/>
          <w:sz w:val="22"/>
          <w:szCs w:val="22"/>
        </w:rPr>
        <w:t>4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AA0DBF">
        <w:rPr>
          <w:rFonts w:cs="Times New Roman"/>
          <w:sz w:val="22"/>
          <w:szCs w:val="22"/>
          <w:lang w:val="kk-KZ"/>
        </w:rPr>
        <w:t>11</w:t>
      </w:r>
      <w:r w:rsidRPr="009710A9">
        <w:rPr>
          <w:rFonts w:cs="Times New Roman"/>
          <w:sz w:val="22"/>
          <w:szCs w:val="22"/>
        </w:rPr>
        <w:t>:</w:t>
      </w:r>
      <w:r w:rsidR="00AA0DBF">
        <w:rPr>
          <w:rFonts w:cs="Times New Roman"/>
          <w:sz w:val="22"/>
          <w:szCs w:val="22"/>
          <w:lang w:val="kk-KZ"/>
        </w:rPr>
        <w:t>3</w:t>
      </w:r>
      <w:r w:rsidR="00EA5A05" w:rsidRPr="009710A9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</w:t>
      </w:r>
      <w:proofErr w:type="gramStart"/>
      <w:r w:rsidR="007223B9" w:rsidRPr="009710A9">
        <w:rPr>
          <w:rStyle w:val="s0"/>
          <w:sz w:val="22"/>
          <w:szCs w:val="22"/>
        </w:rPr>
        <w:t>ценовых</w:t>
      </w:r>
      <w:proofErr w:type="gramEnd"/>
      <w:r w:rsidR="007223B9" w:rsidRPr="009710A9">
        <w:rPr>
          <w:rStyle w:val="s0"/>
          <w:sz w:val="22"/>
          <w:szCs w:val="22"/>
        </w:rPr>
        <w:t xml:space="preserve">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</w:t>
      </w:r>
      <w:proofErr w:type="gramEnd"/>
      <w:r w:rsidR="007223B9" w:rsidRPr="009710A9">
        <w:rPr>
          <w:rStyle w:val="s0"/>
          <w:sz w:val="22"/>
          <w:szCs w:val="22"/>
        </w:rPr>
        <w:t>.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 xml:space="preserve">3) маркировка, потребительская упаковка и инструкция по применению лекарственных средств, </w:t>
      </w:r>
      <w:r w:rsidRPr="009710A9">
        <w:rPr>
          <w:rStyle w:val="s0"/>
          <w:sz w:val="22"/>
          <w:szCs w:val="22"/>
        </w:rPr>
        <w:lastRenderedPageBreak/>
        <w:t>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710A9">
        <w:rPr>
          <w:rStyle w:val="s0"/>
          <w:color w:val="auto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lastRenderedPageBreak/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811AD"/>
    <w:rsid w:val="00192B85"/>
    <w:rsid w:val="001A4CE2"/>
    <w:rsid w:val="001B489C"/>
    <w:rsid w:val="001E7B7D"/>
    <w:rsid w:val="00202A57"/>
    <w:rsid w:val="00211EE7"/>
    <w:rsid w:val="00232F07"/>
    <w:rsid w:val="0029113A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4633D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710A9"/>
    <w:rsid w:val="009871DB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0DBF"/>
    <w:rsid w:val="00AA1CC0"/>
    <w:rsid w:val="00AA2089"/>
    <w:rsid w:val="00AA4378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CE05DC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A44F-06F4-4D77-88E3-9500E556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72</cp:revision>
  <cp:lastPrinted>2019-10-22T08:29:00Z</cp:lastPrinted>
  <dcterms:created xsi:type="dcterms:W3CDTF">2019-01-15T05:22:00Z</dcterms:created>
  <dcterms:modified xsi:type="dcterms:W3CDTF">2020-03-27T05:01:00Z</dcterms:modified>
</cp:coreProperties>
</file>