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DDB" w:rsidRDefault="00A55DDB" w:rsidP="00BC566F">
      <w:pPr>
        <w:rPr>
          <w:sz w:val="24"/>
          <w:szCs w:val="24"/>
        </w:rPr>
      </w:pPr>
    </w:p>
    <w:p w:rsidR="00C72062" w:rsidRDefault="00C72062" w:rsidP="00BC566F">
      <w:pPr>
        <w:rPr>
          <w:sz w:val="24"/>
          <w:szCs w:val="24"/>
        </w:rPr>
      </w:pPr>
    </w:p>
    <w:p w:rsidR="00C72062" w:rsidRDefault="00C72062" w:rsidP="00BC566F">
      <w:pPr>
        <w:rPr>
          <w:sz w:val="24"/>
          <w:szCs w:val="24"/>
        </w:rPr>
      </w:pPr>
    </w:p>
    <w:p w:rsidR="00C72062" w:rsidRDefault="00C72062" w:rsidP="00BC566F">
      <w:pPr>
        <w:rPr>
          <w:sz w:val="24"/>
          <w:szCs w:val="24"/>
        </w:rPr>
      </w:pPr>
    </w:p>
    <w:p w:rsidR="00C72062" w:rsidRDefault="00C72062" w:rsidP="00BC566F">
      <w:pPr>
        <w:rPr>
          <w:sz w:val="24"/>
          <w:szCs w:val="24"/>
        </w:rPr>
      </w:pPr>
    </w:p>
    <w:p w:rsidR="00C72062" w:rsidRDefault="00C72062" w:rsidP="00BC566F">
      <w:pPr>
        <w:rPr>
          <w:sz w:val="24"/>
          <w:szCs w:val="24"/>
        </w:rPr>
      </w:pPr>
    </w:p>
    <w:p w:rsidR="00C72062" w:rsidRDefault="00C72062" w:rsidP="00BC566F">
      <w:pPr>
        <w:rPr>
          <w:sz w:val="24"/>
          <w:szCs w:val="24"/>
        </w:rPr>
      </w:pPr>
    </w:p>
    <w:p w:rsidR="00C72062" w:rsidRDefault="00C72062" w:rsidP="00BC566F">
      <w:pPr>
        <w:rPr>
          <w:sz w:val="24"/>
          <w:szCs w:val="24"/>
        </w:rPr>
      </w:pPr>
    </w:p>
    <w:p w:rsidR="00C72062" w:rsidRDefault="00C72062" w:rsidP="00BC566F">
      <w:pPr>
        <w:rPr>
          <w:sz w:val="24"/>
          <w:szCs w:val="24"/>
        </w:rPr>
      </w:pPr>
    </w:p>
    <w:p w:rsidR="00C72062" w:rsidRDefault="00C72062" w:rsidP="00BC566F">
      <w:pPr>
        <w:rPr>
          <w:sz w:val="24"/>
          <w:szCs w:val="24"/>
        </w:rPr>
      </w:pPr>
    </w:p>
    <w:p w:rsidR="00C72062" w:rsidRDefault="00C72062" w:rsidP="00BC566F">
      <w:pPr>
        <w:rPr>
          <w:sz w:val="24"/>
          <w:szCs w:val="24"/>
        </w:rPr>
      </w:pPr>
    </w:p>
    <w:p w:rsidR="00C72062" w:rsidRPr="00797AC7" w:rsidRDefault="00C72062" w:rsidP="00BC566F">
      <w:pPr>
        <w:rPr>
          <w:sz w:val="24"/>
          <w:szCs w:val="24"/>
        </w:rPr>
      </w:pPr>
    </w:p>
    <w:p w:rsidR="00A55DDB" w:rsidRDefault="00A55DDB" w:rsidP="00A55DDB">
      <w:pPr>
        <w:rPr>
          <w:sz w:val="24"/>
          <w:szCs w:val="24"/>
        </w:rPr>
      </w:pPr>
    </w:p>
    <w:p w:rsidR="00BC566F" w:rsidRDefault="00BC566F" w:rsidP="00BC566F">
      <w:pPr>
        <w:ind w:right="-172"/>
        <w:jc w:val="center"/>
        <w:rPr>
          <w:b/>
          <w:sz w:val="28"/>
          <w:szCs w:val="28"/>
        </w:rPr>
      </w:pPr>
      <w:r w:rsidRPr="00F41834">
        <w:rPr>
          <w:b/>
          <w:sz w:val="28"/>
          <w:szCs w:val="28"/>
        </w:rPr>
        <w:t>РАБОЧАЯ УЧЕБНАЯ ПРОГРАММА</w:t>
      </w:r>
    </w:p>
    <w:p w:rsidR="00BC566F" w:rsidRPr="00F41834" w:rsidRDefault="00BC566F" w:rsidP="00BC566F">
      <w:pPr>
        <w:ind w:right="-172"/>
        <w:jc w:val="center"/>
        <w:rPr>
          <w:b/>
          <w:bCs/>
          <w:color w:val="000000"/>
          <w:spacing w:val="2"/>
          <w:sz w:val="28"/>
          <w:szCs w:val="28"/>
          <w:bdr w:val="none" w:sz="0" w:space="0" w:color="auto" w:frame="1"/>
        </w:rPr>
      </w:pPr>
    </w:p>
    <w:p w:rsidR="00BC566F" w:rsidRPr="00F41834" w:rsidRDefault="00BC566F" w:rsidP="00BC566F">
      <w:pPr>
        <w:ind w:right="-172"/>
        <w:rPr>
          <w:bCs/>
          <w:color w:val="000000"/>
          <w:spacing w:val="2"/>
          <w:sz w:val="28"/>
          <w:szCs w:val="28"/>
          <w:bdr w:val="none" w:sz="0" w:space="0" w:color="auto" w:frame="1"/>
        </w:rPr>
      </w:pPr>
    </w:p>
    <w:tbl>
      <w:tblPr>
        <w:tblW w:w="0" w:type="auto"/>
        <w:tblLook w:val="04A0" w:firstRow="1" w:lastRow="0" w:firstColumn="1" w:lastColumn="0" w:noHBand="0" w:noVBand="1"/>
      </w:tblPr>
      <w:tblGrid>
        <w:gridCol w:w="4751"/>
        <w:gridCol w:w="4819"/>
      </w:tblGrid>
      <w:tr w:rsidR="00BC566F" w:rsidRPr="00F41834" w:rsidTr="004A502C">
        <w:tc>
          <w:tcPr>
            <w:tcW w:w="4751" w:type="dxa"/>
            <w:shd w:val="clear" w:color="auto" w:fill="auto"/>
          </w:tcPr>
          <w:p w:rsidR="00BC566F" w:rsidRDefault="00BC566F" w:rsidP="003318F0">
            <w:pPr>
              <w:ind w:right="-172"/>
              <w:rPr>
                <w:sz w:val="28"/>
                <w:szCs w:val="28"/>
              </w:rPr>
            </w:pPr>
            <w:r w:rsidRPr="00F41834">
              <w:rPr>
                <w:sz w:val="28"/>
                <w:szCs w:val="28"/>
              </w:rPr>
              <w:t xml:space="preserve">Название цикла:    </w:t>
            </w:r>
          </w:p>
          <w:p w:rsidR="0009460F" w:rsidRDefault="0009460F" w:rsidP="003318F0">
            <w:pPr>
              <w:ind w:right="-172"/>
              <w:rPr>
                <w:sz w:val="28"/>
                <w:szCs w:val="28"/>
              </w:rPr>
            </w:pPr>
          </w:p>
          <w:p w:rsidR="0009460F" w:rsidRDefault="0009460F" w:rsidP="003318F0">
            <w:pPr>
              <w:ind w:right="-172"/>
              <w:rPr>
                <w:sz w:val="28"/>
                <w:szCs w:val="28"/>
              </w:rPr>
            </w:pPr>
          </w:p>
          <w:p w:rsidR="0009460F" w:rsidRDefault="0009460F" w:rsidP="003318F0">
            <w:pPr>
              <w:ind w:right="-172"/>
              <w:rPr>
                <w:sz w:val="28"/>
                <w:szCs w:val="28"/>
              </w:rPr>
            </w:pPr>
          </w:p>
          <w:p w:rsidR="0009460F" w:rsidRPr="00F41834" w:rsidRDefault="0009460F" w:rsidP="003318F0">
            <w:pPr>
              <w:ind w:right="-172"/>
              <w:rPr>
                <w:sz w:val="28"/>
                <w:szCs w:val="28"/>
              </w:rPr>
            </w:pPr>
            <w:r>
              <w:rPr>
                <w:sz w:val="28"/>
                <w:szCs w:val="28"/>
              </w:rPr>
              <w:t>Специальность:</w:t>
            </w:r>
          </w:p>
        </w:tc>
        <w:tc>
          <w:tcPr>
            <w:tcW w:w="4819" w:type="dxa"/>
            <w:shd w:val="clear" w:color="auto" w:fill="auto"/>
          </w:tcPr>
          <w:p w:rsidR="00BC566F" w:rsidRDefault="00BC566F" w:rsidP="003318F0">
            <w:pPr>
              <w:ind w:right="-172"/>
              <w:rPr>
                <w:b/>
                <w:bCs/>
                <w:sz w:val="28"/>
                <w:szCs w:val="28"/>
              </w:rPr>
            </w:pPr>
            <w:r w:rsidRPr="00F41834">
              <w:rPr>
                <w:b/>
                <w:bCs/>
                <w:sz w:val="28"/>
                <w:szCs w:val="28"/>
              </w:rPr>
              <w:t>«</w:t>
            </w:r>
            <w:r w:rsidR="003318F0">
              <w:rPr>
                <w:b/>
                <w:bCs/>
                <w:sz w:val="28"/>
                <w:szCs w:val="28"/>
              </w:rPr>
              <w:t>Реанимационно-анестезиологическая помощь при ОНМК</w:t>
            </w:r>
            <w:r w:rsidRPr="00F41834">
              <w:rPr>
                <w:b/>
                <w:bCs/>
                <w:sz w:val="28"/>
                <w:szCs w:val="28"/>
              </w:rPr>
              <w:t>»</w:t>
            </w:r>
          </w:p>
          <w:p w:rsidR="0009460F" w:rsidRDefault="0009460F" w:rsidP="003318F0">
            <w:pPr>
              <w:ind w:right="-172"/>
              <w:rPr>
                <w:sz w:val="24"/>
                <w:szCs w:val="24"/>
              </w:rPr>
            </w:pPr>
          </w:p>
          <w:p w:rsidR="00BC566F" w:rsidRPr="0009460F" w:rsidRDefault="0009460F" w:rsidP="003318F0">
            <w:pPr>
              <w:ind w:right="-172"/>
              <w:rPr>
                <w:b/>
                <w:sz w:val="28"/>
                <w:szCs w:val="28"/>
              </w:rPr>
            </w:pPr>
            <w:r w:rsidRPr="0009460F">
              <w:rPr>
                <w:sz w:val="28"/>
                <w:szCs w:val="28"/>
              </w:rPr>
              <w:t>Анестезиология и реаниматология (перфузиология, токсикология) (взрослая, детская)</w:t>
            </w:r>
          </w:p>
        </w:tc>
      </w:tr>
      <w:tr w:rsidR="00BC566F" w:rsidRPr="00F41834" w:rsidTr="004A502C">
        <w:tc>
          <w:tcPr>
            <w:tcW w:w="4751" w:type="dxa"/>
            <w:shd w:val="clear" w:color="auto" w:fill="auto"/>
          </w:tcPr>
          <w:p w:rsidR="00BC566F" w:rsidRPr="00F41834" w:rsidRDefault="00BC566F" w:rsidP="003318F0">
            <w:pPr>
              <w:ind w:right="-172"/>
              <w:rPr>
                <w:sz w:val="28"/>
                <w:szCs w:val="28"/>
              </w:rPr>
            </w:pPr>
            <w:r w:rsidRPr="00F41834">
              <w:rPr>
                <w:sz w:val="28"/>
                <w:szCs w:val="28"/>
              </w:rPr>
              <w:t>Контингент слушателей:</w:t>
            </w:r>
          </w:p>
        </w:tc>
        <w:tc>
          <w:tcPr>
            <w:tcW w:w="4819" w:type="dxa"/>
            <w:shd w:val="clear" w:color="auto" w:fill="auto"/>
          </w:tcPr>
          <w:p w:rsidR="00BC566F" w:rsidRPr="000412F8" w:rsidRDefault="00494E9E" w:rsidP="003318F0">
            <w:pPr>
              <w:pStyle w:val="afc"/>
              <w:rPr>
                <w:rFonts w:ascii="Times New Roman" w:hAnsi="Times New Roman"/>
                <w:sz w:val="28"/>
                <w:szCs w:val="28"/>
                <w:lang w:eastAsia="ru-RU"/>
              </w:rPr>
            </w:pPr>
            <w:r w:rsidRPr="00494E9E">
              <w:rPr>
                <w:rFonts w:ascii="Times New Roman" w:hAnsi="Times New Roman"/>
                <w:sz w:val="28"/>
                <w:szCs w:val="28"/>
                <w:lang w:eastAsia="ru-RU"/>
              </w:rPr>
              <w:t xml:space="preserve">врачи </w:t>
            </w:r>
            <w:r w:rsidR="003318F0">
              <w:rPr>
                <w:rFonts w:ascii="Times New Roman" w:hAnsi="Times New Roman"/>
                <w:sz w:val="28"/>
                <w:szCs w:val="28"/>
                <w:lang w:eastAsia="ru-RU"/>
              </w:rPr>
              <w:t>анестезиологи-реаниматологи</w:t>
            </w:r>
          </w:p>
        </w:tc>
      </w:tr>
      <w:tr w:rsidR="00BC566F" w:rsidRPr="00F41834" w:rsidTr="004A502C">
        <w:tc>
          <w:tcPr>
            <w:tcW w:w="4751" w:type="dxa"/>
            <w:shd w:val="clear" w:color="auto" w:fill="auto"/>
          </w:tcPr>
          <w:p w:rsidR="00BC566F" w:rsidRPr="00F41834" w:rsidRDefault="00BC566F" w:rsidP="003318F0">
            <w:pPr>
              <w:ind w:right="-172"/>
              <w:rPr>
                <w:sz w:val="28"/>
                <w:szCs w:val="28"/>
              </w:rPr>
            </w:pPr>
            <w:r w:rsidRPr="00F41834">
              <w:rPr>
                <w:sz w:val="28"/>
                <w:szCs w:val="28"/>
              </w:rPr>
              <w:t xml:space="preserve">Вид обучения:  </w:t>
            </w:r>
          </w:p>
        </w:tc>
        <w:tc>
          <w:tcPr>
            <w:tcW w:w="4819" w:type="dxa"/>
            <w:shd w:val="clear" w:color="auto" w:fill="auto"/>
          </w:tcPr>
          <w:p w:rsidR="00BC566F" w:rsidRPr="00F41834" w:rsidRDefault="00BC566F" w:rsidP="003318F0">
            <w:pPr>
              <w:rPr>
                <w:sz w:val="28"/>
                <w:szCs w:val="28"/>
              </w:rPr>
            </w:pPr>
            <w:r w:rsidRPr="00F41834">
              <w:rPr>
                <w:sz w:val="28"/>
                <w:szCs w:val="28"/>
              </w:rPr>
              <w:t>Повышение квалификации</w:t>
            </w:r>
          </w:p>
        </w:tc>
      </w:tr>
      <w:tr w:rsidR="00BC566F" w:rsidRPr="00F41834" w:rsidTr="004A502C">
        <w:tc>
          <w:tcPr>
            <w:tcW w:w="4751" w:type="dxa"/>
            <w:shd w:val="clear" w:color="auto" w:fill="auto"/>
          </w:tcPr>
          <w:p w:rsidR="00BC566F" w:rsidRPr="00F41834" w:rsidRDefault="00BC566F" w:rsidP="003318F0">
            <w:pPr>
              <w:ind w:right="-172"/>
              <w:rPr>
                <w:sz w:val="28"/>
                <w:szCs w:val="28"/>
              </w:rPr>
            </w:pPr>
            <w:r w:rsidRPr="00F41834">
              <w:rPr>
                <w:sz w:val="28"/>
                <w:szCs w:val="28"/>
              </w:rPr>
              <w:t>Количество учебных часов:</w:t>
            </w:r>
          </w:p>
        </w:tc>
        <w:tc>
          <w:tcPr>
            <w:tcW w:w="4819" w:type="dxa"/>
            <w:shd w:val="clear" w:color="auto" w:fill="auto"/>
          </w:tcPr>
          <w:p w:rsidR="00BC566F" w:rsidRPr="00F41834" w:rsidRDefault="007E7B67" w:rsidP="007E7B67">
            <w:pPr>
              <w:pStyle w:val="afd"/>
              <w:rPr>
                <w:sz w:val="28"/>
                <w:szCs w:val="28"/>
              </w:rPr>
            </w:pPr>
            <w:r>
              <w:rPr>
                <w:sz w:val="28"/>
                <w:szCs w:val="28"/>
              </w:rPr>
              <w:t xml:space="preserve">108 часов </w:t>
            </w:r>
          </w:p>
        </w:tc>
      </w:tr>
      <w:tr w:rsidR="00BC566F" w:rsidRPr="00F41834" w:rsidTr="004A502C">
        <w:tc>
          <w:tcPr>
            <w:tcW w:w="4751" w:type="dxa"/>
            <w:shd w:val="clear" w:color="auto" w:fill="auto"/>
          </w:tcPr>
          <w:p w:rsidR="00BC566F" w:rsidRPr="00F41834" w:rsidRDefault="00BC566F" w:rsidP="003318F0">
            <w:pPr>
              <w:ind w:right="-172"/>
              <w:rPr>
                <w:sz w:val="28"/>
                <w:szCs w:val="28"/>
              </w:rPr>
            </w:pPr>
            <w:r w:rsidRPr="00F41834">
              <w:rPr>
                <w:sz w:val="28"/>
                <w:szCs w:val="28"/>
              </w:rPr>
              <w:t>Лекции:</w:t>
            </w:r>
          </w:p>
        </w:tc>
        <w:tc>
          <w:tcPr>
            <w:tcW w:w="4819" w:type="dxa"/>
            <w:shd w:val="clear" w:color="auto" w:fill="auto"/>
          </w:tcPr>
          <w:p w:rsidR="00BC566F" w:rsidRPr="00F41834" w:rsidRDefault="007E7B67" w:rsidP="000756C3">
            <w:pPr>
              <w:ind w:right="-172"/>
              <w:rPr>
                <w:sz w:val="28"/>
                <w:szCs w:val="28"/>
              </w:rPr>
            </w:pPr>
            <w:r>
              <w:rPr>
                <w:sz w:val="28"/>
                <w:szCs w:val="28"/>
              </w:rPr>
              <w:t>1</w:t>
            </w:r>
            <w:r w:rsidR="000756C3">
              <w:rPr>
                <w:sz w:val="28"/>
                <w:szCs w:val="28"/>
              </w:rPr>
              <w:t>6</w:t>
            </w:r>
            <w:r w:rsidR="00BC566F" w:rsidRPr="00F41834">
              <w:rPr>
                <w:sz w:val="28"/>
                <w:szCs w:val="28"/>
              </w:rPr>
              <w:t xml:space="preserve"> час</w:t>
            </w:r>
            <w:r w:rsidR="00BC566F">
              <w:rPr>
                <w:sz w:val="28"/>
                <w:szCs w:val="28"/>
              </w:rPr>
              <w:t>ов</w:t>
            </w:r>
          </w:p>
        </w:tc>
      </w:tr>
      <w:tr w:rsidR="00BC566F" w:rsidRPr="00F41834" w:rsidTr="004A502C">
        <w:tc>
          <w:tcPr>
            <w:tcW w:w="4751" w:type="dxa"/>
            <w:shd w:val="clear" w:color="auto" w:fill="auto"/>
          </w:tcPr>
          <w:p w:rsidR="00BC566F" w:rsidRPr="00F41834" w:rsidRDefault="00BC566F" w:rsidP="003318F0">
            <w:pPr>
              <w:ind w:right="-172"/>
              <w:rPr>
                <w:sz w:val="28"/>
                <w:szCs w:val="28"/>
              </w:rPr>
            </w:pPr>
            <w:r w:rsidRPr="00F41834">
              <w:rPr>
                <w:sz w:val="28"/>
                <w:szCs w:val="28"/>
              </w:rPr>
              <w:t xml:space="preserve">Семинарские  занятия:  </w:t>
            </w:r>
          </w:p>
        </w:tc>
        <w:tc>
          <w:tcPr>
            <w:tcW w:w="4819" w:type="dxa"/>
            <w:shd w:val="clear" w:color="auto" w:fill="auto"/>
          </w:tcPr>
          <w:p w:rsidR="00BC566F" w:rsidRPr="00F41834" w:rsidRDefault="000756C3" w:rsidP="003318F0">
            <w:pPr>
              <w:ind w:right="-172"/>
              <w:rPr>
                <w:sz w:val="28"/>
                <w:szCs w:val="28"/>
              </w:rPr>
            </w:pPr>
            <w:r>
              <w:rPr>
                <w:sz w:val="28"/>
                <w:szCs w:val="28"/>
              </w:rPr>
              <w:t>8</w:t>
            </w:r>
            <w:r w:rsidR="007E7B67">
              <w:rPr>
                <w:sz w:val="28"/>
                <w:szCs w:val="28"/>
              </w:rPr>
              <w:t xml:space="preserve"> часов</w:t>
            </w:r>
          </w:p>
        </w:tc>
      </w:tr>
      <w:tr w:rsidR="00BC566F" w:rsidRPr="00F41834" w:rsidTr="004A502C">
        <w:tc>
          <w:tcPr>
            <w:tcW w:w="4751" w:type="dxa"/>
            <w:shd w:val="clear" w:color="auto" w:fill="auto"/>
          </w:tcPr>
          <w:p w:rsidR="00BC566F" w:rsidRPr="00F41834" w:rsidRDefault="00BC566F" w:rsidP="003318F0">
            <w:pPr>
              <w:ind w:right="-172"/>
              <w:rPr>
                <w:sz w:val="28"/>
                <w:szCs w:val="28"/>
              </w:rPr>
            </w:pPr>
            <w:r w:rsidRPr="00F41834">
              <w:rPr>
                <w:sz w:val="28"/>
                <w:szCs w:val="28"/>
              </w:rPr>
              <w:t>Практические занятия:</w:t>
            </w:r>
          </w:p>
        </w:tc>
        <w:tc>
          <w:tcPr>
            <w:tcW w:w="4819" w:type="dxa"/>
            <w:shd w:val="clear" w:color="auto" w:fill="auto"/>
          </w:tcPr>
          <w:p w:rsidR="00BC566F" w:rsidRPr="00F41834" w:rsidRDefault="007E7B67" w:rsidP="000756C3">
            <w:pPr>
              <w:ind w:right="-172"/>
              <w:rPr>
                <w:sz w:val="28"/>
                <w:szCs w:val="28"/>
              </w:rPr>
            </w:pPr>
            <w:r>
              <w:rPr>
                <w:sz w:val="28"/>
                <w:szCs w:val="28"/>
              </w:rPr>
              <w:t>4</w:t>
            </w:r>
            <w:r w:rsidR="000756C3">
              <w:rPr>
                <w:sz w:val="28"/>
                <w:szCs w:val="28"/>
              </w:rPr>
              <w:t>8</w:t>
            </w:r>
            <w:r w:rsidR="00BC566F" w:rsidRPr="00F41834">
              <w:rPr>
                <w:sz w:val="28"/>
                <w:szCs w:val="28"/>
              </w:rPr>
              <w:t xml:space="preserve"> часов</w:t>
            </w:r>
          </w:p>
        </w:tc>
      </w:tr>
      <w:tr w:rsidR="00BC566F" w:rsidRPr="00F41834" w:rsidTr="004A502C">
        <w:tc>
          <w:tcPr>
            <w:tcW w:w="4751" w:type="dxa"/>
            <w:shd w:val="clear" w:color="auto" w:fill="auto"/>
          </w:tcPr>
          <w:p w:rsidR="00BC566F" w:rsidRPr="00F41834" w:rsidRDefault="00BC566F" w:rsidP="003318F0">
            <w:pPr>
              <w:pStyle w:val="afd"/>
              <w:rPr>
                <w:sz w:val="28"/>
                <w:szCs w:val="28"/>
              </w:rPr>
            </w:pPr>
            <w:r w:rsidRPr="00F41834">
              <w:rPr>
                <w:sz w:val="28"/>
                <w:szCs w:val="28"/>
              </w:rPr>
              <w:t xml:space="preserve">Самостоятельная работа слушателя: </w:t>
            </w:r>
          </w:p>
        </w:tc>
        <w:tc>
          <w:tcPr>
            <w:tcW w:w="4819" w:type="dxa"/>
            <w:shd w:val="clear" w:color="auto" w:fill="auto"/>
          </w:tcPr>
          <w:p w:rsidR="00BC566F" w:rsidRPr="00F41834" w:rsidRDefault="007E7B67" w:rsidP="003318F0">
            <w:pPr>
              <w:ind w:right="-172"/>
              <w:rPr>
                <w:sz w:val="28"/>
                <w:szCs w:val="28"/>
              </w:rPr>
            </w:pPr>
            <w:r>
              <w:rPr>
                <w:sz w:val="28"/>
                <w:szCs w:val="28"/>
              </w:rPr>
              <w:t>36</w:t>
            </w:r>
            <w:r w:rsidR="00BC566F" w:rsidRPr="00F41834">
              <w:rPr>
                <w:sz w:val="28"/>
                <w:szCs w:val="28"/>
              </w:rPr>
              <w:t xml:space="preserve"> часов</w:t>
            </w:r>
          </w:p>
        </w:tc>
      </w:tr>
      <w:tr w:rsidR="00BC566F" w:rsidRPr="00F41834" w:rsidTr="004A502C">
        <w:tc>
          <w:tcPr>
            <w:tcW w:w="4751" w:type="dxa"/>
            <w:shd w:val="clear" w:color="auto" w:fill="auto"/>
          </w:tcPr>
          <w:p w:rsidR="00BC566F" w:rsidRPr="000412F8" w:rsidRDefault="00BC566F" w:rsidP="003318F0">
            <w:pPr>
              <w:pStyle w:val="afc"/>
              <w:spacing w:line="360" w:lineRule="auto"/>
              <w:jc w:val="both"/>
              <w:rPr>
                <w:rFonts w:ascii="Times New Roman" w:hAnsi="Times New Roman"/>
                <w:sz w:val="28"/>
                <w:szCs w:val="28"/>
                <w:lang w:eastAsia="ru-RU"/>
              </w:rPr>
            </w:pPr>
            <w:r w:rsidRPr="000412F8">
              <w:rPr>
                <w:rFonts w:ascii="Times New Roman" w:hAnsi="Times New Roman"/>
                <w:sz w:val="28"/>
                <w:szCs w:val="28"/>
                <w:lang w:eastAsia="ru-RU"/>
              </w:rPr>
              <w:t>Место проведения:</w:t>
            </w:r>
          </w:p>
          <w:p w:rsidR="00BC566F" w:rsidRPr="00F41834" w:rsidRDefault="00BC566F" w:rsidP="003318F0">
            <w:pPr>
              <w:pStyle w:val="afd"/>
              <w:rPr>
                <w:sz w:val="28"/>
                <w:szCs w:val="28"/>
              </w:rPr>
            </w:pPr>
          </w:p>
        </w:tc>
        <w:tc>
          <w:tcPr>
            <w:tcW w:w="4819" w:type="dxa"/>
            <w:shd w:val="clear" w:color="auto" w:fill="auto"/>
          </w:tcPr>
          <w:p w:rsidR="00BC566F" w:rsidRPr="00F41834" w:rsidRDefault="00BC566F" w:rsidP="003318F0">
            <w:pPr>
              <w:pStyle w:val="afd"/>
              <w:rPr>
                <w:sz w:val="28"/>
                <w:szCs w:val="28"/>
              </w:rPr>
            </w:pPr>
            <w:r w:rsidRPr="00F41834">
              <w:rPr>
                <w:sz w:val="28"/>
                <w:szCs w:val="28"/>
              </w:rPr>
              <w:t>АО «Национальный научный центр хирургии имени А.Н. Сызганова»</w:t>
            </w:r>
          </w:p>
        </w:tc>
      </w:tr>
    </w:tbl>
    <w:p w:rsidR="00BC566F" w:rsidRPr="00797AC7" w:rsidRDefault="00BC566F" w:rsidP="00A55DDB">
      <w:pPr>
        <w:rPr>
          <w:sz w:val="24"/>
          <w:szCs w:val="24"/>
        </w:rPr>
      </w:pPr>
    </w:p>
    <w:p w:rsidR="00A55DDB" w:rsidRPr="00CA51C3" w:rsidRDefault="00A55DDB" w:rsidP="00A55DDB">
      <w:pPr>
        <w:rPr>
          <w:sz w:val="24"/>
          <w:szCs w:val="24"/>
        </w:rPr>
      </w:pPr>
    </w:p>
    <w:p w:rsidR="00A55DDB" w:rsidRPr="00CA51C3" w:rsidRDefault="00A55DDB" w:rsidP="00A55DDB">
      <w:pPr>
        <w:pStyle w:val="4"/>
        <w:rPr>
          <w:sz w:val="24"/>
        </w:rPr>
      </w:pPr>
    </w:p>
    <w:p w:rsidR="00A55DDB" w:rsidRPr="00CA51C3" w:rsidRDefault="00A55DDB" w:rsidP="00A55DDB">
      <w:pPr>
        <w:rPr>
          <w:sz w:val="24"/>
          <w:szCs w:val="24"/>
        </w:rPr>
      </w:pPr>
    </w:p>
    <w:p w:rsidR="00A55DDB" w:rsidRPr="00CA51C3"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Pr="00797AC7" w:rsidRDefault="00A55DDB" w:rsidP="00A55DDB">
      <w:pPr>
        <w:rPr>
          <w:sz w:val="24"/>
          <w:szCs w:val="24"/>
        </w:rPr>
      </w:pPr>
    </w:p>
    <w:p w:rsidR="00A55DDB" w:rsidRDefault="00A55DDB" w:rsidP="00A55DDB">
      <w:pPr>
        <w:rPr>
          <w:sz w:val="24"/>
          <w:szCs w:val="24"/>
        </w:rPr>
      </w:pPr>
    </w:p>
    <w:p w:rsidR="00183CF5" w:rsidRDefault="00183CF5" w:rsidP="00A55DDB">
      <w:pPr>
        <w:rPr>
          <w:sz w:val="24"/>
          <w:szCs w:val="24"/>
        </w:rPr>
      </w:pPr>
    </w:p>
    <w:p w:rsidR="00183CF5" w:rsidRDefault="00183CF5" w:rsidP="00A55DDB">
      <w:pPr>
        <w:rPr>
          <w:sz w:val="24"/>
          <w:szCs w:val="24"/>
        </w:rPr>
      </w:pPr>
    </w:p>
    <w:p w:rsidR="00183CF5" w:rsidRPr="00797AC7" w:rsidRDefault="00183CF5" w:rsidP="00A55DDB">
      <w:pPr>
        <w:rPr>
          <w:sz w:val="24"/>
          <w:szCs w:val="24"/>
        </w:rPr>
      </w:pPr>
    </w:p>
    <w:p w:rsidR="00A55DDB" w:rsidRPr="00797AC7" w:rsidRDefault="00A55DDB" w:rsidP="00A55DDB">
      <w:pPr>
        <w:rPr>
          <w:sz w:val="24"/>
          <w:szCs w:val="24"/>
        </w:rPr>
      </w:pPr>
    </w:p>
    <w:p w:rsidR="003A2A0D" w:rsidRPr="00797AC7" w:rsidRDefault="00A55DDB" w:rsidP="008B18B4">
      <w:pPr>
        <w:pStyle w:val="21"/>
        <w:rPr>
          <w:sz w:val="24"/>
        </w:rPr>
      </w:pPr>
      <w:r w:rsidRPr="00797AC7">
        <w:rPr>
          <w:sz w:val="24"/>
        </w:rPr>
        <w:t>АЛМАТЫ – 201</w:t>
      </w:r>
      <w:r w:rsidR="008446E1">
        <w:rPr>
          <w:sz w:val="24"/>
        </w:rPr>
        <w:t xml:space="preserve">8 </w:t>
      </w:r>
      <w:r w:rsidRPr="00797AC7">
        <w:rPr>
          <w:sz w:val="24"/>
        </w:rPr>
        <w:t xml:space="preserve"> г.</w:t>
      </w:r>
    </w:p>
    <w:p w:rsidR="0009460F" w:rsidRPr="001E37AB" w:rsidRDefault="0009460F" w:rsidP="0009460F">
      <w:pPr>
        <w:ind w:firstLine="708"/>
        <w:jc w:val="both"/>
      </w:pPr>
      <w:r w:rsidRPr="001E37AB">
        <w:rPr>
          <w:sz w:val="24"/>
          <w:szCs w:val="24"/>
        </w:rPr>
        <w:lastRenderedPageBreak/>
        <w:t>Рабочая учебная программа составлена на основании Типовых учебных программ повышения квалификации и переподготовки медицинских и фармацевтических кадров по специальности «Анестезиология и реаниматология (перфузиология, токсикология) (взрослая, детская)», утвержденных приказом министра здравоохранения РК от 14 апреля 2017 года за № 165.</w:t>
      </w:r>
    </w:p>
    <w:p w:rsidR="00C828EA" w:rsidRPr="00C828EA" w:rsidRDefault="00C828EA" w:rsidP="00C828EA"/>
    <w:p w:rsidR="00A55DDB" w:rsidRPr="00797AC7" w:rsidRDefault="00A55DDB" w:rsidP="00A55DDB">
      <w:pPr>
        <w:rPr>
          <w:sz w:val="24"/>
          <w:szCs w:val="24"/>
        </w:rPr>
      </w:pPr>
    </w:p>
    <w:p w:rsidR="00A55DDB" w:rsidRDefault="00A55DDB" w:rsidP="00A55DDB">
      <w:pPr>
        <w:ind w:firstLine="709"/>
        <w:rPr>
          <w:sz w:val="24"/>
          <w:szCs w:val="24"/>
        </w:rPr>
      </w:pPr>
      <w:r w:rsidRPr="00797AC7">
        <w:rPr>
          <w:sz w:val="24"/>
          <w:szCs w:val="24"/>
        </w:rPr>
        <w:t xml:space="preserve">Рабочая учебная </w:t>
      </w:r>
      <w:r w:rsidR="00D51D39">
        <w:rPr>
          <w:sz w:val="24"/>
          <w:szCs w:val="24"/>
        </w:rPr>
        <w:t>программ</w:t>
      </w:r>
      <w:r w:rsidR="0083472D">
        <w:rPr>
          <w:sz w:val="24"/>
          <w:szCs w:val="24"/>
        </w:rPr>
        <w:t>а</w:t>
      </w:r>
      <w:r w:rsidR="00D51D39">
        <w:rPr>
          <w:sz w:val="24"/>
          <w:szCs w:val="24"/>
        </w:rPr>
        <w:t xml:space="preserve"> составлена:</w:t>
      </w:r>
    </w:p>
    <w:p w:rsidR="00D51D39" w:rsidRPr="00797AC7" w:rsidRDefault="00D51D39" w:rsidP="00A55DDB">
      <w:pPr>
        <w:ind w:firstLine="709"/>
        <w:rPr>
          <w:sz w:val="24"/>
          <w:szCs w:val="24"/>
        </w:rPr>
      </w:pPr>
    </w:p>
    <w:p w:rsidR="00D208A1" w:rsidRDefault="003318F0" w:rsidP="00A55DDB">
      <w:pPr>
        <w:numPr>
          <w:ilvl w:val="0"/>
          <w:numId w:val="6"/>
        </w:numPr>
        <w:rPr>
          <w:sz w:val="24"/>
          <w:szCs w:val="24"/>
        </w:rPr>
      </w:pPr>
      <w:r>
        <w:rPr>
          <w:sz w:val="24"/>
          <w:szCs w:val="24"/>
        </w:rPr>
        <w:t>Г</w:t>
      </w:r>
      <w:r w:rsidR="00D208A1">
        <w:rPr>
          <w:sz w:val="24"/>
          <w:szCs w:val="24"/>
        </w:rPr>
        <w:t xml:space="preserve">.н.с. </w:t>
      </w:r>
      <w:r w:rsidR="00D208A1" w:rsidRPr="007C632D">
        <w:rPr>
          <w:sz w:val="24"/>
          <w:szCs w:val="24"/>
        </w:rPr>
        <w:t>отдел</w:t>
      </w:r>
      <w:r>
        <w:rPr>
          <w:sz w:val="24"/>
          <w:szCs w:val="24"/>
        </w:rPr>
        <w:t>а анестезиологии и реаниматологии</w:t>
      </w:r>
      <w:r w:rsidR="00D208A1">
        <w:rPr>
          <w:sz w:val="24"/>
          <w:szCs w:val="24"/>
        </w:rPr>
        <w:t>,</w:t>
      </w:r>
      <w:r>
        <w:rPr>
          <w:sz w:val="24"/>
          <w:szCs w:val="24"/>
        </w:rPr>
        <w:t xml:space="preserve"> к.м.н. </w:t>
      </w:r>
      <w:r w:rsidR="00D208A1" w:rsidRPr="00112CAA">
        <w:rPr>
          <w:sz w:val="24"/>
          <w:szCs w:val="24"/>
        </w:rPr>
        <w:t>К</w:t>
      </w:r>
      <w:r>
        <w:rPr>
          <w:sz w:val="24"/>
          <w:szCs w:val="24"/>
        </w:rPr>
        <w:t>уандыковым Т.К</w:t>
      </w:r>
      <w:r w:rsidR="00D208A1" w:rsidRPr="00112CAA">
        <w:rPr>
          <w:sz w:val="24"/>
          <w:szCs w:val="24"/>
        </w:rPr>
        <w:t>.</w:t>
      </w:r>
    </w:p>
    <w:p w:rsidR="00A55DDB" w:rsidRDefault="003318F0" w:rsidP="00A55DDB">
      <w:pPr>
        <w:numPr>
          <w:ilvl w:val="0"/>
          <w:numId w:val="6"/>
        </w:numPr>
        <w:rPr>
          <w:sz w:val="24"/>
          <w:szCs w:val="24"/>
        </w:rPr>
      </w:pPr>
      <w:r>
        <w:rPr>
          <w:sz w:val="24"/>
          <w:szCs w:val="24"/>
        </w:rPr>
        <w:t xml:space="preserve">С.н.с. </w:t>
      </w:r>
      <w:r w:rsidRPr="007C632D">
        <w:rPr>
          <w:sz w:val="24"/>
          <w:szCs w:val="24"/>
        </w:rPr>
        <w:t>отдел</w:t>
      </w:r>
      <w:r>
        <w:rPr>
          <w:sz w:val="24"/>
          <w:szCs w:val="24"/>
        </w:rPr>
        <w:t xml:space="preserve">а анестезиологии и реаниматологии, к.м.н. </w:t>
      </w:r>
      <w:r w:rsidR="007C632D">
        <w:rPr>
          <w:sz w:val="24"/>
          <w:szCs w:val="24"/>
        </w:rPr>
        <w:t>М</w:t>
      </w:r>
      <w:r>
        <w:rPr>
          <w:sz w:val="24"/>
          <w:szCs w:val="24"/>
        </w:rPr>
        <w:t>утагировым В.В.</w:t>
      </w:r>
    </w:p>
    <w:p w:rsidR="00406079" w:rsidRPr="007C632D" w:rsidRDefault="00406079" w:rsidP="00D208A1">
      <w:pPr>
        <w:ind w:left="1429"/>
        <w:rPr>
          <w:sz w:val="24"/>
          <w:szCs w:val="24"/>
        </w:rPr>
      </w:pPr>
    </w:p>
    <w:p w:rsidR="00A55DDB" w:rsidRPr="00797AC7" w:rsidRDefault="00A55DDB" w:rsidP="00A55DDB">
      <w:pPr>
        <w:tabs>
          <w:tab w:val="left" w:pos="6599"/>
        </w:tabs>
        <w:rPr>
          <w:sz w:val="24"/>
          <w:szCs w:val="24"/>
        </w:rPr>
      </w:pPr>
    </w:p>
    <w:p w:rsidR="00A55DDB" w:rsidRPr="00797AC7" w:rsidRDefault="00A55DDB" w:rsidP="00A55DDB">
      <w:pPr>
        <w:tabs>
          <w:tab w:val="left" w:pos="6599"/>
        </w:tabs>
        <w:rPr>
          <w:sz w:val="24"/>
          <w:szCs w:val="24"/>
        </w:rPr>
      </w:pPr>
    </w:p>
    <w:p w:rsidR="00A55DDB" w:rsidRPr="00797AC7" w:rsidRDefault="00A55DDB" w:rsidP="00A55DDB">
      <w:pPr>
        <w:pStyle w:val="2"/>
        <w:keepNext w:val="0"/>
        <w:widowControl w:val="0"/>
        <w:jc w:val="both"/>
        <w:rPr>
          <w:sz w:val="24"/>
        </w:rPr>
      </w:pPr>
      <w:r w:rsidRPr="00797AC7">
        <w:rPr>
          <w:sz w:val="24"/>
        </w:rPr>
        <w:t>Рабочая учебная программа обсуждена</w:t>
      </w:r>
      <w:r w:rsidR="00DD2E9F">
        <w:rPr>
          <w:sz w:val="24"/>
        </w:rPr>
        <w:t xml:space="preserve"> и одобрена на заседании Учебно-методического</w:t>
      </w:r>
      <w:r w:rsidRPr="00797AC7">
        <w:rPr>
          <w:sz w:val="24"/>
        </w:rPr>
        <w:t xml:space="preserve"> совета </w:t>
      </w:r>
      <w:r w:rsidR="004F6373">
        <w:rPr>
          <w:sz w:val="24"/>
        </w:rPr>
        <w:t>АО «ННЦХ имени А.Н.Сызганова»</w:t>
      </w:r>
      <w:r w:rsidRPr="00797AC7">
        <w:rPr>
          <w:sz w:val="24"/>
        </w:rPr>
        <w:t>.</w:t>
      </w:r>
    </w:p>
    <w:p w:rsidR="00A55DDB" w:rsidRPr="00797AC7" w:rsidRDefault="00A55DDB" w:rsidP="00A55DDB">
      <w:pPr>
        <w:ind w:firstLine="708"/>
        <w:jc w:val="both"/>
        <w:rPr>
          <w:sz w:val="24"/>
          <w:szCs w:val="24"/>
        </w:rPr>
      </w:pPr>
    </w:p>
    <w:p w:rsidR="00A55DDB" w:rsidRPr="00797AC7" w:rsidRDefault="006425C7" w:rsidP="00A55DDB">
      <w:pPr>
        <w:ind w:firstLine="708"/>
        <w:jc w:val="both"/>
        <w:rPr>
          <w:sz w:val="24"/>
          <w:szCs w:val="24"/>
        </w:rPr>
      </w:pPr>
      <w:r w:rsidRPr="00797AC7">
        <w:rPr>
          <w:sz w:val="24"/>
          <w:szCs w:val="24"/>
        </w:rPr>
        <w:t>Протокол № ____</w:t>
      </w:r>
      <w:r>
        <w:rPr>
          <w:sz w:val="24"/>
          <w:szCs w:val="24"/>
        </w:rPr>
        <w:t xml:space="preserve"> от  </w:t>
      </w:r>
      <w:r w:rsidR="00A55DDB" w:rsidRPr="00797AC7">
        <w:rPr>
          <w:sz w:val="24"/>
          <w:szCs w:val="24"/>
        </w:rPr>
        <w:t>«____»____________ 20          г .</w:t>
      </w:r>
    </w:p>
    <w:p w:rsidR="00A55DDB" w:rsidRPr="00797AC7" w:rsidRDefault="00A55DDB" w:rsidP="00A55DDB">
      <w:pPr>
        <w:jc w:val="both"/>
        <w:rPr>
          <w:sz w:val="24"/>
          <w:szCs w:val="24"/>
        </w:rPr>
      </w:pPr>
    </w:p>
    <w:p w:rsidR="00A55DDB" w:rsidRPr="00797AC7" w:rsidRDefault="00A55DDB" w:rsidP="00A55DDB">
      <w:pPr>
        <w:ind w:firstLine="708"/>
        <w:jc w:val="both"/>
        <w:rPr>
          <w:sz w:val="24"/>
          <w:szCs w:val="24"/>
        </w:rPr>
      </w:pPr>
    </w:p>
    <w:p w:rsidR="00A55DDB" w:rsidRPr="00797AC7" w:rsidRDefault="00A55DDB" w:rsidP="00A55DDB">
      <w:pPr>
        <w:jc w:val="both"/>
        <w:rPr>
          <w:sz w:val="24"/>
          <w:szCs w:val="24"/>
        </w:rPr>
      </w:pPr>
    </w:p>
    <w:p w:rsidR="00A55DDB" w:rsidRPr="00797AC7" w:rsidRDefault="00DD2E9F" w:rsidP="00A55DDB">
      <w:pPr>
        <w:jc w:val="both"/>
        <w:rPr>
          <w:sz w:val="24"/>
          <w:szCs w:val="24"/>
        </w:rPr>
      </w:pPr>
      <w:r>
        <w:rPr>
          <w:sz w:val="24"/>
          <w:szCs w:val="24"/>
        </w:rPr>
        <w:t>Председатель УМС, д.м.н., профессор</w:t>
      </w:r>
      <w:r w:rsidR="00A55DDB" w:rsidRPr="00797AC7">
        <w:rPr>
          <w:sz w:val="24"/>
          <w:szCs w:val="24"/>
        </w:rPr>
        <w:t xml:space="preserve">    _________________ </w:t>
      </w:r>
      <w:r>
        <w:rPr>
          <w:sz w:val="24"/>
          <w:szCs w:val="24"/>
        </w:rPr>
        <w:t>Сейсембаев М.А</w:t>
      </w:r>
      <w:r w:rsidR="00A55DDB" w:rsidRPr="00797AC7">
        <w:rPr>
          <w:sz w:val="24"/>
          <w:szCs w:val="24"/>
        </w:rPr>
        <w:t>.</w:t>
      </w:r>
    </w:p>
    <w:p w:rsidR="00A55DDB" w:rsidRPr="00797AC7" w:rsidRDefault="00A55DDB" w:rsidP="00A55DDB">
      <w:pPr>
        <w:ind w:firstLine="708"/>
        <w:jc w:val="both"/>
        <w:rPr>
          <w:sz w:val="24"/>
          <w:szCs w:val="24"/>
        </w:rPr>
      </w:pPr>
    </w:p>
    <w:p w:rsidR="00A55DDB" w:rsidRPr="00797AC7" w:rsidRDefault="00A55DDB" w:rsidP="00A55DDB">
      <w:pPr>
        <w:jc w:val="both"/>
        <w:rPr>
          <w:sz w:val="24"/>
          <w:szCs w:val="24"/>
        </w:rPr>
      </w:pPr>
    </w:p>
    <w:p w:rsidR="00A55DDB" w:rsidRPr="00797AC7" w:rsidRDefault="00DD2E9F" w:rsidP="00A55DDB">
      <w:pPr>
        <w:jc w:val="both"/>
        <w:rPr>
          <w:sz w:val="24"/>
          <w:szCs w:val="24"/>
        </w:rPr>
      </w:pPr>
      <w:r>
        <w:rPr>
          <w:sz w:val="24"/>
          <w:szCs w:val="24"/>
        </w:rPr>
        <w:t>Заведующая отделомпост</w:t>
      </w:r>
      <w:r w:rsidR="00A55DDB" w:rsidRPr="00797AC7">
        <w:rPr>
          <w:sz w:val="24"/>
          <w:szCs w:val="24"/>
        </w:rPr>
        <w:t>дипломного</w:t>
      </w:r>
    </w:p>
    <w:p w:rsidR="00A55DDB" w:rsidRPr="00797AC7" w:rsidRDefault="00A55DDB" w:rsidP="00A55DDB">
      <w:pPr>
        <w:jc w:val="both"/>
        <w:rPr>
          <w:sz w:val="24"/>
          <w:szCs w:val="24"/>
        </w:rPr>
      </w:pPr>
      <w:r w:rsidRPr="00797AC7">
        <w:rPr>
          <w:sz w:val="24"/>
          <w:szCs w:val="24"/>
        </w:rPr>
        <w:t xml:space="preserve">образования, к.м.н.  </w:t>
      </w:r>
      <w:r w:rsidR="00DD2E9F">
        <w:rPr>
          <w:sz w:val="24"/>
          <w:szCs w:val="24"/>
        </w:rPr>
        <w:tab/>
      </w:r>
      <w:r w:rsidR="00DD2E9F">
        <w:rPr>
          <w:sz w:val="24"/>
          <w:szCs w:val="24"/>
        </w:rPr>
        <w:tab/>
      </w:r>
      <w:r w:rsidR="00DD2E9F">
        <w:rPr>
          <w:sz w:val="24"/>
          <w:szCs w:val="24"/>
        </w:rPr>
        <w:tab/>
      </w:r>
      <w:r w:rsidR="00C65F7B">
        <w:rPr>
          <w:sz w:val="24"/>
          <w:szCs w:val="24"/>
        </w:rPr>
        <w:tab/>
      </w:r>
      <w:r w:rsidRPr="00797AC7">
        <w:rPr>
          <w:sz w:val="24"/>
          <w:szCs w:val="24"/>
        </w:rPr>
        <w:t>_________________</w:t>
      </w:r>
      <w:r w:rsidR="003318F0">
        <w:rPr>
          <w:sz w:val="24"/>
          <w:szCs w:val="24"/>
        </w:rPr>
        <w:t xml:space="preserve"> </w:t>
      </w:r>
      <w:r w:rsidRPr="00797AC7">
        <w:rPr>
          <w:sz w:val="24"/>
          <w:szCs w:val="24"/>
        </w:rPr>
        <w:t>Шахметова К.С.</w:t>
      </w:r>
    </w:p>
    <w:p w:rsidR="00A55DDB" w:rsidRPr="00797AC7" w:rsidRDefault="00A55DDB" w:rsidP="00A55DDB">
      <w:pPr>
        <w:rPr>
          <w:sz w:val="24"/>
          <w:szCs w:val="24"/>
        </w:rPr>
      </w:pPr>
    </w:p>
    <w:p w:rsidR="00A55DDB" w:rsidRPr="00797AC7" w:rsidRDefault="00A55DDB" w:rsidP="00A55DDB">
      <w:pPr>
        <w:jc w:val="both"/>
        <w:rPr>
          <w:sz w:val="24"/>
          <w:szCs w:val="24"/>
        </w:rPr>
      </w:pPr>
    </w:p>
    <w:p w:rsidR="00A55DDB" w:rsidRPr="00797AC7" w:rsidRDefault="00A55DDB" w:rsidP="00A55DDB">
      <w:pPr>
        <w:jc w:val="both"/>
        <w:rPr>
          <w:sz w:val="24"/>
          <w:szCs w:val="24"/>
        </w:rPr>
      </w:pPr>
    </w:p>
    <w:p w:rsidR="00A55DDB" w:rsidRPr="00797AC7" w:rsidRDefault="00A55DDB" w:rsidP="00A55DDB">
      <w:pPr>
        <w:rPr>
          <w:sz w:val="24"/>
          <w:szCs w:val="24"/>
        </w:rPr>
      </w:pPr>
    </w:p>
    <w:p w:rsidR="00A55DDB" w:rsidRPr="00797AC7" w:rsidRDefault="00A55DDB" w:rsidP="00A55DDB">
      <w:pPr>
        <w:rPr>
          <w:sz w:val="24"/>
          <w:szCs w:val="24"/>
        </w:rPr>
      </w:pPr>
    </w:p>
    <w:p w:rsidR="00A55DDB" w:rsidRPr="00797AC7" w:rsidRDefault="00A55DDB" w:rsidP="00A55DDB">
      <w:pPr>
        <w:rPr>
          <w:sz w:val="24"/>
          <w:szCs w:val="24"/>
        </w:rPr>
      </w:pPr>
    </w:p>
    <w:p w:rsidR="00A55DDB" w:rsidRPr="00797AC7"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C828EA" w:rsidRDefault="00C828EA" w:rsidP="00A55DDB">
      <w:pPr>
        <w:rPr>
          <w:sz w:val="24"/>
          <w:szCs w:val="24"/>
        </w:rPr>
      </w:pPr>
    </w:p>
    <w:p w:rsidR="00C828EA" w:rsidRDefault="00C828EA" w:rsidP="00A55DDB">
      <w:pPr>
        <w:rPr>
          <w:sz w:val="24"/>
          <w:szCs w:val="24"/>
        </w:rPr>
      </w:pPr>
    </w:p>
    <w:p w:rsidR="00C828EA" w:rsidRDefault="00C828EA" w:rsidP="00A55DDB">
      <w:pPr>
        <w:rPr>
          <w:sz w:val="24"/>
          <w:szCs w:val="24"/>
        </w:rPr>
      </w:pPr>
    </w:p>
    <w:p w:rsidR="00C828EA" w:rsidRDefault="00C828EA" w:rsidP="00A55DDB">
      <w:pPr>
        <w:rPr>
          <w:sz w:val="24"/>
          <w:szCs w:val="24"/>
        </w:rPr>
      </w:pPr>
    </w:p>
    <w:p w:rsidR="00C828EA" w:rsidRDefault="00C828EA" w:rsidP="00A55DDB">
      <w:pPr>
        <w:rPr>
          <w:sz w:val="24"/>
          <w:szCs w:val="24"/>
        </w:rPr>
      </w:pPr>
    </w:p>
    <w:p w:rsidR="004C715D" w:rsidRDefault="004C715D" w:rsidP="00A55DDB">
      <w:pPr>
        <w:rPr>
          <w:sz w:val="24"/>
          <w:szCs w:val="24"/>
        </w:rPr>
      </w:pPr>
    </w:p>
    <w:p w:rsidR="004C715D" w:rsidRDefault="004C715D" w:rsidP="00A55DDB">
      <w:pPr>
        <w:rPr>
          <w:sz w:val="24"/>
          <w:szCs w:val="24"/>
        </w:rPr>
      </w:pPr>
    </w:p>
    <w:p w:rsidR="004C715D" w:rsidRDefault="004C715D" w:rsidP="00A55DDB">
      <w:pPr>
        <w:rPr>
          <w:sz w:val="24"/>
          <w:szCs w:val="24"/>
        </w:rPr>
      </w:pPr>
    </w:p>
    <w:p w:rsidR="00C05454" w:rsidRDefault="00C05454" w:rsidP="00A55DDB">
      <w:pPr>
        <w:rPr>
          <w:sz w:val="24"/>
          <w:szCs w:val="24"/>
        </w:rPr>
      </w:pPr>
    </w:p>
    <w:p w:rsidR="004C715D" w:rsidRDefault="004C715D" w:rsidP="00A55DDB">
      <w:pPr>
        <w:rPr>
          <w:sz w:val="24"/>
          <w:szCs w:val="24"/>
        </w:rPr>
      </w:pPr>
    </w:p>
    <w:p w:rsidR="004C715D" w:rsidRDefault="004C715D" w:rsidP="00A55DDB">
      <w:pPr>
        <w:rPr>
          <w:sz w:val="24"/>
          <w:szCs w:val="24"/>
        </w:rPr>
      </w:pPr>
    </w:p>
    <w:p w:rsidR="003318F0" w:rsidRDefault="003318F0" w:rsidP="00A55DDB">
      <w:pPr>
        <w:rPr>
          <w:sz w:val="24"/>
          <w:szCs w:val="24"/>
        </w:rPr>
      </w:pPr>
    </w:p>
    <w:p w:rsidR="003318F0" w:rsidRDefault="003318F0" w:rsidP="00A55DDB">
      <w:pPr>
        <w:rPr>
          <w:sz w:val="24"/>
          <w:szCs w:val="24"/>
        </w:rPr>
      </w:pPr>
    </w:p>
    <w:p w:rsidR="00C72062" w:rsidRDefault="00C72062" w:rsidP="00A55DDB">
      <w:pPr>
        <w:rPr>
          <w:sz w:val="24"/>
          <w:szCs w:val="24"/>
        </w:rPr>
      </w:pPr>
    </w:p>
    <w:p w:rsidR="00C72062" w:rsidRDefault="00C72062" w:rsidP="00A55DDB">
      <w:pPr>
        <w:rPr>
          <w:sz w:val="24"/>
          <w:szCs w:val="24"/>
        </w:rPr>
      </w:pPr>
    </w:p>
    <w:p w:rsidR="00C72062" w:rsidRDefault="00C72062" w:rsidP="00A55DDB">
      <w:pPr>
        <w:rPr>
          <w:sz w:val="24"/>
          <w:szCs w:val="24"/>
        </w:rPr>
      </w:pPr>
    </w:p>
    <w:p w:rsidR="003318F0" w:rsidRDefault="003318F0" w:rsidP="00A55DDB">
      <w:pPr>
        <w:rPr>
          <w:sz w:val="24"/>
          <w:szCs w:val="24"/>
        </w:rPr>
      </w:pPr>
    </w:p>
    <w:p w:rsidR="00613C17" w:rsidRPr="00797AC7" w:rsidRDefault="00613C17" w:rsidP="00A55DDB">
      <w:pPr>
        <w:rPr>
          <w:sz w:val="24"/>
          <w:szCs w:val="24"/>
        </w:rPr>
      </w:pPr>
    </w:p>
    <w:p w:rsidR="00A55DDB" w:rsidRPr="00797AC7" w:rsidRDefault="00C828EA" w:rsidP="00A55DDB">
      <w:pPr>
        <w:jc w:val="center"/>
        <w:rPr>
          <w:b/>
          <w:sz w:val="24"/>
          <w:szCs w:val="24"/>
        </w:rPr>
      </w:pPr>
      <w:r>
        <w:rPr>
          <w:b/>
          <w:sz w:val="24"/>
          <w:szCs w:val="24"/>
        </w:rPr>
        <w:lastRenderedPageBreak/>
        <w:t>1</w:t>
      </w:r>
      <w:r w:rsidR="00A55DDB" w:rsidRPr="00797AC7">
        <w:rPr>
          <w:b/>
          <w:sz w:val="24"/>
          <w:szCs w:val="24"/>
        </w:rPr>
        <w:t>. Пояснительная записка</w:t>
      </w:r>
    </w:p>
    <w:p w:rsidR="00A55DDB" w:rsidRPr="00797AC7" w:rsidRDefault="0091656E" w:rsidP="00A55DDB">
      <w:pPr>
        <w:rPr>
          <w:b/>
          <w:sz w:val="24"/>
          <w:szCs w:val="24"/>
        </w:rPr>
      </w:pPr>
      <w:r>
        <w:rPr>
          <w:b/>
          <w:sz w:val="24"/>
          <w:szCs w:val="24"/>
        </w:rPr>
        <w:t xml:space="preserve">1.1 </w:t>
      </w:r>
      <w:r w:rsidR="00D9257E">
        <w:rPr>
          <w:b/>
          <w:sz w:val="24"/>
          <w:szCs w:val="24"/>
        </w:rPr>
        <w:t>Актуальность</w:t>
      </w:r>
      <w:r w:rsidR="00A55DDB" w:rsidRPr="00797AC7">
        <w:rPr>
          <w:b/>
          <w:sz w:val="24"/>
          <w:szCs w:val="24"/>
        </w:rPr>
        <w:t xml:space="preserve">: </w:t>
      </w:r>
    </w:p>
    <w:p w:rsidR="003318F0" w:rsidRPr="003318F0" w:rsidRDefault="003318F0" w:rsidP="003318F0">
      <w:pPr>
        <w:ind w:firstLine="708"/>
        <w:jc w:val="both"/>
        <w:rPr>
          <w:sz w:val="24"/>
          <w:szCs w:val="24"/>
        </w:rPr>
      </w:pPr>
      <w:r w:rsidRPr="003318F0">
        <w:rPr>
          <w:sz w:val="24"/>
          <w:szCs w:val="24"/>
        </w:rPr>
        <w:t>Мозговой инсульт (МИ) занимает второе место среди</w:t>
      </w:r>
      <w:r>
        <w:rPr>
          <w:sz w:val="24"/>
          <w:szCs w:val="24"/>
        </w:rPr>
        <w:t xml:space="preserve"> </w:t>
      </w:r>
      <w:r w:rsidRPr="003318F0">
        <w:rPr>
          <w:sz w:val="24"/>
          <w:szCs w:val="24"/>
        </w:rPr>
        <w:t>причин смертности и является третьей по значимости причиной инвалидизации</w:t>
      </w:r>
      <w:r>
        <w:rPr>
          <w:sz w:val="24"/>
          <w:szCs w:val="24"/>
        </w:rPr>
        <w:t xml:space="preserve"> </w:t>
      </w:r>
      <w:r w:rsidRPr="003318F0">
        <w:rPr>
          <w:sz w:val="24"/>
          <w:szCs w:val="24"/>
        </w:rPr>
        <w:t>в мире (Lozano R. 2010).</w:t>
      </w:r>
    </w:p>
    <w:p w:rsidR="00630538" w:rsidRDefault="003318F0" w:rsidP="003318F0">
      <w:pPr>
        <w:ind w:firstLine="708"/>
        <w:jc w:val="both"/>
        <w:rPr>
          <w:sz w:val="24"/>
          <w:szCs w:val="24"/>
        </w:rPr>
      </w:pPr>
      <w:r w:rsidRPr="003318F0">
        <w:rPr>
          <w:sz w:val="24"/>
          <w:szCs w:val="24"/>
        </w:rPr>
        <w:t>В настоящее время инсульт объявлен глобальной эпидемией, угрожающей</w:t>
      </w:r>
      <w:r>
        <w:rPr>
          <w:sz w:val="24"/>
          <w:szCs w:val="24"/>
        </w:rPr>
        <w:t xml:space="preserve"> </w:t>
      </w:r>
      <w:r w:rsidRPr="003318F0">
        <w:rPr>
          <w:sz w:val="24"/>
          <w:szCs w:val="24"/>
        </w:rPr>
        <w:t>жизни и здоровью населения всего мира. Ежегодно около 17 миллионов</w:t>
      </w:r>
      <w:r>
        <w:rPr>
          <w:sz w:val="24"/>
          <w:szCs w:val="24"/>
        </w:rPr>
        <w:t xml:space="preserve"> </w:t>
      </w:r>
      <w:r w:rsidRPr="003318F0">
        <w:rPr>
          <w:sz w:val="24"/>
          <w:szCs w:val="24"/>
        </w:rPr>
        <w:t>человек страдают от инсульта, 70% из которых живут в странах с низким или</w:t>
      </w:r>
      <w:r>
        <w:rPr>
          <w:sz w:val="24"/>
          <w:szCs w:val="24"/>
        </w:rPr>
        <w:t xml:space="preserve"> </w:t>
      </w:r>
      <w:r w:rsidRPr="003318F0">
        <w:rPr>
          <w:sz w:val="24"/>
          <w:szCs w:val="24"/>
        </w:rPr>
        <w:t>средним уровнем доходов [Feigin V.L. 2014]. Прогнозируется, что смертность</w:t>
      </w:r>
      <w:r>
        <w:rPr>
          <w:sz w:val="24"/>
          <w:szCs w:val="24"/>
        </w:rPr>
        <w:t xml:space="preserve"> </w:t>
      </w:r>
      <w:r w:rsidRPr="003318F0">
        <w:rPr>
          <w:sz w:val="24"/>
          <w:szCs w:val="24"/>
        </w:rPr>
        <w:t>от инсульта к 2030 году достигнет 7,8 млн, если не будут предприняты единые</w:t>
      </w:r>
      <w:r>
        <w:rPr>
          <w:sz w:val="24"/>
          <w:szCs w:val="24"/>
        </w:rPr>
        <w:t xml:space="preserve"> </w:t>
      </w:r>
      <w:r w:rsidRPr="003318F0">
        <w:rPr>
          <w:sz w:val="24"/>
          <w:szCs w:val="24"/>
        </w:rPr>
        <w:t>общемировые меры по борьбе с МИ [Strong K. 2007]. В Республике Казахстан</w:t>
      </w:r>
      <w:r>
        <w:rPr>
          <w:sz w:val="24"/>
          <w:szCs w:val="24"/>
        </w:rPr>
        <w:t xml:space="preserve"> </w:t>
      </w:r>
      <w:r w:rsidRPr="003318F0">
        <w:rPr>
          <w:sz w:val="24"/>
          <w:szCs w:val="24"/>
        </w:rPr>
        <w:t>(РК) МИ по распространенности занимает третье место, незначительно уступая</w:t>
      </w:r>
      <w:r>
        <w:rPr>
          <w:sz w:val="24"/>
          <w:szCs w:val="24"/>
        </w:rPr>
        <w:t xml:space="preserve"> </w:t>
      </w:r>
      <w:r w:rsidRPr="003318F0">
        <w:rPr>
          <w:sz w:val="24"/>
          <w:szCs w:val="24"/>
        </w:rPr>
        <w:t xml:space="preserve">инфаркту миокарда и злокачественным новообразованиям. </w:t>
      </w:r>
    </w:p>
    <w:p w:rsidR="00D9257E" w:rsidRPr="000718F3" w:rsidRDefault="003318F0" w:rsidP="003318F0">
      <w:pPr>
        <w:ind w:firstLine="708"/>
        <w:jc w:val="both"/>
        <w:rPr>
          <w:sz w:val="24"/>
          <w:szCs w:val="24"/>
        </w:rPr>
      </w:pPr>
      <w:r w:rsidRPr="003318F0">
        <w:rPr>
          <w:sz w:val="24"/>
          <w:szCs w:val="24"/>
        </w:rPr>
        <w:t>По данным</w:t>
      </w:r>
      <w:r>
        <w:rPr>
          <w:sz w:val="24"/>
          <w:szCs w:val="24"/>
        </w:rPr>
        <w:t xml:space="preserve"> </w:t>
      </w:r>
      <w:r w:rsidRPr="003318F0">
        <w:rPr>
          <w:sz w:val="24"/>
          <w:szCs w:val="24"/>
        </w:rPr>
        <w:t>официальной статистики в 2015 году более 40 тысяч казахстанцев перенесли</w:t>
      </w:r>
      <w:r>
        <w:rPr>
          <w:sz w:val="24"/>
          <w:szCs w:val="24"/>
        </w:rPr>
        <w:t xml:space="preserve"> </w:t>
      </w:r>
      <w:r w:rsidRPr="003318F0">
        <w:rPr>
          <w:sz w:val="24"/>
          <w:szCs w:val="24"/>
        </w:rPr>
        <w:t>инсульт, из них 24% со смертельным исходом. Заболеваемость инсультом в</w:t>
      </w:r>
      <w:r>
        <w:rPr>
          <w:sz w:val="24"/>
          <w:szCs w:val="24"/>
        </w:rPr>
        <w:t xml:space="preserve"> </w:t>
      </w:r>
      <w:r w:rsidRPr="003318F0">
        <w:rPr>
          <w:sz w:val="24"/>
          <w:szCs w:val="24"/>
        </w:rPr>
        <w:t>различных регионах страны составляет от 2,5 до 3,7 случая на 1000 человек в</w:t>
      </w:r>
      <w:r>
        <w:rPr>
          <w:sz w:val="24"/>
          <w:szCs w:val="24"/>
        </w:rPr>
        <w:t xml:space="preserve"> </w:t>
      </w:r>
      <w:r w:rsidRPr="003318F0">
        <w:rPr>
          <w:sz w:val="24"/>
          <w:szCs w:val="24"/>
        </w:rPr>
        <w:t>год, а смертность от 100 до 180 случаев на 100 тыс. человек. МИ является</w:t>
      </w:r>
      <w:r>
        <w:rPr>
          <w:sz w:val="24"/>
          <w:szCs w:val="24"/>
        </w:rPr>
        <w:t xml:space="preserve"> </w:t>
      </w:r>
      <w:r w:rsidRPr="003318F0">
        <w:rPr>
          <w:sz w:val="24"/>
          <w:szCs w:val="24"/>
        </w:rPr>
        <w:t>главной причиной инвалидизации в РК и составляет 104,6 на 100 000 населения</w:t>
      </w:r>
      <w:r>
        <w:rPr>
          <w:sz w:val="24"/>
          <w:szCs w:val="24"/>
        </w:rPr>
        <w:t xml:space="preserve"> </w:t>
      </w:r>
      <w:r w:rsidRPr="003318F0">
        <w:rPr>
          <w:sz w:val="24"/>
          <w:szCs w:val="24"/>
        </w:rPr>
        <w:t>[Жусупова А.С. 2012г]</w:t>
      </w:r>
      <w:r w:rsidR="00332BE3">
        <w:rPr>
          <w:sz w:val="24"/>
          <w:szCs w:val="24"/>
        </w:rPr>
        <w:t>.</w:t>
      </w:r>
    </w:p>
    <w:p w:rsidR="000C5AF1" w:rsidRDefault="000C5AF1" w:rsidP="00A55DDB">
      <w:pPr>
        <w:rPr>
          <w:b/>
          <w:sz w:val="24"/>
          <w:szCs w:val="24"/>
        </w:rPr>
      </w:pPr>
    </w:p>
    <w:p w:rsidR="00A55DDB" w:rsidRPr="00797AC7" w:rsidRDefault="00C828EA" w:rsidP="00A55DDB">
      <w:pPr>
        <w:rPr>
          <w:b/>
          <w:sz w:val="24"/>
          <w:szCs w:val="24"/>
        </w:rPr>
      </w:pPr>
      <w:r>
        <w:rPr>
          <w:b/>
          <w:sz w:val="24"/>
          <w:szCs w:val="24"/>
        </w:rPr>
        <w:t>1</w:t>
      </w:r>
      <w:r w:rsidR="00A55DDB" w:rsidRPr="00797AC7">
        <w:rPr>
          <w:b/>
          <w:sz w:val="24"/>
          <w:szCs w:val="24"/>
        </w:rPr>
        <w:t>.2 Цель</w:t>
      </w:r>
      <w:r w:rsidR="00D9257E">
        <w:rPr>
          <w:b/>
          <w:sz w:val="24"/>
          <w:szCs w:val="24"/>
        </w:rPr>
        <w:t xml:space="preserve"> и задачи дисциплины</w:t>
      </w:r>
      <w:r w:rsidR="00A55DDB" w:rsidRPr="00797AC7">
        <w:rPr>
          <w:b/>
          <w:sz w:val="24"/>
          <w:szCs w:val="24"/>
        </w:rPr>
        <w:t>:</w:t>
      </w:r>
    </w:p>
    <w:p w:rsidR="00D64D2A" w:rsidRPr="000718F3" w:rsidRDefault="000E096D" w:rsidP="000718F3">
      <w:pPr>
        <w:ind w:firstLine="708"/>
        <w:jc w:val="both"/>
        <w:rPr>
          <w:sz w:val="24"/>
          <w:szCs w:val="24"/>
        </w:rPr>
      </w:pPr>
      <w:r>
        <w:rPr>
          <w:sz w:val="24"/>
          <w:szCs w:val="24"/>
        </w:rPr>
        <w:t>Целью преподавания дисциплины является обеспечение обучающихся необходимой информацией для овладения углубленными знаниями в области</w:t>
      </w:r>
      <w:r w:rsidR="003318F0">
        <w:rPr>
          <w:sz w:val="24"/>
          <w:szCs w:val="24"/>
        </w:rPr>
        <w:t xml:space="preserve"> интенсивной терапии и анестезиологического обеспечения в лечении мозгового инсульта</w:t>
      </w:r>
      <w:r w:rsidR="008E6D99">
        <w:rPr>
          <w:sz w:val="24"/>
          <w:szCs w:val="24"/>
        </w:rPr>
        <w:t>.</w:t>
      </w:r>
    </w:p>
    <w:p w:rsidR="00A55DDB" w:rsidRPr="00797AC7" w:rsidRDefault="00A55DDB" w:rsidP="00A55DDB">
      <w:pPr>
        <w:jc w:val="both"/>
        <w:rPr>
          <w:b/>
          <w:bCs/>
          <w:sz w:val="24"/>
          <w:szCs w:val="24"/>
        </w:rPr>
      </w:pPr>
      <w:r w:rsidRPr="00797AC7">
        <w:rPr>
          <w:b/>
          <w:bCs/>
          <w:sz w:val="24"/>
          <w:szCs w:val="24"/>
        </w:rPr>
        <w:t>Задачи:</w:t>
      </w:r>
    </w:p>
    <w:p w:rsidR="00D9257E" w:rsidRPr="00C73E9C" w:rsidRDefault="00A55DDB" w:rsidP="00A55DDB">
      <w:pPr>
        <w:numPr>
          <w:ilvl w:val="0"/>
          <w:numId w:val="10"/>
        </w:numPr>
        <w:jc w:val="both"/>
        <w:rPr>
          <w:sz w:val="24"/>
          <w:szCs w:val="24"/>
        </w:rPr>
      </w:pPr>
      <w:r w:rsidRPr="00D9257E">
        <w:rPr>
          <w:sz w:val="24"/>
          <w:szCs w:val="24"/>
        </w:rPr>
        <w:t xml:space="preserve">Углубленное освоение </w:t>
      </w:r>
      <w:r w:rsidR="00C73E9C" w:rsidRPr="00C73E9C">
        <w:rPr>
          <w:bCs/>
          <w:sz w:val="24"/>
          <w:szCs w:val="24"/>
        </w:rPr>
        <w:t xml:space="preserve">современных методов </w:t>
      </w:r>
      <w:r w:rsidR="003318F0">
        <w:rPr>
          <w:bCs/>
          <w:sz w:val="24"/>
          <w:szCs w:val="24"/>
        </w:rPr>
        <w:t xml:space="preserve">интенсивной </w:t>
      </w:r>
      <w:r w:rsidR="00C73E9C" w:rsidRPr="00C73E9C">
        <w:rPr>
          <w:bCs/>
          <w:sz w:val="24"/>
          <w:szCs w:val="24"/>
        </w:rPr>
        <w:t xml:space="preserve">терапии </w:t>
      </w:r>
      <w:r w:rsidR="003318F0">
        <w:rPr>
          <w:bCs/>
          <w:sz w:val="24"/>
          <w:szCs w:val="24"/>
        </w:rPr>
        <w:t>инсультов и анестезиологического обеспечения при хирургическом лечении инсультов</w:t>
      </w:r>
      <w:r w:rsidR="00C73E9C" w:rsidRPr="00C73E9C">
        <w:rPr>
          <w:bCs/>
          <w:sz w:val="24"/>
          <w:szCs w:val="24"/>
        </w:rPr>
        <w:t>.</w:t>
      </w:r>
    </w:p>
    <w:p w:rsidR="00D26193" w:rsidRPr="000718F3" w:rsidRDefault="00A55DDB" w:rsidP="000718F3">
      <w:pPr>
        <w:numPr>
          <w:ilvl w:val="0"/>
          <w:numId w:val="10"/>
        </w:numPr>
        <w:jc w:val="both"/>
        <w:rPr>
          <w:sz w:val="24"/>
          <w:szCs w:val="24"/>
        </w:rPr>
      </w:pPr>
      <w:r w:rsidRPr="00D9257E">
        <w:rPr>
          <w:sz w:val="24"/>
          <w:szCs w:val="24"/>
        </w:rPr>
        <w:t>Совершенствование практических навыков по современным принципам</w:t>
      </w:r>
      <w:r w:rsidR="003318F0">
        <w:rPr>
          <w:sz w:val="24"/>
          <w:szCs w:val="24"/>
        </w:rPr>
        <w:t xml:space="preserve"> интенсивной терапии</w:t>
      </w:r>
      <w:r w:rsidR="00D9257E">
        <w:rPr>
          <w:sz w:val="24"/>
          <w:szCs w:val="24"/>
        </w:rPr>
        <w:t xml:space="preserve"> </w:t>
      </w:r>
      <w:r w:rsidR="003318F0">
        <w:rPr>
          <w:sz w:val="24"/>
          <w:szCs w:val="24"/>
        </w:rPr>
        <w:t>мозговых инсультов</w:t>
      </w:r>
      <w:r w:rsidR="00C73E9C">
        <w:rPr>
          <w:sz w:val="24"/>
          <w:szCs w:val="24"/>
        </w:rPr>
        <w:t>.</w:t>
      </w:r>
    </w:p>
    <w:p w:rsidR="000C5AF1" w:rsidRDefault="000C5AF1" w:rsidP="0091656E">
      <w:pPr>
        <w:rPr>
          <w:b/>
          <w:sz w:val="24"/>
          <w:szCs w:val="24"/>
        </w:rPr>
      </w:pPr>
    </w:p>
    <w:p w:rsidR="00D9257E" w:rsidRDefault="00D26193" w:rsidP="0091656E">
      <w:pPr>
        <w:rPr>
          <w:b/>
          <w:sz w:val="24"/>
          <w:szCs w:val="24"/>
        </w:rPr>
      </w:pPr>
      <w:r w:rsidRPr="00B816F4">
        <w:rPr>
          <w:b/>
          <w:sz w:val="24"/>
          <w:szCs w:val="24"/>
        </w:rPr>
        <w:t>Слушатель должен знать:</w:t>
      </w:r>
    </w:p>
    <w:p w:rsidR="009A4BC3" w:rsidRPr="00FD47F9" w:rsidRDefault="00FD47F9" w:rsidP="00FD47F9">
      <w:pPr>
        <w:numPr>
          <w:ilvl w:val="0"/>
          <w:numId w:val="23"/>
        </w:numPr>
        <w:tabs>
          <w:tab w:val="clear" w:pos="720"/>
          <w:tab w:val="num" w:pos="567"/>
        </w:tabs>
        <w:ind w:left="567"/>
        <w:rPr>
          <w:rFonts w:eastAsia="Calibri"/>
          <w:sz w:val="24"/>
          <w:szCs w:val="24"/>
          <w:lang w:eastAsia="en-US"/>
        </w:rPr>
      </w:pPr>
      <w:r w:rsidRPr="009A4BC3">
        <w:rPr>
          <w:rFonts w:eastAsia="Calibri"/>
          <w:sz w:val="24"/>
          <w:szCs w:val="24"/>
          <w:lang w:eastAsia="en-US"/>
        </w:rPr>
        <w:t xml:space="preserve">общие вопросы организации </w:t>
      </w:r>
      <w:r w:rsidR="00B14373" w:rsidRPr="009A4BC3">
        <w:rPr>
          <w:rFonts w:eastAsia="Calibri"/>
          <w:sz w:val="24"/>
          <w:szCs w:val="24"/>
          <w:lang w:eastAsia="en-US"/>
        </w:rPr>
        <w:t xml:space="preserve">нейроинсультной </w:t>
      </w:r>
      <w:r w:rsidRPr="009A4BC3">
        <w:rPr>
          <w:rFonts w:eastAsia="Calibri"/>
          <w:sz w:val="24"/>
          <w:szCs w:val="24"/>
          <w:lang w:eastAsia="en-US"/>
        </w:rPr>
        <w:t xml:space="preserve">помощи в </w:t>
      </w:r>
      <w:r w:rsidR="0009067C" w:rsidRPr="009A4BC3">
        <w:rPr>
          <w:rFonts w:eastAsia="Calibri"/>
          <w:sz w:val="24"/>
          <w:szCs w:val="24"/>
          <w:lang w:eastAsia="en-US"/>
        </w:rPr>
        <w:t>РК</w:t>
      </w:r>
      <w:r w:rsidRPr="009A4BC3">
        <w:rPr>
          <w:rFonts w:eastAsia="Calibri"/>
          <w:sz w:val="24"/>
          <w:szCs w:val="24"/>
          <w:lang w:eastAsia="en-US"/>
        </w:rPr>
        <w:t>, работ</w:t>
      </w:r>
      <w:r w:rsidR="00B14373" w:rsidRPr="009A4BC3">
        <w:rPr>
          <w:rFonts w:eastAsia="Calibri"/>
          <w:sz w:val="24"/>
          <w:szCs w:val="24"/>
          <w:lang w:eastAsia="en-US"/>
        </w:rPr>
        <w:t>ы</w:t>
      </w:r>
      <w:r w:rsidRPr="009A4BC3">
        <w:rPr>
          <w:rFonts w:eastAsia="Calibri"/>
          <w:sz w:val="24"/>
          <w:szCs w:val="24"/>
          <w:lang w:eastAsia="en-US"/>
        </w:rPr>
        <w:t xml:space="preserve"> </w:t>
      </w:r>
      <w:r w:rsidR="00B14373" w:rsidRPr="009A4BC3">
        <w:rPr>
          <w:rFonts w:eastAsia="Calibri"/>
          <w:sz w:val="24"/>
          <w:szCs w:val="24"/>
          <w:lang w:eastAsia="en-US"/>
        </w:rPr>
        <w:t>нейроинсультных центров, отделений и неврологических отделений</w:t>
      </w:r>
      <w:r w:rsidRPr="009A4BC3">
        <w:rPr>
          <w:rFonts w:eastAsia="Calibri"/>
          <w:sz w:val="24"/>
          <w:szCs w:val="24"/>
          <w:lang w:val="kk-KZ" w:eastAsia="en-US"/>
        </w:rPr>
        <w:t>;</w:t>
      </w:r>
      <w:r w:rsidR="009A4BC3" w:rsidRPr="009A4BC3">
        <w:rPr>
          <w:rFonts w:eastAsia="Calibri"/>
          <w:sz w:val="24"/>
          <w:szCs w:val="24"/>
          <w:lang w:eastAsia="en-US"/>
        </w:rPr>
        <w:t xml:space="preserve"> </w:t>
      </w:r>
    </w:p>
    <w:p w:rsidR="00FD47F9" w:rsidRPr="009A4BC3" w:rsidRDefault="00B14373" w:rsidP="00FD47F9">
      <w:pPr>
        <w:numPr>
          <w:ilvl w:val="0"/>
          <w:numId w:val="23"/>
        </w:numPr>
        <w:tabs>
          <w:tab w:val="clear" w:pos="720"/>
          <w:tab w:val="num" w:pos="567"/>
        </w:tabs>
        <w:ind w:left="567"/>
        <w:rPr>
          <w:rFonts w:eastAsia="Calibri"/>
          <w:sz w:val="24"/>
          <w:szCs w:val="24"/>
          <w:lang w:eastAsia="en-US"/>
        </w:rPr>
      </w:pPr>
      <w:r>
        <w:rPr>
          <w:rFonts w:eastAsia="Calibri"/>
          <w:sz w:val="24"/>
          <w:szCs w:val="24"/>
          <w:lang w:eastAsia="en-US"/>
        </w:rPr>
        <w:t xml:space="preserve">общие вопросы </w:t>
      </w:r>
      <w:r w:rsidR="00FD47F9" w:rsidRPr="00FD47F9">
        <w:rPr>
          <w:rFonts w:eastAsia="Calibri"/>
          <w:sz w:val="24"/>
          <w:szCs w:val="24"/>
          <w:lang w:eastAsia="en-US"/>
        </w:rPr>
        <w:t>этиологи</w:t>
      </w:r>
      <w:r>
        <w:rPr>
          <w:rFonts w:eastAsia="Calibri"/>
          <w:sz w:val="24"/>
          <w:szCs w:val="24"/>
          <w:lang w:eastAsia="en-US"/>
        </w:rPr>
        <w:t>и</w:t>
      </w:r>
      <w:r w:rsidR="00FD47F9" w:rsidRPr="00FD47F9">
        <w:rPr>
          <w:rFonts w:eastAsia="Calibri"/>
          <w:sz w:val="24"/>
          <w:szCs w:val="24"/>
          <w:lang w:eastAsia="en-US"/>
        </w:rPr>
        <w:t>, патогенез</w:t>
      </w:r>
      <w:r>
        <w:rPr>
          <w:rFonts w:eastAsia="Calibri"/>
          <w:sz w:val="24"/>
          <w:szCs w:val="24"/>
          <w:lang w:eastAsia="en-US"/>
        </w:rPr>
        <w:t>а</w:t>
      </w:r>
      <w:r w:rsidR="00FD47F9" w:rsidRPr="00FD47F9">
        <w:rPr>
          <w:rFonts w:eastAsia="Calibri"/>
          <w:sz w:val="24"/>
          <w:szCs w:val="24"/>
          <w:lang w:eastAsia="en-US"/>
        </w:rPr>
        <w:t>, клиническ</w:t>
      </w:r>
      <w:r>
        <w:rPr>
          <w:rFonts w:eastAsia="Calibri"/>
          <w:sz w:val="24"/>
          <w:szCs w:val="24"/>
          <w:lang w:eastAsia="en-US"/>
        </w:rPr>
        <w:t>ой</w:t>
      </w:r>
      <w:r w:rsidR="00FD47F9" w:rsidRPr="00FD47F9">
        <w:rPr>
          <w:rFonts w:eastAsia="Calibri"/>
          <w:sz w:val="24"/>
          <w:szCs w:val="24"/>
          <w:lang w:eastAsia="en-US"/>
        </w:rPr>
        <w:t xml:space="preserve"> симптоматик</w:t>
      </w:r>
      <w:r>
        <w:rPr>
          <w:rFonts w:eastAsia="Calibri"/>
          <w:sz w:val="24"/>
          <w:szCs w:val="24"/>
          <w:lang w:eastAsia="en-US"/>
        </w:rPr>
        <w:t>и мозговых инсультов</w:t>
      </w:r>
      <w:r w:rsidR="00FD47F9" w:rsidRPr="00FD47F9">
        <w:rPr>
          <w:rFonts w:eastAsia="Calibri"/>
          <w:sz w:val="24"/>
          <w:szCs w:val="24"/>
          <w:lang w:eastAsia="en-US"/>
        </w:rPr>
        <w:t>, их диагностику и принципы лечения;</w:t>
      </w:r>
    </w:p>
    <w:p w:rsidR="009A4BC3" w:rsidRPr="00FD47F9" w:rsidRDefault="009A4BC3" w:rsidP="00FD47F9">
      <w:pPr>
        <w:numPr>
          <w:ilvl w:val="0"/>
          <w:numId w:val="23"/>
        </w:numPr>
        <w:tabs>
          <w:tab w:val="clear" w:pos="720"/>
          <w:tab w:val="num" w:pos="567"/>
        </w:tabs>
        <w:ind w:left="567"/>
        <w:rPr>
          <w:rFonts w:eastAsia="Calibri"/>
          <w:sz w:val="24"/>
          <w:szCs w:val="24"/>
          <w:lang w:eastAsia="en-US"/>
        </w:rPr>
      </w:pPr>
      <w:r>
        <w:rPr>
          <w:rFonts w:eastAsia="Calibri"/>
          <w:sz w:val="24"/>
          <w:szCs w:val="24"/>
          <w:lang w:eastAsia="en-US"/>
        </w:rPr>
        <w:t>протоколы лечения мозговых инсультов;</w:t>
      </w:r>
    </w:p>
    <w:p w:rsidR="00FD47F9" w:rsidRPr="004218B2" w:rsidRDefault="00FD47F9" w:rsidP="00FD47F9">
      <w:pPr>
        <w:numPr>
          <w:ilvl w:val="0"/>
          <w:numId w:val="23"/>
        </w:numPr>
        <w:tabs>
          <w:tab w:val="clear" w:pos="720"/>
          <w:tab w:val="num" w:pos="567"/>
        </w:tabs>
        <w:ind w:left="567"/>
        <w:rPr>
          <w:rFonts w:eastAsia="Calibri"/>
          <w:sz w:val="24"/>
          <w:szCs w:val="24"/>
          <w:lang w:eastAsia="en-US"/>
        </w:rPr>
      </w:pPr>
      <w:r w:rsidRPr="00FD47F9">
        <w:rPr>
          <w:rFonts w:eastAsia="Calibri"/>
          <w:sz w:val="24"/>
          <w:szCs w:val="24"/>
          <w:lang w:eastAsia="en-US"/>
        </w:rPr>
        <w:t>основ</w:t>
      </w:r>
      <w:r w:rsidR="00B14373">
        <w:rPr>
          <w:rFonts w:eastAsia="Calibri"/>
          <w:sz w:val="24"/>
          <w:szCs w:val="24"/>
          <w:lang w:eastAsia="en-US"/>
        </w:rPr>
        <w:t>ные принципы</w:t>
      </w:r>
      <w:r w:rsidRPr="00FD47F9">
        <w:rPr>
          <w:rFonts w:eastAsia="Calibri"/>
          <w:sz w:val="24"/>
          <w:szCs w:val="24"/>
          <w:lang w:eastAsia="en-US"/>
        </w:rPr>
        <w:t xml:space="preserve"> </w:t>
      </w:r>
      <w:r w:rsidR="00B14373">
        <w:rPr>
          <w:rFonts w:eastAsia="Calibri"/>
          <w:sz w:val="24"/>
          <w:szCs w:val="24"/>
          <w:lang w:eastAsia="en-US"/>
        </w:rPr>
        <w:t>интенсивной терапии мозговых инсультов</w:t>
      </w:r>
      <w:r w:rsidRPr="00FD47F9">
        <w:rPr>
          <w:rFonts w:eastAsia="Calibri"/>
          <w:sz w:val="24"/>
          <w:szCs w:val="24"/>
          <w:lang w:val="kk-KZ" w:eastAsia="en-US"/>
        </w:rPr>
        <w:t>;</w:t>
      </w:r>
    </w:p>
    <w:p w:rsidR="004218B2" w:rsidRPr="00FD47F9" w:rsidRDefault="00CE1294" w:rsidP="00FD47F9">
      <w:pPr>
        <w:numPr>
          <w:ilvl w:val="0"/>
          <w:numId w:val="23"/>
        </w:numPr>
        <w:tabs>
          <w:tab w:val="clear" w:pos="720"/>
          <w:tab w:val="num" w:pos="567"/>
        </w:tabs>
        <w:ind w:left="567"/>
        <w:rPr>
          <w:rFonts w:eastAsia="Calibri"/>
          <w:sz w:val="24"/>
          <w:szCs w:val="24"/>
          <w:lang w:eastAsia="en-US"/>
        </w:rPr>
      </w:pPr>
      <w:r>
        <w:rPr>
          <w:rFonts w:eastAsia="Calibri"/>
          <w:sz w:val="24"/>
          <w:szCs w:val="24"/>
          <w:lang w:eastAsia="en-US"/>
        </w:rPr>
        <w:t xml:space="preserve">основные принципы </w:t>
      </w:r>
      <w:r w:rsidR="00B14373">
        <w:rPr>
          <w:rFonts w:eastAsia="Calibri"/>
          <w:sz w:val="24"/>
          <w:szCs w:val="24"/>
          <w:lang w:eastAsia="en-US"/>
        </w:rPr>
        <w:t>хирургических вмешательств при мозговых инсультах</w:t>
      </w:r>
      <w:r>
        <w:rPr>
          <w:rFonts w:eastAsia="Calibri"/>
          <w:sz w:val="24"/>
          <w:szCs w:val="24"/>
          <w:lang w:eastAsia="en-US"/>
        </w:rPr>
        <w:t>.</w:t>
      </w:r>
    </w:p>
    <w:p w:rsidR="000C5AF1" w:rsidRDefault="000C5AF1" w:rsidP="0091656E">
      <w:pPr>
        <w:rPr>
          <w:b/>
          <w:sz w:val="24"/>
          <w:szCs w:val="24"/>
        </w:rPr>
      </w:pPr>
    </w:p>
    <w:p w:rsidR="00D26193" w:rsidRPr="00B816F4" w:rsidRDefault="00D26193" w:rsidP="0091656E">
      <w:pPr>
        <w:rPr>
          <w:b/>
          <w:sz w:val="24"/>
          <w:szCs w:val="24"/>
        </w:rPr>
      </w:pPr>
      <w:r w:rsidRPr="00B816F4">
        <w:rPr>
          <w:b/>
          <w:sz w:val="24"/>
          <w:szCs w:val="24"/>
        </w:rPr>
        <w:t>Слушатель должен уметь:</w:t>
      </w:r>
    </w:p>
    <w:p w:rsidR="000718F3" w:rsidRPr="00592AB2" w:rsidRDefault="000718F3" w:rsidP="000718F3">
      <w:pPr>
        <w:numPr>
          <w:ilvl w:val="0"/>
          <w:numId w:val="24"/>
        </w:numPr>
        <w:tabs>
          <w:tab w:val="clear" w:pos="720"/>
          <w:tab w:val="left" w:pos="567"/>
        </w:tabs>
        <w:ind w:left="567" w:hanging="425"/>
        <w:jc w:val="both"/>
        <w:rPr>
          <w:sz w:val="24"/>
          <w:szCs w:val="24"/>
        </w:rPr>
      </w:pPr>
      <w:r w:rsidRPr="00592AB2">
        <w:rPr>
          <w:sz w:val="24"/>
          <w:szCs w:val="24"/>
        </w:rPr>
        <w:t>назначать необходимые инструментальные и лабораторные методы обследования больных, согласно</w:t>
      </w:r>
      <w:r w:rsidR="009A4BC3">
        <w:rPr>
          <w:sz w:val="24"/>
          <w:szCs w:val="24"/>
        </w:rPr>
        <w:t xml:space="preserve"> клиническим</w:t>
      </w:r>
      <w:r w:rsidRPr="00592AB2">
        <w:rPr>
          <w:sz w:val="24"/>
          <w:szCs w:val="24"/>
        </w:rPr>
        <w:t xml:space="preserve"> протоколам; </w:t>
      </w:r>
    </w:p>
    <w:p w:rsidR="000718F3" w:rsidRPr="00592AB2" w:rsidRDefault="000718F3" w:rsidP="000718F3">
      <w:pPr>
        <w:numPr>
          <w:ilvl w:val="0"/>
          <w:numId w:val="24"/>
        </w:numPr>
        <w:tabs>
          <w:tab w:val="clear" w:pos="720"/>
          <w:tab w:val="left" w:pos="567"/>
        </w:tabs>
        <w:ind w:left="567" w:hanging="425"/>
        <w:jc w:val="both"/>
        <w:rPr>
          <w:sz w:val="24"/>
          <w:szCs w:val="24"/>
        </w:rPr>
      </w:pPr>
      <w:r w:rsidRPr="00592AB2">
        <w:rPr>
          <w:sz w:val="24"/>
          <w:szCs w:val="24"/>
        </w:rPr>
        <w:t xml:space="preserve">интерпретировать данные </w:t>
      </w:r>
      <w:r w:rsidR="009A4BC3">
        <w:rPr>
          <w:sz w:val="24"/>
          <w:szCs w:val="24"/>
        </w:rPr>
        <w:t>инструментальных и</w:t>
      </w:r>
      <w:r w:rsidRPr="00592AB2">
        <w:rPr>
          <w:sz w:val="24"/>
          <w:szCs w:val="24"/>
        </w:rPr>
        <w:t xml:space="preserve"> лабораторных </w:t>
      </w:r>
      <w:r>
        <w:rPr>
          <w:sz w:val="24"/>
          <w:szCs w:val="24"/>
        </w:rPr>
        <w:t>методов исследования</w:t>
      </w:r>
      <w:r w:rsidRPr="00592AB2">
        <w:rPr>
          <w:sz w:val="24"/>
          <w:szCs w:val="24"/>
        </w:rPr>
        <w:t>;</w:t>
      </w:r>
    </w:p>
    <w:p w:rsidR="000718F3" w:rsidRPr="00592AB2" w:rsidRDefault="000718F3" w:rsidP="000718F3">
      <w:pPr>
        <w:numPr>
          <w:ilvl w:val="0"/>
          <w:numId w:val="24"/>
        </w:numPr>
        <w:tabs>
          <w:tab w:val="clear" w:pos="720"/>
          <w:tab w:val="left" w:pos="567"/>
        </w:tabs>
        <w:ind w:left="567" w:hanging="425"/>
        <w:jc w:val="both"/>
        <w:rPr>
          <w:sz w:val="24"/>
          <w:szCs w:val="24"/>
        </w:rPr>
      </w:pPr>
      <w:r w:rsidRPr="00592AB2">
        <w:rPr>
          <w:sz w:val="24"/>
          <w:szCs w:val="24"/>
        </w:rPr>
        <w:t>проводить дифференциальную диагностику, назнач</w:t>
      </w:r>
      <w:r w:rsidR="009A4BC3">
        <w:rPr>
          <w:sz w:val="24"/>
          <w:szCs w:val="24"/>
        </w:rPr>
        <w:t>и</w:t>
      </w:r>
      <w:r w:rsidRPr="00592AB2">
        <w:rPr>
          <w:sz w:val="24"/>
          <w:szCs w:val="24"/>
        </w:rPr>
        <w:t>ть адекватную терапию согласно протоколам, определ</w:t>
      </w:r>
      <w:r w:rsidR="009A4BC3">
        <w:rPr>
          <w:sz w:val="24"/>
          <w:szCs w:val="24"/>
        </w:rPr>
        <w:t>и</w:t>
      </w:r>
      <w:r w:rsidRPr="00592AB2">
        <w:rPr>
          <w:sz w:val="24"/>
          <w:szCs w:val="24"/>
        </w:rPr>
        <w:t>ть объем и последовательность мероприятий</w:t>
      </w:r>
      <w:r w:rsidR="009A4BC3">
        <w:rPr>
          <w:sz w:val="24"/>
          <w:szCs w:val="24"/>
        </w:rPr>
        <w:t xml:space="preserve"> по интенсивной терапии</w:t>
      </w:r>
      <w:r w:rsidRPr="00592AB2">
        <w:rPr>
          <w:sz w:val="24"/>
          <w:szCs w:val="24"/>
        </w:rPr>
        <w:t xml:space="preserve">, оказывать необходимую </w:t>
      </w:r>
      <w:r w:rsidR="009A4BC3">
        <w:rPr>
          <w:sz w:val="24"/>
          <w:szCs w:val="24"/>
        </w:rPr>
        <w:t xml:space="preserve">анестезиологическую </w:t>
      </w:r>
      <w:r w:rsidRPr="00592AB2">
        <w:rPr>
          <w:sz w:val="24"/>
          <w:szCs w:val="24"/>
        </w:rPr>
        <w:t>помощь;</w:t>
      </w:r>
    </w:p>
    <w:p w:rsidR="00D9257E" w:rsidRDefault="00D9257E" w:rsidP="00E37B28"/>
    <w:p w:rsidR="00CD5782" w:rsidRDefault="00CD5782" w:rsidP="00E37B28"/>
    <w:p w:rsidR="00CD5782" w:rsidRDefault="00CD5782" w:rsidP="00E37B28"/>
    <w:p w:rsidR="00C72062" w:rsidRDefault="00C72062" w:rsidP="00E37B28"/>
    <w:p w:rsidR="00C72062" w:rsidRDefault="00C72062" w:rsidP="00E37B28"/>
    <w:p w:rsidR="00C72062" w:rsidRDefault="00C72062" w:rsidP="00E37B28"/>
    <w:p w:rsidR="00C72062" w:rsidRDefault="00C72062" w:rsidP="00E37B28"/>
    <w:p w:rsidR="00CD5782" w:rsidRDefault="00CD5782" w:rsidP="00E37B28"/>
    <w:p w:rsidR="00CD5782" w:rsidRDefault="00CD5782" w:rsidP="00E37B28"/>
    <w:p w:rsidR="00CD5782" w:rsidRDefault="00CD5782" w:rsidP="00E37B28"/>
    <w:p w:rsidR="00CD5782" w:rsidRDefault="00CD5782" w:rsidP="00E37B28"/>
    <w:p w:rsidR="00CD5782" w:rsidRPr="005172C2" w:rsidRDefault="00CD5782" w:rsidP="00E37B28"/>
    <w:p w:rsidR="00900E16" w:rsidRPr="00900E16" w:rsidRDefault="00E37B28" w:rsidP="00900E16">
      <w:pPr>
        <w:pStyle w:val="23"/>
        <w:numPr>
          <w:ilvl w:val="0"/>
          <w:numId w:val="22"/>
        </w:numPr>
        <w:spacing w:after="0" w:line="240" w:lineRule="auto"/>
        <w:jc w:val="center"/>
        <w:rPr>
          <w:b/>
          <w:sz w:val="24"/>
          <w:szCs w:val="24"/>
        </w:rPr>
      </w:pPr>
      <w:r w:rsidRPr="00900E16">
        <w:rPr>
          <w:b/>
          <w:sz w:val="24"/>
          <w:szCs w:val="24"/>
        </w:rPr>
        <w:lastRenderedPageBreak/>
        <w:t>Учебно-тематический план по циклу повышения квалификации</w:t>
      </w:r>
    </w:p>
    <w:p w:rsidR="00E37B28" w:rsidRDefault="00E37B28" w:rsidP="00900E16">
      <w:pPr>
        <w:pStyle w:val="23"/>
        <w:spacing w:after="0" w:line="240" w:lineRule="auto"/>
        <w:ind w:left="720"/>
        <w:jc w:val="center"/>
        <w:rPr>
          <w:b/>
          <w:sz w:val="24"/>
          <w:szCs w:val="24"/>
        </w:rPr>
      </w:pPr>
      <w:r w:rsidRPr="00900E16">
        <w:rPr>
          <w:b/>
          <w:sz w:val="24"/>
          <w:szCs w:val="24"/>
        </w:rPr>
        <w:t>«</w:t>
      </w:r>
      <w:r w:rsidR="009A4BC3" w:rsidRPr="009A4BC3">
        <w:rPr>
          <w:b/>
          <w:bCs/>
          <w:sz w:val="24"/>
          <w:szCs w:val="24"/>
        </w:rPr>
        <w:t>Реанимационно-анестезиологическая помощь при ОНМК</w:t>
      </w:r>
      <w:r w:rsidRPr="00900E16">
        <w:rPr>
          <w:b/>
          <w:sz w:val="24"/>
          <w:szCs w:val="24"/>
        </w:rPr>
        <w:t>»</w:t>
      </w:r>
    </w:p>
    <w:p w:rsidR="00D83E9E" w:rsidRDefault="00D83E9E" w:rsidP="00900E16">
      <w:pPr>
        <w:pStyle w:val="23"/>
        <w:spacing w:after="0" w:line="240" w:lineRule="auto"/>
        <w:ind w:left="720"/>
        <w:jc w:val="center"/>
        <w:rPr>
          <w:b/>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1134"/>
        <w:gridCol w:w="1275"/>
        <w:gridCol w:w="992"/>
        <w:gridCol w:w="993"/>
        <w:gridCol w:w="1134"/>
      </w:tblGrid>
      <w:tr w:rsidR="00D55031" w:rsidRPr="00E741C7" w:rsidTr="00516BA3">
        <w:trPr>
          <w:cantSplit/>
          <w:trHeight w:val="200"/>
        </w:trPr>
        <w:tc>
          <w:tcPr>
            <w:tcW w:w="568" w:type="dxa"/>
            <w:vMerge w:val="restart"/>
            <w:tcBorders>
              <w:top w:val="single" w:sz="4" w:space="0" w:color="auto"/>
              <w:left w:val="single" w:sz="4" w:space="0" w:color="auto"/>
              <w:right w:val="single" w:sz="4" w:space="0" w:color="auto"/>
            </w:tcBorders>
          </w:tcPr>
          <w:p w:rsidR="00D55031" w:rsidRPr="00E741C7" w:rsidRDefault="00D55031" w:rsidP="00B238B1">
            <w:pPr>
              <w:pStyle w:val="xl33"/>
              <w:spacing w:before="0" w:after="0"/>
              <w:jc w:val="both"/>
              <w:rPr>
                <w:sz w:val="24"/>
                <w:szCs w:val="24"/>
              </w:rPr>
            </w:pPr>
            <w:r>
              <w:rPr>
                <w:sz w:val="24"/>
                <w:szCs w:val="24"/>
              </w:rPr>
              <w:t>№</w:t>
            </w:r>
          </w:p>
        </w:tc>
        <w:tc>
          <w:tcPr>
            <w:tcW w:w="3402" w:type="dxa"/>
            <w:vMerge w:val="restart"/>
            <w:tcBorders>
              <w:top w:val="single" w:sz="4" w:space="0" w:color="auto"/>
              <w:left w:val="single" w:sz="4" w:space="0" w:color="auto"/>
              <w:right w:val="single" w:sz="4" w:space="0" w:color="auto"/>
            </w:tcBorders>
          </w:tcPr>
          <w:p w:rsidR="00D55031" w:rsidRPr="00E741C7" w:rsidRDefault="00D55031" w:rsidP="00B238B1">
            <w:pPr>
              <w:jc w:val="both"/>
              <w:rPr>
                <w:b/>
                <w:sz w:val="24"/>
                <w:szCs w:val="24"/>
              </w:rPr>
            </w:pPr>
          </w:p>
          <w:p w:rsidR="00D55031" w:rsidRPr="00E741C7" w:rsidRDefault="00D55031" w:rsidP="00B238B1">
            <w:pPr>
              <w:jc w:val="both"/>
              <w:rPr>
                <w:sz w:val="24"/>
                <w:szCs w:val="24"/>
              </w:rPr>
            </w:pPr>
            <w:r>
              <w:rPr>
                <w:b/>
                <w:sz w:val="24"/>
                <w:szCs w:val="24"/>
              </w:rPr>
              <w:t>Темы занятий</w:t>
            </w:r>
          </w:p>
        </w:tc>
        <w:tc>
          <w:tcPr>
            <w:tcW w:w="5528" w:type="dxa"/>
            <w:gridSpan w:val="5"/>
            <w:tcBorders>
              <w:top w:val="single" w:sz="4" w:space="0" w:color="auto"/>
              <w:left w:val="single" w:sz="4" w:space="0" w:color="auto"/>
              <w:bottom w:val="single" w:sz="4" w:space="0" w:color="auto"/>
              <w:right w:val="single" w:sz="4" w:space="0" w:color="auto"/>
            </w:tcBorders>
          </w:tcPr>
          <w:p w:rsidR="00D55031" w:rsidRPr="00D3221B" w:rsidRDefault="00D55031" w:rsidP="00B238B1">
            <w:pPr>
              <w:pStyle w:val="4"/>
              <w:jc w:val="center"/>
              <w:rPr>
                <w:b/>
                <w:sz w:val="24"/>
              </w:rPr>
            </w:pPr>
            <w:r w:rsidRPr="00D3221B">
              <w:rPr>
                <w:b/>
                <w:sz w:val="24"/>
              </w:rPr>
              <w:t>Количество учебных часов</w:t>
            </w:r>
          </w:p>
        </w:tc>
      </w:tr>
      <w:tr w:rsidR="00D55031" w:rsidRPr="00E741C7" w:rsidTr="00516BA3">
        <w:trPr>
          <w:cantSplit/>
          <w:trHeight w:val="608"/>
        </w:trPr>
        <w:tc>
          <w:tcPr>
            <w:tcW w:w="568" w:type="dxa"/>
            <w:vMerge/>
            <w:tcBorders>
              <w:left w:val="single" w:sz="4" w:space="0" w:color="auto"/>
              <w:bottom w:val="single" w:sz="4" w:space="0" w:color="auto"/>
              <w:right w:val="single" w:sz="4" w:space="0" w:color="auto"/>
            </w:tcBorders>
          </w:tcPr>
          <w:p w:rsidR="00D55031" w:rsidRDefault="00D55031" w:rsidP="00B238B1">
            <w:pPr>
              <w:pStyle w:val="a5"/>
              <w:spacing w:after="0"/>
              <w:ind w:left="0"/>
              <w:jc w:val="both"/>
              <w:rPr>
                <w:sz w:val="24"/>
                <w:szCs w:val="24"/>
                <w:lang w:val="kk-KZ"/>
              </w:rPr>
            </w:pPr>
          </w:p>
        </w:tc>
        <w:tc>
          <w:tcPr>
            <w:tcW w:w="3402" w:type="dxa"/>
            <w:vMerge/>
            <w:tcBorders>
              <w:left w:val="single" w:sz="4" w:space="0" w:color="auto"/>
              <w:bottom w:val="single" w:sz="4" w:space="0" w:color="auto"/>
              <w:right w:val="single" w:sz="4" w:space="0" w:color="auto"/>
            </w:tcBorders>
          </w:tcPr>
          <w:p w:rsidR="00D55031" w:rsidRDefault="00D55031" w:rsidP="009343E0">
            <w:pPr>
              <w:pStyle w:val="a5"/>
              <w:spacing w:after="0"/>
              <w:ind w:left="0"/>
              <w:jc w:val="both"/>
              <w:rPr>
                <w:sz w:val="24"/>
                <w:szCs w:val="24"/>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rsidR="00D55031" w:rsidRDefault="00D55031" w:rsidP="003318F0">
            <w:pPr>
              <w:jc w:val="center"/>
              <w:rPr>
                <w:b/>
                <w:sz w:val="24"/>
                <w:szCs w:val="24"/>
                <w:lang w:val="kk-KZ"/>
              </w:rPr>
            </w:pPr>
            <w:r w:rsidRPr="00AF3E14">
              <w:rPr>
                <w:b/>
                <w:sz w:val="24"/>
                <w:szCs w:val="24"/>
                <w:lang w:val="kk-KZ"/>
              </w:rPr>
              <w:t>лекц</w:t>
            </w:r>
          </w:p>
          <w:p w:rsidR="00D55031" w:rsidRPr="00AF3E14" w:rsidRDefault="00D55031" w:rsidP="003318F0">
            <w:pPr>
              <w:jc w:val="center"/>
              <w:rPr>
                <w:b/>
                <w:sz w:val="24"/>
                <w:szCs w:val="24"/>
                <w:lang w:val="kk-KZ"/>
              </w:rPr>
            </w:pPr>
            <w:r w:rsidRPr="00AF3E14">
              <w:rPr>
                <w:b/>
                <w:sz w:val="24"/>
                <w:szCs w:val="24"/>
                <w:lang w:val="kk-KZ"/>
              </w:rPr>
              <w:t>ии</w:t>
            </w:r>
          </w:p>
        </w:tc>
        <w:tc>
          <w:tcPr>
            <w:tcW w:w="1275" w:type="dxa"/>
            <w:tcBorders>
              <w:top w:val="single" w:sz="4" w:space="0" w:color="auto"/>
              <w:left w:val="single" w:sz="4" w:space="0" w:color="auto"/>
              <w:bottom w:val="single" w:sz="4" w:space="0" w:color="auto"/>
              <w:right w:val="single" w:sz="4" w:space="0" w:color="auto"/>
            </w:tcBorders>
            <w:vAlign w:val="center"/>
          </w:tcPr>
          <w:p w:rsidR="00D55031" w:rsidRDefault="00D55031" w:rsidP="003318F0">
            <w:pPr>
              <w:jc w:val="center"/>
              <w:rPr>
                <w:b/>
                <w:sz w:val="24"/>
                <w:szCs w:val="24"/>
                <w:lang w:val="kk-KZ"/>
              </w:rPr>
            </w:pPr>
            <w:r w:rsidRPr="00AF3E14">
              <w:rPr>
                <w:b/>
                <w:sz w:val="24"/>
                <w:szCs w:val="24"/>
                <w:lang w:val="kk-KZ"/>
              </w:rPr>
              <w:t>прак</w:t>
            </w:r>
          </w:p>
          <w:p w:rsidR="00D55031" w:rsidRPr="00AF3E14" w:rsidRDefault="00D55031" w:rsidP="003318F0">
            <w:pPr>
              <w:jc w:val="center"/>
              <w:rPr>
                <w:b/>
                <w:sz w:val="24"/>
                <w:szCs w:val="24"/>
                <w:lang w:val="kk-KZ"/>
              </w:rPr>
            </w:pPr>
            <w:r w:rsidRPr="00AF3E14">
              <w:rPr>
                <w:b/>
                <w:sz w:val="24"/>
                <w:szCs w:val="24"/>
                <w:lang w:val="kk-KZ"/>
              </w:rPr>
              <w:t>тика</w:t>
            </w:r>
          </w:p>
        </w:tc>
        <w:tc>
          <w:tcPr>
            <w:tcW w:w="992" w:type="dxa"/>
            <w:tcBorders>
              <w:top w:val="single" w:sz="4" w:space="0" w:color="auto"/>
              <w:left w:val="single" w:sz="4" w:space="0" w:color="auto"/>
              <w:bottom w:val="single" w:sz="4" w:space="0" w:color="auto"/>
              <w:right w:val="single" w:sz="4" w:space="0" w:color="auto"/>
            </w:tcBorders>
            <w:vAlign w:val="center"/>
          </w:tcPr>
          <w:p w:rsidR="00D55031" w:rsidRPr="00AF3E14" w:rsidRDefault="00D55031" w:rsidP="003318F0">
            <w:pPr>
              <w:jc w:val="center"/>
              <w:rPr>
                <w:b/>
                <w:sz w:val="24"/>
                <w:szCs w:val="24"/>
                <w:lang w:val="kk-KZ"/>
              </w:rPr>
            </w:pPr>
            <w:r w:rsidRPr="00AF3E14">
              <w:rPr>
                <w:b/>
                <w:sz w:val="24"/>
                <w:szCs w:val="24"/>
                <w:lang w:val="kk-KZ"/>
              </w:rPr>
              <w:t>семинары</w:t>
            </w:r>
          </w:p>
        </w:tc>
        <w:tc>
          <w:tcPr>
            <w:tcW w:w="993" w:type="dxa"/>
            <w:tcBorders>
              <w:top w:val="single" w:sz="4" w:space="0" w:color="auto"/>
              <w:left w:val="single" w:sz="4" w:space="0" w:color="auto"/>
              <w:bottom w:val="single" w:sz="4" w:space="0" w:color="auto"/>
              <w:right w:val="single" w:sz="4" w:space="0" w:color="auto"/>
            </w:tcBorders>
            <w:vAlign w:val="center"/>
          </w:tcPr>
          <w:p w:rsidR="00D55031" w:rsidRPr="00AF3E14" w:rsidRDefault="00D55031" w:rsidP="003318F0">
            <w:pPr>
              <w:jc w:val="center"/>
              <w:rPr>
                <w:b/>
                <w:sz w:val="24"/>
                <w:szCs w:val="24"/>
                <w:lang w:val="kk-KZ"/>
              </w:rPr>
            </w:pPr>
            <w:r w:rsidRPr="00AF3E14">
              <w:rPr>
                <w:b/>
                <w:sz w:val="24"/>
                <w:szCs w:val="24"/>
                <w:lang w:val="kk-KZ"/>
              </w:rPr>
              <w:t>СРС</w:t>
            </w:r>
          </w:p>
        </w:tc>
        <w:tc>
          <w:tcPr>
            <w:tcW w:w="1134" w:type="dxa"/>
            <w:tcBorders>
              <w:top w:val="single" w:sz="4" w:space="0" w:color="auto"/>
              <w:left w:val="single" w:sz="4" w:space="0" w:color="auto"/>
              <w:bottom w:val="single" w:sz="4" w:space="0" w:color="auto"/>
              <w:right w:val="single" w:sz="4" w:space="0" w:color="auto"/>
            </w:tcBorders>
            <w:vAlign w:val="center"/>
          </w:tcPr>
          <w:p w:rsidR="00D55031" w:rsidRDefault="00D55031" w:rsidP="003318F0">
            <w:pPr>
              <w:jc w:val="center"/>
              <w:rPr>
                <w:b/>
                <w:sz w:val="24"/>
                <w:szCs w:val="24"/>
                <w:lang w:val="kk-KZ"/>
              </w:rPr>
            </w:pPr>
            <w:r>
              <w:rPr>
                <w:b/>
                <w:sz w:val="24"/>
                <w:szCs w:val="24"/>
                <w:lang w:val="kk-KZ"/>
              </w:rPr>
              <w:t>Всего</w:t>
            </w:r>
          </w:p>
        </w:tc>
      </w:tr>
      <w:tr w:rsidR="00AA79FA" w:rsidRPr="00E741C7" w:rsidTr="00AA79FA">
        <w:trPr>
          <w:cantSplit/>
          <w:trHeight w:val="608"/>
        </w:trPr>
        <w:tc>
          <w:tcPr>
            <w:tcW w:w="568" w:type="dxa"/>
            <w:tcBorders>
              <w:top w:val="single" w:sz="4" w:space="0" w:color="auto"/>
              <w:left w:val="single" w:sz="4" w:space="0" w:color="auto"/>
              <w:bottom w:val="single" w:sz="4" w:space="0" w:color="auto"/>
              <w:right w:val="single" w:sz="4" w:space="0" w:color="auto"/>
            </w:tcBorders>
          </w:tcPr>
          <w:p w:rsidR="00AA79FA" w:rsidRPr="00E741C7" w:rsidRDefault="00AA79FA" w:rsidP="00B238B1">
            <w:pPr>
              <w:pStyle w:val="a5"/>
              <w:spacing w:after="0"/>
              <w:ind w:left="0"/>
              <w:jc w:val="both"/>
              <w:rPr>
                <w:sz w:val="24"/>
                <w:szCs w:val="24"/>
                <w:lang w:val="kk-KZ"/>
              </w:rPr>
            </w:pPr>
            <w:r>
              <w:rPr>
                <w:sz w:val="24"/>
                <w:szCs w:val="24"/>
                <w:lang w:val="kk-KZ"/>
              </w:rPr>
              <w:t>1</w:t>
            </w:r>
          </w:p>
        </w:tc>
        <w:tc>
          <w:tcPr>
            <w:tcW w:w="3402" w:type="dxa"/>
            <w:tcBorders>
              <w:top w:val="single" w:sz="4" w:space="0" w:color="auto"/>
              <w:left w:val="single" w:sz="4" w:space="0" w:color="auto"/>
              <w:bottom w:val="single" w:sz="4" w:space="0" w:color="auto"/>
              <w:right w:val="single" w:sz="4" w:space="0" w:color="auto"/>
            </w:tcBorders>
          </w:tcPr>
          <w:p w:rsidR="00AA79FA" w:rsidRPr="009A4BC3" w:rsidRDefault="00AA79FA" w:rsidP="009A4BC3">
            <w:pPr>
              <w:rPr>
                <w:sz w:val="24"/>
                <w:szCs w:val="24"/>
              </w:rPr>
            </w:pPr>
            <w:r w:rsidRPr="009A4BC3">
              <w:rPr>
                <w:sz w:val="24"/>
                <w:szCs w:val="24"/>
              </w:rPr>
              <w:t>Интенсивная терапия ишемического ОНМК</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1</w:t>
            </w:r>
          </w:p>
        </w:tc>
        <w:tc>
          <w:tcPr>
            <w:tcW w:w="1275" w:type="dxa"/>
            <w:tcBorders>
              <w:top w:val="single" w:sz="4" w:space="0" w:color="auto"/>
              <w:left w:val="single" w:sz="4" w:space="0" w:color="auto"/>
              <w:bottom w:val="single" w:sz="4" w:space="0" w:color="auto"/>
              <w:right w:val="single" w:sz="4" w:space="0" w:color="auto"/>
            </w:tcBorders>
            <w:vAlign w:val="center"/>
          </w:tcPr>
          <w:p w:rsidR="00AA79FA" w:rsidRPr="00E741C7" w:rsidRDefault="00F8608E" w:rsidP="00AA79FA">
            <w:pPr>
              <w:jc w:val="center"/>
              <w:rPr>
                <w:sz w:val="24"/>
                <w:szCs w:val="24"/>
                <w:lang w:val="kk-KZ"/>
              </w:rPr>
            </w:pPr>
            <w:r>
              <w:rPr>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color w:val="000000"/>
                <w:sz w:val="24"/>
                <w:szCs w:val="24"/>
              </w:rPr>
            </w:pPr>
            <w:r w:rsidRPr="00AA79FA">
              <w:rPr>
                <w:color w:val="000000"/>
                <w:sz w:val="24"/>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AA79FA" w:rsidRDefault="00F8608E" w:rsidP="00AA79FA">
            <w:pPr>
              <w:jc w:val="center"/>
              <w:rPr>
                <w:b/>
                <w:color w:val="000000"/>
                <w:sz w:val="24"/>
                <w:szCs w:val="22"/>
              </w:rPr>
            </w:pPr>
            <w:r>
              <w:rPr>
                <w:b/>
                <w:color w:val="000000"/>
                <w:sz w:val="24"/>
                <w:szCs w:val="22"/>
              </w:rPr>
              <w:t>8</w:t>
            </w:r>
          </w:p>
        </w:tc>
      </w:tr>
      <w:tr w:rsidR="00AA79FA" w:rsidRPr="00E741C7" w:rsidTr="00AA79FA">
        <w:trPr>
          <w:cantSplit/>
          <w:trHeight w:val="608"/>
        </w:trPr>
        <w:tc>
          <w:tcPr>
            <w:tcW w:w="568" w:type="dxa"/>
            <w:tcBorders>
              <w:top w:val="single" w:sz="4" w:space="0" w:color="auto"/>
              <w:left w:val="single" w:sz="4" w:space="0" w:color="auto"/>
              <w:bottom w:val="single" w:sz="4" w:space="0" w:color="auto"/>
              <w:right w:val="single" w:sz="4" w:space="0" w:color="auto"/>
            </w:tcBorders>
          </w:tcPr>
          <w:p w:rsidR="00AA79FA" w:rsidRPr="00E741C7" w:rsidRDefault="00AA79FA" w:rsidP="002E653C">
            <w:pPr>
              <w:pStyle w:val="a5"/>
              <w:spacing w:after="0"/>
              <w:ind w:left="0"/>
              <w:jc w:val="both"/>
              <w:rPr>
                <w:sz w:val="24"/>
                <w:szCs w:val="24"/>
                <w:lang w:val="kk-KZ"/>
              </w:rPr>
            </w:pPr>
            <w:r>
              <w:rPr>
                <w:sz w:val="24"/>
                <w:szCs w:val="24"/>
                <w:lang w:val="kk-KZ"/>
              </w:rPr>
              <w:t>2</w:t>
            </w:r>
          </w:p>
        </w:tc>
        <w:tc>
          <w:tcPr>
            <w:tcW w:w="3402" w:type="dxa"/>
            <w:tcBorders>
              <w:top w:val="single" w:sz="4" w:space="0" w:color="auto"/>
              <w:left w:val="single" w:sz="4" w:space="0" w:color="auto"/>
              <w:bottom w:val="single" w:sz="4" w:space="0" w:color="auto"/>
              <w:right w:val="single" w:sz="4" w:space="0" w:color="auto"/>
            </w:tcBorders>
          </w:tcPr>
          <w:p w:rsidR="00AA79FA" w:rsidRPr="009A4BC3" w:rsidRDefault="00AA79FA" w:rsidP="009A4BC3">
            <w:pPr>
              <w:rPr>
                <w:sz w:val="24"/>
                <w:szCs w:val="24"/>
              </w:rPr>
            </w:pPr>
            <w:r w:rsidRPr="009A4BC3">
              <w:rPr>
                <w:sz w:val="24"/>
                <w:szCs w:val="24"/>
              </w:rPr>
              <w:t>Интенсивная терапия геморрагического ОНМК</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1</w:t>
            </w:r>
          </w:p>
        </w:tc>
        <w:tc>
          <w:tcPr>
            <w:tcW w:w="1275" w:type="dxa"/>
            <w:tcBorders>
              <w:top w:val="single" w:sz="4" w:space="0" w:color="auto"/>
              <w:left w:val="single" w:sz="4" w:space="0" w:color="auto"/>
              <w:bottom w:val="single" w:sz="4" w:space="0" w:color="auto"/>
              <w:right w:val="single" w:sz="4" w:space="0" w:color="auto"/>
            </w:tcBorders>
            <w:vAlign w:val="center"/>
          </w:tcPr>
          <w:p w:rsidR="00AA79FA" w:rsidRPr="00E741C7" w:rsidRDefault="00F8608E" w:rsidP="00AA79FA">
            <w:pPr>
              <w:jc w:val="center"/>
              <w:rPr>
                <w:sz w:val="24"/>
                <w:szCs w:val="24"/>
                <w:lang w:val="kk-KZ"/>
              </w:rPr>
            </w:pPr>
            <w:r>
              <w:rPr>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color w:val="000000"/>
                <w:sz w:val="24"/>
                <w:szCs w:val="24"/>
              </w:rPr>
            </w:pPr>
            <w:r w:rsidRPr="00AA79FA">
              <w:rPr>
                <w:color w:val="000000"/>
                <w:sz w:val="24"/>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AA79FA" w:rsidRDefault="00F8608E" w:rsidP="00AA79FA">
            <w:pPr>
              <w:jc w:val="center"/>
              <w:rPr>
                <w:b/>
                <w:color w:val="000000"/>
                <w:sz w:val="24"/>
                <w:szCs w:val="22"/>
              </w:rPr>
            </w:pPr>
            <w:r>
              <w:rPr>
                <w:b/>
                <w:color w:val="000000"/>
                <w:sz w:val="24"/>
                <w:szCs w:val="22"/>
              </w:rPr>
              <w:t>8</w:t>
            </w:r>
          </w:p>
        </w:tc>
      </w:tr>
      <w:tr w:rsidR="00AA79FA" w:rsidRPr="00E741C7" w:rsidTr="00AA79FA">
        <w:trPr>
          <w:cantSplit/>
          <w:trHeight w:val="301"/>
        </w:trPr>
        <w:tc>
          <w:tcPr>
            <w:tcW w:w="568" w:type="dxa"/>
            <w:tcBorders>
              <w:top w:val="single" w:sz="4" w:space="0" w:color="auto"/>
              <w:left w:val="single" w:sz="4" w:space="0" w:color="auto"/>
              <w:bottom w:val="single" w:sz="4" w:space="0" w:color="auto"/>
              <w:right w:val="single" w:sz="4" w:space="0" w:color="auto"/>
            </w:tcBorders>
          </w:tcPr>
          <w:p w:rsidR="00AA79FA" w:rsidRPr="00E741C7" w:rsidRDefault="00AA79FA" w:rsidP="002E653C">
            <w:pPr>
              <w:pStyle w:val="a5"/>
              <w:spacing w:after="0"/>
              <w:ind w:left="0"/>
              <w:jc w:val="both"/>
              <w:rPr>
                <w:sz w:val="24"/>
                <w:szCs w:val="24"/>
                <w:lang w:val="kk-KZ"/>
              </w:rPr>
            </w:pPr>
            <w:r>
              <w:rPr>
                <w:sz w:val="24"/>
                <w:szCs w:val="24"/>
                <w:lang w:val="kk-KZ"/>
              </w:rPr>
              <w:t>3</w:t>
            </w:r>
          </w:p>
        </w:tc>
        <w:tc>
          <w:tcPr>
            <w:tcW w:w="3402" w:type="dxa"/>
            <w:tcBorders>
              <w:top w:val="single" w:sz="4" w:space="0" w:color="auto"/>
              <w:left w:val="single" w:sz="4" w:space="0" w:color="auto"/>
              <w:bottom w:val="single" w:sz="4" w:space="0" w:color="auto"/>
              <w:right w:val="single" w:sz="4" w:space="0" w:color="auto"/>
            </w:tcBorders>
          </w:tcPr>
          <w:p w:rsidR="00AA79FA" w:rsidRPr="009A4BC3" w:rsidRDefault="00AA79FA" w:rsidP="009A4BC3">
            <w:pPr>
              <w:rPr>
                <w:sz w:val="24"/>
                <w:szCs w:val="24"/>
              </w:rPr>
            </w:pPr>
            <w:r w:rsidRPr="009A4BC3">
              <w:rPr>
                <w:sz w:val="24"/>
                <w:szCs w:val="24"/>
              </w:rPr>
              <w:t>Интенсивная терапия отека головного мозга</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1</w:t>
            </w:r>
          </w:p>
        </w:tc>
        <w:tc>
          <w:tcPr>
            <w:tcW w:w="1275" w:type="dxa"/>
            <w:tcBorders>
              <w:top w:val="single" w:sz="4" w:space="0" w:color="auto"/>
              <w:left w:val="single" w:sz="4" w:space="0" w:color="auto"/>
              <w:bottom w:val="single" w:sz="4" w:space="0" w:color="auto"/>
              <w:right w:val="single" w:sz="4" w:space="0" w:color="auto"/>
            </w:tcBorders>
            <w:vAlign w:val="center"/>
          </w:tcPr>
          <w:p w:rsidR="00AA79FA" w:rsidRPr="00E741C7" w:rsidRDefault="00F8608E" w:rsidP="00AA79FA">
            <w:pPr>
              <w:jc w:val="center"/>
              <w:rPr>
                <w:sz w:val="24"/>
                <w:szCs w:val="24"/>
                <w:lang w:val="kk-KZ"/>
              </w:rPr>
            </w:pPr>
            <w:r>
              <w:rPr>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color w:val="000000"/>
                <w:sz w:val="24"/>
                <w:szCs w:val="24"/>
              </w:rPr>
            </w:pPr>
            <w:r w:rsidRPr="00AA79FA">
              <w:rPr>
                <w:color w:val="000000"/>
                <w:sz w:val="24"/>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b/>
                <w:color w:val="000000"/>
                <w:sz w:val="24"/>
                <w:szCs w:val="22"/>
              </w:rPr>
            </w:pPr>
            <w:r w:rsidRPr="00AA79FA">
              <w:rPr>
                <w:b/>
                <w:color w:val="000000"/>
                <w:sz w:val="24"/>
                <w:szCs w:val="22"/>
              </w:rPr>
              <w:t>8</w:t>
            </w:r>
          </w:p>
        </w:tc>
      </w:tr>
      <w:tr w:rsidR="00AA79FA" w:rsidRPr="00E741C7" w:rsidTr="00AA79FA">
        <w:trPr>
          <w:cantSplit/>
          <w:trHeight w:val="263"/>
        </w:trPr>
        <w:tc>
          <w:tcPr>
            <w:tcW w:w="568" w:type="dxa"/>
            <w:tcBorders>
              <w:top w:val="single" w:sz="4" w:space="0" w:color="auto"/>
              <w:left w:val="single" w:sz="4" w:space="0" w:color="auto"/>
              <w:bottom w:val="single" w:sz="4" w:space="0" w:color="auto"/>
              <w:right w:val="single" w:sz="4" w:space="0" w:color="auto"/>
            </w:tcBorders>
          </w:tcPr>
          <w:p w:rsidR="00AA79FA" w:rsidRPr="00E741C7" w:rsidRDefault="00AA79FA" w:rsidP="002E653C">
            <w:pPr>
              <w:pStyle w:val="a5"/>
              <w:spacing w:after="0"/>
              <w:ind w:left="0"/>
              <w:jc w:val="both"/>
              <w:rPr>
                <w:sz w:val="24"/>
                <w:szCs w:val="24"/>
                <w:lang w:val="kk-KZ"/>
              </w:rPr>
            </w:pPr>
            <w:r>
              <w:rPr>
                <w:sz w:val="24"/>
                <w:szCs w:val="24"/>
                <w:lang w:val="kk-KZ"/>
              </w:rPr>
              <w:t>4</w:t>
            </w:r>
          </w:p>
        </w:tc>
        <w:tc>
          <w:tcPr>
            <w:tcW w:w="3402" w:type="dxa"/>
            <w:tcBorders>
              <w:top w:val="single" w:sz="4" w:space="0" w:color="auto"/>
              <w:left w:val="single" w:sz="4" w:space="0" w:color="auto"/>
              <w:bottom w:val="single" w:sz="4" w:space="0" w:color="auto"/>
              <w:right w:val="single" w:sz="4" w:space="0" w:color="auto"/>
            </w:tcBorders>
          </w:tcPr>
          <w:p w:rsidR="00AA79FA" w:rsidRPr="009A4BC3" w:rsidRDefault="00AA79FA" w:rsidP="009A4BC3">
            <w:pPr>
              <w:rPr>
                <w:sz w:val="24"/>
                <w:szCs w:val="24"/>
              </w:rPr>
            </w:pPr>
            <w:r w:rsidRPr="009A4BC3">
              <w:rPr>
                <w:sz w:val="24"/>
                <w:szCs w:val="24"/>
              </w:rPr>
              <w:t>Нейромониторинг</w:t>
            </w:r>
            <w:r w:rsidR="000F57B8">
              <w:rPr>
                <w:sz w:val="24"/>
                <w:szCs w:val="24"/>
              </w:rPr>
              <w:t xml:space="preserve"> и нейровизуализация при мозговом инсульте.</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1</w:t>
            </w:r>
          </w:p>
        </w:tc>
        <w:tc>
          <w:tcPr>
            <w:tcW w:w="1275"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color w:val="000000"/>
                <w:sz w:val="24"/>
                <w:szCs w:val="24"/>
              </w:rPr>
            </w:pPr>
            <w:r w:rsidRPr="00AA79FA">
              <w:rPr>
                <w:color w:val="000000"/>
                <w:sz w:val="24"/>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b/>
                <w:color w:val="000000"/>
                <w:sz w:val="24"/>
                <w:szCs w:val="22"/>
              </w:rPr>
            </w:pPr>
            <w:r w:rsidRPr="00AA79FA">
              <w:rPr>
                <w:b/>
                <w:color w:val="000000"/>
                <w:sz w:val="24"/>
                <w:szCs w:val="22"/>
              </w:rPr>
              <w:t>8</w:t>
            </w:r>
          </w:p>
        </w:tc>
      </w:tr>
      <w:tr w:rsidR="00AA79FA" w:rsidRPr="00E741C7" w:rsidTr="00AA79FA">
        <w:trPr>
          <w:cantSplit/>
          <w:trHeight w:val="409"/>
        </w:trPr>
        <w:tc>
          <w:tcPr>
            <w:tcW w:w="568" w:type="dxa"/>
            <w:tcBorders>
              <w:top w:val="single" w:sz="4" w:space="0" w:color="auto"/>
              <w:left w:val="single" w:sz="4" w:space="0" w:color="auto"/>
              <w:bottom w:val="single" w:sz="4" w:space="0" w:color="auto"/>
              <w:right w:val="single" w:sz="4" w:space="0" w:color="auto"/>
            </w:tcBorders>
          </w:tcPr>
          <w:p w:rsidR="00AA79FA" w:rsidRPr="00E741C7" w:rsidRDefault="00AA79FA" w:rsidP="002E653C">
            <w:pPr>
              <w:pStyle w:val="a5"/>
              <w:spacing w:after="0"/>
              <w:ind w:left="0"/>
              <w:jc w:val="both"/>
              <w:rPr>
                <w:sz w:val="24"/>
                <w:szCs w:val="24"/>
                <w:lang w:val="kk-KZ"/>
              </w:rPr>
            </w:pPr>
            <w:r>
              <w:rPr>
                <w:sz w:val="24"/>
                <w:szCs w:val="24"/>
                <w:lang w:val="kk-KZ"/>
              </w:rPr>
              <w:t>5</w:t>
            </w:r>
          </w:p>
        </w:tc>
        <w:tc>
          <w:tcPr>
            <w:tcW w:w="3402" w:type="dxa"/>
            <w:tcBorders>
              <w:top w:val="single" w:sz="4" w:space="0" w:color="auto"/>
              <w:left w:val="single" w:sz="4" w:space="0" w:color="auto"/>
              <w:bottom w:val="single" w:sz="4" w:space="0" w:color="auto"/>
              <w:right w:val="single" w:sz="4" w:space="0" w:color="auto"/>
            </w:tcBorders>
          </w:tcPr>
          <w:p w:rsidR="00AA79FA" w:rsidRPr="009A4BC3" w:rsidRDefault="00AA79FA" w:rsidP="00AA79FA">
            <w:pPr>
              <w:rPr>
                <w:sz w:val="24"/>
                <w:szCs w:val="24"/>
              </w:rPr>
            </w:pPr>
            <w:r w:rsidRPr="009A4BC3">
              <w:rPr>
                <w:sz w:val="24"/>
                <w:szCs w:val="24"/>
              </w:rPr>
              <w:t>Седация</w:t>
            </w:r>
            <w:r w:rsidR="00E666CC">
              <w:rPr>
                <w:sz w:val="24"/>
                <w:szCs w:val="24"/>
              </w:rPr>
              <w:t xml:space="preserve"> и аналгезия</w:t>
            </w:r>
            <w:r w:rsidRPr="009A4BC3">
              <w:rPr>
                <w:sz w:val="24"/>
                <w:szCs w:val="24"/>
              </w:rPr>
              <w:t xml:space="preserve"> в О</w:t>
            </w:r>
            <w:r>
              <w:rPr>
                <w:sz w:val="24"/>
                <w:szCs w:val="24"/>
              </w:rPr>
              <w:t>Аи</w:t>
            </w:r>
            <w:r w:rsidRPr="009A4BC3">
              <w:rPr>
                <w:sz w:val="24"/>
                <w:szCs w:val="24"/>
              </w:rPr>
              <w:t>Р</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1</w:t>
            </w:r>
          </w:p>
        </w:tc>
        <w:tc>
          <w:tcPr>
            <w:tcW w:w="1275"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color w:val="000000"/>
                <w:sz w:val="24"/>
                <w:szCs w:val="24"/>
              </w:rPr>
            </w:pPr>
            <w:r w:rsidRPr="00AA79FA">
              <w:rPr>
                <w:color w:val="000000"/>
                <w:sz w:val="24"/>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b/>
                <w:color w:val="000000"/>
                <w:sz w:val="24"/>
                <w:szCs w:val="22"/>
              </w:rPr>
            </w:pPr>
            <w:r w:rsidRPr="00AA79FA">
              <w:rPr>
                <w:b/>
                <w:color w:val="000000"/>
                <w:sz w:val="24"/>
                <w:szCs w:val="22"/>
              </w:rPr>
              <w:t>8</w:t>
            </w:r>
          </w:p>
        </w:tc>
      </w:tr>
      <w:tr w:rsidR="00AA79FA" w:rsidRPr="00E741C7" w:rsidTr="00AA79FA">
        <w:trPr>
          <w:cantSplit/>
          <w:trHeight w:val="608"/>
        </w:trPr>
        <w:tc>
          <w:tcPr>
            <w:tcW w:w="568" w:type="dxa"/>
            <w:tcBorders>
              <w:top w:val="single" w:sz="4" w:space="0" w:color="auto"/>
              <w:left w:val="single" w:sz="4" w:space="0" w:color="auto"/>
              <w:bottom w:val="single" w:sz="4" w:space="0" w:color="auto"/>
              <w:right w:val="single" w:sz="4" w:space="0" w:color="auto"/>
            </w:tcBorders>
          </w:tcPr>
          <w:p w:rsidR="00AA79FA" w:rsidRDefault="00AA79FA" w:rsidP="002E653C">
            <w:pPr>
              <w:pStyle w:val="a5"/>
              <w:spacing w:after="0"/>
              <w:ind w:left="0"/>
              <w:jc w:val="both"/>
              <w:rPr>
                <w:sz w:val="24"/>
                <w:szCs w:val="24"/>
                <w:lang w:val="kk-KZ"/>
              </w:rPr>
            </w:pPr>
            <w:r>
              <w:rPr>
                <w:sz w:val="24"/>
                <w:szCs w:val="24"/>
                <w:lang w:val="kk-KZ"/>
              </w:rPr>
              <w:t>6</w:t>
            </w:r>
          </w:p>
        </w:tc>
        <w:tc>
          <w:tcPr>
            <w:tcW w:w="3402" w:type="dxa"/>
            <w:tcBorders>
              <w:top w:val="single" w:sz="4" w:space="0" w:color="auto"/>
              <w:left w:val="single" w:sz="4" w:space="0" w:color="auto"/>
              <w:bottom w:val="single" w:sz="4" w:space="0" w:color="auto"/>
              <w:right w:val="single" w:sz="4" w:space="0" w:color="auto"/>
            </w:tcBorders>
          </w:tcPr>
          <w:p w:rsidR="00AA79FA" w:rsidRPr="009A4BC3" w:rsidRDefault="00AA79FA" w:rsidP="009A4BC3">
            <w:pPr>
              <w:rPr>
                <w:sz w:val="24"/>
                <w:szCs w:val="24"/>
              </w:rPr>
            </w:pPr>
            <w:r w:rsidRPr="009A4BC3">
              <w:rPr>
                <w:sz w:val="24"/>
                <w:szCs w:val="24"/>
              </w:rPr>
              <w:t>Анестезия при эндоваскулярных вмешательствах</w:t>
            </w:r>
            <w:r w:rsidR="00FC4CC2">
              <w:rPr>
                <w:sz w:val="24"/>
                <w:szCs w:val="24"/>
              </w:rPr>
              <w:t xml:space="preserve"> на сосудах головного мозга.</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1</w:t>
            </w:r>
          </w:p>
        </w:tc>
        <w:tc>
          <w:tcPr>
            <w:tcW w:w="1275"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p>
        </w:tc>
        <w:tc>
          <w:tcPr>
            <w:tcW w:w="992"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p>
        </w:tc>
        <w:tc>
          <w:tcPr>
            <w:tcW w:w="993"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color w:val="000000"/>
                <w:sz w:val="24"/>
                <w:szCs w:val="24"/>
              </w:rPr>
            </w:pPr>
            <w:r w:rsidRPr="00AA79FA">
              <w:rPr>
                <w:color w:val="000000"/>
                <w:sz w:val="24"/>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b/>
                <w:color w:val="000000"/>
                <w:sz w:val="24"/>
                <w:szCs w:val="22"/>
              </w:rPr>
            </w:pPr>
            <w:r w:rsidRPr="00AA79FA">
              <w:rPr>
                <w:b/>
                <w:color w:val="000000"/>
                <w:sz w:val="24"/>
                <w:szCs w:val="22"/>
              </w:rPr>
              <w:t>3</w:t>
            </w:r>
          </w:p>
        </w:tc>
      </w:tr>
      <w:tr w:rsidR="00AA79FA" w:rsidRPr="00E741C7" w:rsidTr="00AA79FA">
        <w:trPr>
          <w:cantSplit/>
          <w:trHeight w:val="608"/>
        </w:trPr>
        <w:tc>
          <w:tcPr>
            <w:tcW w:w="568" w:type="dxa"/>
            <w:tcBorders>
              <w:top w:val="single" w:sz="4" w:space="0" w:color="auto"/>
              <w:left w:val="single" w:sz="4" w:space="0" w:color="auto"/>
              <w:bottom w:val="single" w:sz="4" w:space="0" w:color="auto"/>
              <w:right w:val="single" w:sz="4" w:space="0" w:color="auto"/>
            </w:tcBorders>
          </w:tcPr>
          <w:p w:rsidR="00AA79FA" w:rsidRDefault="00AA79FA" w:rsidP="002E653C">
            <w:pPr>
              <w:pStyle w:val="a5"/>
              <w:spacing w:after="0"/>
              <w:ind w:left="0"/>
              <w:jc w:val="both"/>
              <w:rPr>
                <w:sz w:val="24"/>
                <w:szCs w:val="24"/>
                <w:lang w:val="kk-KZ"/>
              </w:rPr>
            </w:pPr>
            <w:r>
              <w:rPr>
                <w:sz w:val="24"/>
                <w:szCs w:val="24"/>
                <w:lang w:val="kk-KZ"/>
              </w:rPr>
              <w:t>7</w:t>
            </w:r>
          </w:p>
        </w:tc>
        <w:tc>
          <w:tcPr>
            <w:tcW w:w="3402" w:type="dxa"/>
            <w:tcBorders>
              <w:top w:val="single" w:sz="4" w:space="0" w:color="auto"/>
              <w:left w:val="single" w:sz="4" w:space="0" w:color="auto"/>
              <w:bottom w:val="single" w:sz="4" w:space="0" w:color="auto"/>
              <w:right w:val="single" w:sz="4" w:space="0" w:color="auto"/>
            </w:tcBorders>
          </w:tcPr>
          <w:p w:rsidR="00AA79FA" w:rsidRPr="009A4BC3" w:rsidRDefault="00AA79FA" w:rsidP="00FC4CC2">
            <w:pPr>
              <w:rPr>
                <w:sz w:val="24"/>
                <w:szCs w:val="24"/>
              </w:rPr>
            </w:pPr>
            <w:r w:rsidRPr="009A4BC3">
              <w:rPr>
                <w:sz w:val="24"/>
                <w:szCs w:val="24"/>
              </w:rPr>
              <w:t xml:space="preserve">Анестезия при </w:t>
            </w:r>
            <w:r w:rsidR="00FC4CC2">
              <w:rPr>
                <w:sz w:val="24"/>
                <w:szCs w:val="24"/>
              </w:rPr>
              <w:t>открытых операциях на головном мозге</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1</w:t>
            </w:r>
          </w:p>
        </w:tc>
        <w:tc>
          <w:tcPr>
            <w:tcW w:w="1275"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p>
        </w:tc>
        <w:tc>
          <w:tcPr>
            <w:tcW w:w="992"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p>
        </w:tc>
        <w:tc>
          <w:tcPr>
            <w:tcW w:w="993"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color w:val="000000"/>
                <w:sz w:val="24"/>
                <w:szCs w:val="24"/>
              </w:rPr>
            </w:pPr>
            <w:r w:rsidRPr="00AA79FA">
              <w:rPr>
                <w:color w:val="000000"/>
                <w:sz w:val="24"/>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b/>
                <w:color w:val="000000"/>
                <w:sz w:val="24"/>
                <w:szCs w:val="22"/>
              </w:rPr>
            </w:pPr>
            <w:r w:rsidRPr="00AA79FA">
              <w:rPr>
                <w:b/>
                <w:color w:val="000000"/>
                <w:sz w:val="24"/>
                <w:szCs w:val="22"/>
              </w:rPr>
              <w:t>3</w:t>
            </w:r>
          </w:p>
        </w:tc>
      </w:tr>
      <w:tr w:rsidR="00AA79FA" w:rsidRPr="00E741C7" w:rsidTr="00AA79FA">
        <w:trPr>
          <w:cantSplit/>
          <w:trHeight w:val="608"/>
        </w:trPr>
        <w:tc>
          <w:tcPr>
            <w:tcW w:w="568" w:type="dxa"/>
            <w:tcBorders>
              <w:top w:val="single" w:sz="4" w:space="0" w:color="auto"/>
              <w:left w:val="single" w:sz="4" w:space="0" w:color="auto"/>
              <w:bottom w:val="single" w:sz="4" w:space="0" w:color="auto"/>
              <w:right w:val="single" w:sz="4" w:space="0" w:color="auto"/>
            </w:tcBorders>
          </w:tcPr>
          <w:p w:rsidR="00AA79FA" w:rsidRDefault="00AA79FA" w:rsidP="002E653C">
            <w:pPr>
              <w:pStyle w:val="a5"/>
              <w:spacing w:after="0"/>
              <w:ind w:left="0"/>
              <w:jc w:val="both"/>
              <w:rPr>
                <w:sz w:val="24"/>
                <w:szCs w:val="24"/>
                <w:lang w:val="kk-KZ"/>
              </w:rPr>
            </w:pPr>
            <w:r>
              <w:rPr>
                <w:sz w:val="24"/>
                <w:szCs w:val="24"/>
                <w:lang w:val="kk-KZ"/>
              </w:rPr>
              <w:t>8</w:t>
            </w:r>
          </w:p>
        </w:tc>
        <w:tc>
          <w:tcPr>
            <w:tcW w:w="3402" w:type="dxa"/>
            <w:tcBorders>
              <w:top w:val="single" w:sz="4" w:space="0" w:color="auto"/>
              <w:left w:val="single" w:sz="4" w:space="0" w:color="auto"/>
              <w:bottom w:val="single" w:sz="4" w:space="0" w:color="auto"/>
              <w:right w:val="single" w:sz="4" w:space="0" w:color="auto"/>
            </w:tcBorders>
          </w:tcPr>
          <w:p w:rsidR="00AA79FA" w:rsidRPr="009A4BC3" w:rsidRDefault="00AA79FA" w:rsidP="009A4BC3">
            <w:pPr>
              <w:rPr>
                <w:sz w:val="24"/>
                <w:szCs w:val="24"/>
              </w:rPr>
            </w:pPr>
            <w:r w:rsidRPr="009A4BC3">
              <w:rPr>
                <w:sz w:val="24"/>
                <w:szCs w:val="24"/>
              </w:rPr>
              <w:t>Вентиляция при неврологической патологии</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1</w:t>
            </w:r>
          </w:p>
        </w:tc>
        <w:tc>
          <w:tcPr>
            <w:tcW w:w="1275"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color w:val="000000"/>
                <w:sz w:val="24"/>
                <w:szCs w:val="24"/>
              </w:rPr>
            </w:pPr>
            <w:r w:rsidRPr="00AA79FA">
              <w:rPr>
                <w:color w:val="000000"/>
                <w:sz w:val="24"/>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AA79FA" w:rsidRDefault="00F8608E" w:rsidP="00AA79FA">
            <w:pPr>
              <w:jc w:val="center"/>
              <w:rPr>
                <w:b/>
                <w:color w:val="000000"/>
                <w:sz w:val="24"/>
                <w:szCs w:val="22"/>
              </w:rPr>
            </w:pPr>
            <w:r>
              <w:rPr>
                <w:b/>
                <w:color w:val="000000"/>
                <w:sz w:val="24"/>
                <w:szCs w:val="22"/>
              </w:rPr>
              <w:t>8</w:t>
            </w:r>
          </w:p>
        </w:tc>
      </w:tr>
      <w:tr w:rsidR="00AA79FA" w:rsidRPr="00E741C7" w:rsidTr="00AA79FA">
        <w:trPr>
          <w:cantSplit/>
          <w:trHeight w:val="608"/>
        </w:trPr>
        <w:tc>
          <w:tcPr>
            <w:tcW w:w="568" w:type="dxa"/>
            <w:tcBorders>
              <w:top w:val="single" w:sz="4" w:space="0" w:color="auto"/>
              <w:left w:val="single" w:sz="4" w:space="0" w:color="auto"/>
              <w:bottom w:val="single" w:sz="4" w:space="0" w:color="auto"/>
              <w:right w:val="single" w:sz="4" w:space="0" w:color="auto"/>
            </w:tcBorders>
          </w:tcPr>
          <w:p w:rsidR="00AA79FA" w:rsidRDefault="00AA79FA" w:rsidP="002E653C">
            <w:pPr>
              <w:pStyle w:val="a5"/>
              <w:spacing w:after="0"/>
              <w:ind w:left="0"/>
              <w:jc w:val="both"/>
              <w:rPr>
                <w:sz w:val="24"/>
                <w:szCs w:val="24"/>
                <w:lang w:val="kk-KZ"/>
              </w:rPr>
            </w:pPr>
            <w:r>
              <w:rPr>
                <w:sz w:val="24"/>
                <w:szCs w:val="24"/>
                <w:lang w:val="kk-KZ"/>
              </w:rPr>
              <w:t>9</w:t>
            </w:r>
          </w:p>
        </w:tc>
        <w:tc>
          <w:tcPr>
            <w:tcW w:w="3402" w:type="dxa"/>
            <w:tcBorders>
              <w:top w:val="single" w:sz="4" w:space="0" w:color="auto"/>
              <w:left w:val="single" w:sz="4" w:space="0" w:color="auto"/>
              <w:bottom w:val="single" w:sz="4" w:space="0" w:color="auto"/>
              <w:right w:val="single" w:sz="4" w:space="0" w:color="auto"/>
            </w:tcBorders>
          </w:tcPr>
          <w:p w:rsidR="00AA79FA" w:rsidRPr="009A4BC3" w:rsidRDefault="00AA79FA" w:rsidP="009A4BC3">
            <w:pPr>
              <w:rPr>
                <w:sz w:val="24"/>
                <w:szCs w:val="24"/>
              </w:rPr>
            </w:pPr>
            <w:r w:rsidRPr="009A4BC3">
              <w:rPr>
                <w:sz w:val="24"/>
                <w:szCs w:val="24"/>
              </w:rPr>
              <w:t>Гемодинамическая коррекция при неврологической патологии</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1</w:t>
            </w:r>
          </w:p>
        </w:tc>
        <w:tc>
          <w:tcPr>
            <w:tcW w:w="1275"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b/>
                <w:color w:val="000000"/>
                <w:sz w:val="24"/>
                <w:szCs w:val="22"/>
              </w:rPr>
            </w:pPr>
            <w:r w:rsidRPr="00AA79FA">
              <w:rPr>
                <w:b/>
                <w:color w:val="000000"/>
                <w:sz w:val="24"/>
                <w:szCs w:val="22"/>
              </w:rPr>
              <w:t>4</w:t>
            </w:r>
          </w:p>
        </w:tc>
      </w:tr>
      <w:tr w:rsidR="00AA79FA" w:rsidRPr="00E741C7" w:rsidTr="00AA79FA">
        <w:trPr>
          <w:cantSplit/>
          <w:trHeight w:val="608"/>
        </w:trPr>
        <w:tc>
          <w:tcPr>
            <w:tcW w:w="568" w:type="dxa"/>
            <w:tcBorders>
              <w:top w:val="single" w:sz="4" w:space="0" w:color="auto"/>
              <w:left w:val="single" w:sz="4" w:space="0" w:color="auto"/>
              <w:bottom w:val="single" w:sz="4" w:space="0" w:color="auto"/>
              <w:right w:val="single" w:sz="4" w:space="0" w:color="auto"/>
            </w:tcBorders>
          </w:tcPr>
          <w:p w:rsidR="00AA79FA" w:rsidRDefault="00AA79FA" w:rsidP="002E653C">
            <w:pPr>
              <w:pStyle w:val="a5"/>
              <w:spacing w:after="0"/>
              <w:ind w:left="0"/>
              <w:jc w:val="both"/>
              <w:rPr>
                <w:sz w:val="24"/>
                <w:szCs w:val="24"/>
                <w:lang w:val="kk-KZ"/>
              </w:rPr>
            </w:pPr>
            <w:r>
              <w:rPr>
                <w:sz w:val="24"/>
                <w:szCs w:val="24"/>
                <w:lang w:val="kk-KZ"/>
              </w:rPr>
              <w:t>10</w:t>
            </w:r>
          </w:p>
        </w:tc>
        <w:tc>
          <w:tcPr>
            <w:tcW w:w="3402" w:type="dxa"/>
            <w:tcBorders>
              <w:top w:val="single" w:sz="4" w:space="0" w:color="auto"/>
              <w:left w:val="single" w:sz="4" w:space="0" w:color="auto"/>
              <w:bottom w:val="single" w:sz="4" w:space="0" w:color="auto"/>
              <w:right w:val="single" w:sz="4" w:space="0" w:color="auto"/>
            </w:tcBorders>
          </w:tcPr>
          <w:p w:rsidR="00AA79FA" w:rsidRPr="009A4BC3" w:rsidRDefault="00AA79FA" w:rsidP="009A4BC3">
            <w:pPr>
              <w:tabs>
                <w:tab w:val="left" w:pos="176"/>
              </w:tabs>
              <w:rPr>
                <w:sz w:val="24"/>
                <w:szCs w:val="24"/>
              </w:rPr>
            </w:pPr>
            <w:r w:rsidRPr="009A4BC3">
              <w:rPr>
                <w:sz w:val="24"/>
                <w:szCs w:val="24"/>
              </w:rPr>
              <w:t>Коррекция водно-электролитных нарушений при неврологической патологии</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1</w:t>
            </w:r>
          </w:p>
        </w:tc>
        <w:tc>
          <w:tcPr>
            <w:tcW w:w="1275"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p>
        </w:tc>
        <w:tc>
          <w:tcPr>
            <w:tcW w:w="993"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color w:val="000000"/>
                <w:sz w:val="24"/>
                <w:szCs w:val="24"/>
              </w:rPr>
            </w:pPr>
            <w:r w:rsidRPr="00AA79FA">
              <w:rPr>
                <w:color w:val="000000"/>
                <w:sz w:val="24"/>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b/>
                <w:color w:val="000000"/>
                <w:sz w:val="24"/>
                <w:szCs w:val="22"/>
              </w:rPr>
            </w:pPr>
            <w:r w:rsidRPr="00AA79FA">
              <w:rPr>
                <w:b/>
                <w:color w:val="000000"/>
                <w:sz w:val="24"/>
                <w:szCs w:val="22"/>
              </w:rPr>
              <w:t>5</w:t>
            </w:r>
          </w:p>
        </w:tc>
      </w:tr>
      <w:tr w:rsidR="00AA79FA" w:rsidRPr="00E741C7" w:rsidTr="00AA79FA">
        <w:trPr>
          <w:cantSplit/>
          <w:trHeight w:val="608"/>
        </w:trPr>
        <w:tc>
          <w:tcPr>
            <w:tcW w:w="568" w:type="dxa"/>
            <w:tcBorders>
              <w:top w:val="single" w:sz="4" w:space="0" w:color="auto"/>
              <w:left w:val="single" w:sz="4" w:space="0" w:color="auto"/>
              <w:bottom w:val="single" w:sz="4" w:space="0" w:color="auto"/>
              <w:right w:val="single" w:sz="4" w:space="0" w:color="auto"/>
            </w:tcBorders>
          </w:tcPr>
          <w:p w:rsidR="00AA79FA" w:rsidRDefault="00AA79FA" w:rsidP="002E653C">
            <w:pPr>
              <w:pStyle w:val="a5"/>
              <w:spacing w:after="0"/>
              <w:ind w:left="0"/>
              <w:jc w:val="both"/>
              <w:rPr>
                <w:sz w:val="24"/>
                <w:szCs w:val="24"/>
                <w:lang w:val="kk-KZ"/>
              </w:rPr>
            </w:pPr>
            <w:r>
              <w:rPr>
                <w:sz w:val="24"/>
                <w:szCs w:val="24"/>
                <w:lang w:val="kk-KZ"/>
              </w:rPr>
              <w:t>11</w:t>
            </w:r>
          </w:p>
        </w:tc>
        <w:tc>
          <w:tcPr>
            <w:tcW w:w="3402" w:type="dxa"/>
            <w:tcBorders>
              <w:top w:val="single" w:sz="4" w:space="0" w:color="auto"/>
              <w:left w:val="single" w:sz="4" w:space="0" w:color="auto"/>
              <w:bottom w:val="single" w:sz="4" w:space="0" w:color="auto"/>
              <w:right w:val="single" w:sz="4" w:space="0" w:color="auto"/>
            </w:tcBorders>
          </w:tcPr>
          <w:p w:rsidR="00AA79FA" w:rsidRPr="009A4BC3" w:rsidRDefault="00AA79FA" w:rsidP="009A4BC3">
            <w:pPr>
              <w:tabs>
                <w:tab w:val="left" w:pos="176"/>
              </w:tabs>
              <w:rPr>
                <w:sz w:val="24"/>
                <w:szCs w:val="24"/>
              </w:rPr>
            </w:pPr>
            <w:r w:rsidRPr="009A4BC3">
              <w:rPr>
                <w:sz w:val="24"/>
                <w:szCs w:val="24"/>
              </w:rPr>
              <w:t>Коррекция метаболических нарушений при инсультах</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1</w:t>
            </w:r>
          </w:p>
        </w:tc>
        <w:tc>
          <w:tcPr>
            <w:tcW w:w="1275"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p>
        </w:tc>
        <w:tc>
          <w:tcPr>
            <w:tcW w:w="993"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color w:val="000000"/>
                <w:sz w:val="24"/>
                <w:szCs w:val="24"/>
              </w:rPr>
            </w:pPr>
            <w:r w:rsidRPr="00AA79FA">
              <w:rPr>
                <w:color w:val="000000"/>
                <w:sz w:val="24"/>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AA79FA" w:rsidRDefault="00F8608E" w:rsidP="00AA79FA">
            <w:pPr>
              <w:jc w:val="center"/>
              <w:rPr>
                <w:b/>
                <w:color w:val="000000"/>
                <w:sz w:val="24"/>
                <w:szCs w:val="22"/>
              </w:rPr>
            </w:pPr>
            <w:r>
              <w:rPr>
                <w:b/>
                <w:color w:val="000000"/>
                <w:sz w:val="24"/>
                <w:szCs w:val="22"/>
              </w:rPr>
              <w:t>7</w:t>
            </w:r>
          </w:p>
        </w:tc>
      </w:tr>
      <w:tr w:rsidR="00AA79FA" w:rsidRPr="00E741C7" w:rsidTr="00AA79FA">
        <w:trPr>
          <w:cantSplit/>
          <w:trHeight w:val="608"/>
        </w:trPr>
        <w:tc>
          <w:tcPr>
            <w:tcW w:w="568" w:type="dxa"/>
            <w:tcBorders>
              <w:top w:val="single" w:sz="4" w:space="0" w:color="auto"/>
              <w:left w:val="single" w:sz="4" w:space="0" w:color="auto"/>
              <w:bottom w:val="single" w:sz="4" w:space="0" w:color="auto"/>
              <w:right w:val="single" w:sz="4" w:space="0" w:color="auto"/>
            </w:tcBorders>
          </w:tcPr>
          <w:p w:rsidR="00AA79FA" w:rsidRDefault="00AA79FA" w:rsidP="002E653C">
            <w:pPr>
              <w:pStyle w:val="a5"/>
              <w:spacing w:after="0"/>
              <w:ind w:left="0"/>
              <w:jc w:val="both"/>
              <w:rPr>
                <w:sz w:val="24"/>
                <w:szCs w:val="24"/>
                <w:lang w:val="kk-KZ"/>
              </w:rPr>
            </w:pPr>
            <w:r>
              <w:rPr>
                <w:sz w:val="24"/>
                <w:szCs w:val="24"/>
                <w:lang w:val="kk-KZ"/>
              </w:rPr>
              <w:t>12</w:t>
            </w:r>
          </w:p>
        </w:tc>
        <w:tc>
          <w:tcPr>
            <w:tcW w:w="3402" w:type="dxa"/>
            <w:tcBorders>
              <w:top w:val="single" w:sz="4" w:space="0" w:color="auto"/>
              <w:left w:val="single" w:sz="4" w:space="0" w:color="auto"/>
              <w:bottom w:val="single" w:sz="4" w:space="0" w:color="auto"/>
              <w:right w:val="single" w:sz="4" w:space="0" w:color="auto"/>
            </w:tcBorders>
          </w:tcPr>
          <w:p w:rsidR="00AA79FA" w:rsidRPr="009A4BC3" w:rsidRDefault="00AA79FA" w:rsidP="009A4BC3">
            <w:pPr>
              <w:tabs>
                <w:tab w:val="left" w:pos="176"/>
              </w:tabs>
              <w:rPr>
                <w:sz w:val="24"/>
                <w:szCs w:val="24"/>
              </w:rPr>
            </w:pPr>
            <w:r w:rsidRPr="009A4BC3">
              <w:rPr>
                <w:sz w:val="24"/>
                <w:szCs w:val="24"/>
              </w:rPr>
              <w:t>Нутритивная поддержка при неврологической патологии</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1</w:t>
            </w:r>
          </w:p>
        </w:tc>
        <w:tc>
          <w:tcPr>
            <w:tcW w:w="1275"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4</w:t>
            </w:r>
          </w:p>
        </w:tc>
        <w:tc>
          <w:tcPr>
            <w:tcW w:w="992"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1</w:t>
            </w:r>
          </w:p>
        </w:tc>
        <w:tc>
          <w:tcPr>
            <w:tcW w:w="993"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AA79FA" w:rsidRDefault="00F8608E" w:rsidP="00AA79FA">
            <w:pPr>
              <w:jc w:val="center"/>
              <w:rPr>
                <w:b/>
                <w:color w:val="000000"/>
                <w:sz w:val="24"/>
                <w:szCs w:val="22"/>
              </w:rPr>
            </w:pPr>
            <w:r>
              <w:rPr>
                <w:b/>
                <w:color w:val="000000"/>
                <w:sz w:val="24"/>
                <w:szCs w:val="22"/>
              </w:rPr>
              <w:t>6</w:t>
            </w:r>
          </w:p>
        </w:tc>
      </w:tr>
      <w:tr w:rsidR="00AA79FA" w:rsidRPr="00E741C7" w:rsidTr="00AA79FA">
        <w:trPr>
          <w:cantSplit/>
          <w:trHeight w:val="608"/>
        </w:trPr>
        <w:tc>
          <w:tcPr>
            <w:tcW w:w="568" w:type="dxa"/>
            <w:tcBorders>
              <w:top w:val="single" w:sz="4" w:space="0" w:color="auto"/>
              <w:left w:val="single" w:sz="4" w:space="0" w:color="auto"/>
              <w:bottom w:val="single" w:sz="4" w:space="0" w:color="auto"/>
              <w:right w:val="single" w:sz="4" w:space="0" w:color="auto"/>
            </w:tcBorders>
          </w:tcPr>
          <w:p w:rsidR="00AA79FA" w:rsidRDefault="00AA79FA" w:rsidP="002E653C">
            <w:pPr>
              <w:pStyle w:val="a5"/>
              <w:spacing w:after="0"/>
              <w:ind w:left="0"/>
              <w:jc w:val="both"/>
              <w:rPr>
                <w:sz w:val="24"/>
                <w:szCs w:val="24"/>
                <w:lang w:val="kk-KZ"/>
              </w:rPr>
            </w:pPr>
            <w:r>
              <w:rPr>
                <w:sz w:val="24"/>
                <w:szCs w:val="24"/>
                <w:lang w:val="kk-KZ"/>
              </w:rPr>
              <w:t>13</w:t>
            </w:r>
          </w:p>
        </w:tc>
        <w:tc>
          <w:tcPr>
            <w:tcW w:w="3402" w:type="dxa"/>
            <w:tcBorders>
              <w:top w:val="single" w:sz="4" w:space="0" w:color="auto"/>
              <w:left w:val="single" w:sz="4" w:space="0" w:color="auto"/>
              <w:bottom w:val="single" w:sz="4" w:space="0" w:color="auto"/>
              <w:right w:val="single" w:sz="4" w:space="0" w:color="auto"/>
            </w:tcBorders>
          </w:tcPr>
          <w:p w:rsidR="00AA79FA" w:rsidRPr="009A4BC3" w:rsidRDefault="00AA79FA" w:rsidP="009A4BC3">
            <w:pPr>
              <w:tabs>
                <w:tab w:val="left" w:pos="176"/>
              </w:tabs>
              <w:rPr>
                <w:sz w:val="24"/>
                <w:szCs w:val="24"/>
              </w:rPr>
            </w:pPr>
            <w:r w:rsidRPr="009A4BC3">
              <w:rPr>
                <w:sz w:val="24"/>
                <w:szCs w:val="24"/>
              </w:rPr>
              <w:t>Профилактика инфекционных осложнений при неврологической патологии</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1</w:t>
            </w:r>
          </w:p>
        </w:tc>
        <w:tc>
          <w:tcPr>
            <w:tcW w:w="1275"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p>
        </w:tc>
        <w:tc>
          <w:tcPr>
            <w:tcW w:w="993"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color w:val="000000"/>
                <w:sz w:val="24"/>
                <w:szCs w:val="24"/>
              </w:rPr>
            </w:pPr>
            <w:r w:rsidRPr="00AA79FA">
              <w:rPr>
                <w:color w:val="000000"/>
                <w:sz w:val="24"/>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b/>
                <w:color w:val="000000"/>
                <w:sz w:val="24"/>
                <w:szCs w:val="22"/>
              </w:rPr>
            </w:pPr>
            <w:r w:rsidRPr="00AA79FA">
              <w:rPr>
                <w:b/>
                <w:color w:val="000000"/>
                <w:sz w:val="24"/>
                <w:szCs w:val="22"/>
              </w:rPr>
              <w:t>5</w:t>
            </w:r>
          </w:p>
        </w:tc>
      </w:tr>
      <w:tr w:rsidR="00AA79FA" w:rsidRPr="00E741C7" w:rsidTr="00AA79FA">
        <w:trPr>
          <w:cantSplit/>
          <w:trHeight w:val="608"/>
        </w:trPr>
        <w:tc>
          <w:tcPr>
            <w:tcW w:w="568" w:type="dxa"/>
            <w:tcBorders>
              <w:top w:val="single" w:sz="4" w:space="0" w:color="auto"/>
              <w:left w:val="single" w:sz="4" w:space="0" w:color="auto"/>
              <w:bottom w:val="single" w:sz="4" w:space="0" w:color="auto"/>
              <w:right w:val="single" w:sz="4" w:space="0" w:color="auto"/>
            </w:tcBorders>
          </w:tcPr>
          <w:p w:rsidR="00AA79FA" w:rsidRDefault="00AA79FA" w:rsidP="002E653C">
            <w:pPr>
              <w:pStyle w:val="a5"/>
              <w:spacing w:after="0"/>
              <w:ind w:left="0"/>
              <w:jc w:val="both"/>
              <w:rPr>
                <w:sz w:val="24"/>
                <w:szCs w:val="24"/>
                <w:lang w:val="kk-KZ"/>
              </w:rPr>
            </w:pPr>
            <w:r>
              <w:rPr>
                <w:sz w:val="24"/>
                <w:szCs w:val="24"/>
                <w:lang w:val="kk-KZ"/>
              </w:rPr>
              <w:t>14</w:t>
            </w:r>
          </w:p>
        </w:tc>
        <w:tc>
          <w:tcPr>
            <w:tcW w:w="3402" w:type="dxa"/>
            <w:tcBorders>
              <w:top w:val="single" w:sz="4" w:space="0" w:color="auto"/>
              <w:left w:val="single" w:sz="4" w:space="0" w:color="auto"/>
              <w:bottom w:val="single" w:sz="4" w:space="0" w:color="auto"/>
              <w:right w:val="single" w:sz="4" w:space="0" w:color="auto"/>
            </w:tcBorders>
          </w:tcPr>
          <w:p w:rsidR="00AA79FA" w:rsidRPr="009A4BC3" w:rsidRDefault="00AA79FA" w:rsidP="009A4BC3">
            <w:pPr>
              <w:tabs>
                <w:tab w:val="left" w:pos="176"/>
              </w:tabs>
              <w:rPr>
                <w:sz w:val="24"/>
                <w:szCs w:val="24"/>
              </w:rPr>
            </w:pPr>
            <w:r w:rsidRPr="009A4BC3">
              <w:rPr>
                <w:sz w:val="24"/>
                <w:szCs w:val="24"/>
              </w:rPr>
              <w:t>Применение антикоагулянтов и антиаггрегантов у неврологических пациентов</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p>
        </w:tc>
        <w:tc>
          <w:tcPr>
            <w:tcW w:w="993"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color w:val="000000"/>
                <w:sz w:val="24"/>
                <w:szCs w:val="24"/>
              </w:rPr>
            </w:pPr>
            <w:r w:rsidRPr="00AA79FA">
              <w:rPr>
                <w:color w:val="000000"/>
                <w:sz w:val="24"/>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b/>
                <w:color w:val="000000"/>
                <w:sz w:val="24"/>
                <w:szCs w:val="22"/>
              </w:rPr>
            </w:pPr>
            <w:r w:rsidRPr="00AA79FA">
              <w:rPr>
                <w:b/>
                <w:color w:val="000000"/>
                <w:sz w:val="24"/>
                <w:szCs w:val="22"/>
              </w:rPr>
              <w:t>4</w:t>
            </w:r>
          </w:p>
        </w:tc>
      </w:tr>
      <w:tr w:rsidR="00AA79FA" w:rsidRPr="00E741C7" w:rsidTr="00AA79FA">
        <w:trPr>
          <w:cantSplit/>
          <w:trHeight w:val="608"/>
        </w:trPr>
        <w:tc>
          <w:tcPr>
            <w:tcW w:w="568" w:type="dxa"/>
            <w:tcBorders>
              <w:top w:val="single" w:sz="4" w:space="0" w:color="auto"/>
              <w:left w:val="single" w:sz="4" w:space="0" w:color="auto"/>
              <w:bottom w:val="single" w:sz="4" w:space="0" w:color="auto"/>
              <w:right w:val="single" w:sz="4" w:space="0" w:color="auto"/>
            </w:tcBorders>
          </w:tcPr>
          <w:p w:rsidR="00AA79FA" w:rsidRDefault="00AA79FA" w:rsidP="002E653C">
            <w:pPr>
              <w:pStyle w:val="a5"/>
              <w:spacing w:after="0"/>
              <w:ind w:left="0"/>
              <w:jc w:val="both"/>
              <w:rPr>
                <w:sz w:val="24"/>
                <w:szCs w:val="24"/>
                <w:lang w:val="kk-KZ"/>
              </w:rPr>
            </w:pPr>
            <w:r>
              <w:rPr>
                <w:sz w:val="24"/>
                <w:szCs w:val="24"/>
                <w:lang w:val="kk-KZ"/>
              </w:rPr>
              <w:t>15</w:t>
            </w:r>
          </w:p>
        </w:tc>
        <w:tc>
          <w:tcPr>
            <w:tcW w:w="3402" w:type="dxa"/>
            <w:tcBorders>
              <w:top w:val="single" w:sz="4" w:space="0" w:color="auto"/>
              <w:left w:val="single" w:sz="4" w:space="0" w:color="auto"/>
              <w:bottom w:val="single" w:sz="4" w:space="0" w:color="auto"/>
              <w:right w:val="single" w:sz="4" w:space="0" w:color="auto"/>
            </w:tcBorders>
          </w:tcPr>
          <w:p w:rsidR="00AA79FA" w:rsidRPr="009A4BC3" w:rsidRDefault="00AA79FA" w:rsidP="009A4BC3">
            <w:pPr>
              <w:tabs>
                <w:tab w:val="left" w:pos="176"/>
              </w:tabs>
              <w:rPr>
                <w:sz w:val="24"/>
                <w:szCs w:val="24"/>
              </w:rPr>
            </w:pPr>
            <w:r w:rsidRPr="009A4BC3">
              <w:rPr>
                <w:sz w:val="24"/>
                <w:szCs w:val="24"/>
              </w:rPr>
              <w:t>Интенсивная терапия нейроинфекции</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1</w:t>
            </w:r>
          </w:p>
        </w:tc>
        <w:tc>
          <w:tcPr>
            <w:tcW w:w="1275"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p>
        </w:tc>
        <w:tc>
          <w:tcPr>
            <w:tcW w:w="993"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color w:val="000000"/>
                <w:sz w:val="24"/>
                <w:szCs w:val="24"/>
              </w:rPr>
            </w:pPr>
            <w:r w:rsidRPr="00AA79FA">
              <w:rPr>
                <w:color w:val="000000"/>
                <w:sz w:val="24"/>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b/>
                <w:color w:val="000000"/>
                <w:sz w:val="24"/>
                <w:szCs w:val="22"/>
              </w:rPr>
            </w:pPr>
            <w:r w:rsidRPr="00AA79FA">
              <w:rPr>
                <w:b/>
                <w:color w:val="000000"/>
                <w:sz w:val="24"/>
                <w:szCs w:val="22"/>
              </w:rPr>
              <w:t>5</w:t>
            </w:r>
          </w:p>
        </w:tc>
      </w:tr>
      <w:tr w:rsidR="00AA79FA" w:rsidRPr="00E741C7" w:rsidTr="00AA79FA">
        <w:trPr>
          <w:cantSplit/>
          <w:trHeight w:val="608"/>
        </w:trPr>
        <w:tc>
          <w:tcPr>
            <w:tcW w:w="568" w:type="dxa"/>
            <w:tcBorders>
              <w:top w:val="single" w:sz="4" w:space="0" w:color="auto"/>
              <w:left w:val="single" w:sz="4" w:space="0" w:color="auto"/>
              <w:bottom w:val="single" w:sz="4" w:space="0" w:color="auto"/>
              <w:right w:val="single" w:sz="4" w:space="0" w:color="auto"/>
            </w:tcBorders>
          </w:tcPr>
          <w:p w:rsidR="00AA79FA" w:rsidRDefault="00AA79FA" w:rsidP="002E653C">
            <w:pPr>
              <w:pStyle w:val="a5"/>
              <w:spacing w:after="0"/>
              <w:ind w:left="0"/>
              <w:jc w:val="both"/>
              <w:rPr>
                <w:sz w:val="24"/>
                <w:szCs w:val="24"/>
                <w:lang w:val="kk-KZ"/>
              </w:rPr>
            </w:pPr>
            <w:r>
              <w:rPr>
                <w:sz w:val="24"/>
                <w:szCs w:val="24"/>
                <w:lang w:val="kk-KZ"/>
              </w:rPr>
              <w:t>16</w:t>
            </w:r>
          </w:p>
        </w:tc>
        <w:tc>
          <w:tcPr>
            <w:tcW w:w="3402" w:type="dxa"/>
            <w:tcBorders>
              <w:top w:val="single" w:sz="4" w:space="0" w:color="auto"/>
              <w:left w:val="single" w:sz="4" w:space="0" w:color="auto"/>
              <w:bottom w:val="single" w:sz="4" w:space="0" w:color="auto"/>
              <w:right w:val="single" w:sz="4" w:space="0" w:color="auto"/>
            </w:tcBorders>
          </w:tcPr>
          <w:p w:rsidR="00AA79FA" w:rsidRPr="009A4BC3" w:rsidRDefault="00AA79FA" w:rsidP="009A4BC3">
            <w:pPr>
              <w:tabs>
                <w:tab w:val="left" w:pos="176"/>
              </w:tabs>
              <w:rPr>
                <w:sz w:val="24"/>
                <w:szCs w:val="24"/>
              </w:rPr>
            </w:pPr>
            <w:r w:rsidRPr="009A4BC3">
              <w:rPr>
                <w:sz w:val="24"/>
                <w:szCs w:val="24"/>
              </w:rPr>
              <w:t>Реабилитация у неврологических больных</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p>
        </w:tc>
        <w:tc>
          <w:tcPr>
            <w:tcW w:w="993"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color w:val="000000"/>
                <w:sz w:val="24"/>
                <w:szCs w:val="24"/>
              </w:rPr>
            </w:pPr>
            <w:r w:rsidRPr="00AA79FA">
              <w:rPr>
                <w:color w:val="000000"/>
                <w:sz w:val="24"/>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b/>
                <w:color w:val="000000"/>
                <w:sz w:val="24"/>
                <w:szCs w:val="22"/>
              </w:rPr>
            </w:pPr>
            <w:r w:rsidRPr="00AA79FA">
              <w:rPr>
                <w:b/>
                <w:color w:val="000000"/>
                <w:sz w:val="24"/>
                <w:szCs w:val="22"/>
              </w:rPr>
              <w:t>4</w:t>
            </w:r>
          </w:p>
        </w:tc>
      </w:tr>
      <w:tr w:rsidR="00AA79FA" w:rsidRPr="00E741C7" w:rsidTr="00AA79FA">
        <w:trPr>
          <w:cantSplit/>
          <w:trHeight w:val="608"/>
        </w:trPr>
        <w:tc>
          <w:tcPr>
            <w:tcW w:w="568" w:type="dxa"/>
            <w:tcBorders>
              <w:top w:val="single" w:sz="4" w:space="0" w:color="auto"/>
              <w:left w:val="single" w:sz="4" w:space="0" w:color="auto"/>
              <w:bottom w:val="single" w:sz="4" w:space="0" w:color="auto"/>
              <w:right w:val="single" w:sz="4" w:space="0" w:color="auto"/>
            </w:tcBorders>
          </w:tcPr>
          <w:p w:rsidR="00AA79FA" w:rsidRDefault="00AA79FA" w:rsidP="002E653C">
            <w:pPr>
              <w:pStyle w:val="a5"/>
              <w:spacing w:after="0"/>
              <w:ind w:left="0"/>
              <w:jc w:val="both"/>
              <w:rPr>
                <w:sz w:val="24"/>
                <w:szCs w:val="24"/>
                <w:lang w:val="kk-KZ"/>
              </w:rPr>
            </w:pPr>
            <w:r>
              <w:rPr>
                <w:sz w:val="24"/>
                <w:szCs w:val="24"/>
                <w:lang w:val="kk-KZ"/>
              </w:rPr>
              <w:t>17</w:t>
            </w:r>
          </w:p>
        </w:tc>
        <w:tc>
          <w:tcPr>
            <w:tcW w:w="3402" w:type="dxa"/>
            <w:tcBorders>
              <w:top w:val="single" w:sz="4" w:space="0" w:color="auto"/>
              <w:left w:val="single" w:sz="4" w:space="0" w:color="auto"/>
              <w:bottom w:val="single" w:sz="4" w:space="0" w:color="auto"/>
              <w:right w:val="single" w:sz="4" w:space="0" w:color="auto"/>
            </w:tcBorders>
          </w:tcPr>
          <w:p w:rsidR="00AA79FA" w:rsidRPr="009A4BC3" w:rsidRDefault="00AA79FA" w:rsidP="009A4BC3">
            <w:pPr>
              <w:tabs>
                <w:tab w:val="left" w:pos="176"/>
              </w:tabs>
              <w:rPr>
                <w:sz w:val="24"/>
                <w:szCs w:val="24"/>
              </w:rPr>
            </w:pPr>
            <w:r w:rsidRPr="009A4BC3">
              <w:rPr>
                <w:sz w:val="24"/>
                <w:szCs w:val="24"/>
              </w:rPr>
              <w:t>Профилактика неинфекционных осложнений в неврологии</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1</w:t>
            </w:r>
          </w:p>
        </w:tc>
        <w:tc>
          <w:tcPr>
            <w:tcW w:w="1275"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p>
        </w:tc>
        <w:tc>
          <w:tcPr>
            <w:tcW w:w="993"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color w:val="000000"/>
                <w:sz w:val="24"/>
                <w:szCs w:val="24"/>
              </w:rPr>
            </w:pPr>
            <w:r w:rsidRPr="00AA79FA">
              <w:rPr>
                <w:color w:val="000000"/>
                <w:sz w:val="24"/>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b/>
                <w:color w:val="000000"/>
                <w:sz w:val="24"/>
                <w:szCs w:val="22"/>
              </w:rPr>
            </w:pPr>
            <w:r w:rsidRPr="00AA79FA">
              <w:rPr>
                <w:b/>
                <w:color w:val="000000"/>
                <w:sz w:val="24"/>
                <w:szCs w:val="22"/>
              </w:rPr>
              <w:t>5</w:t>
            </w:r>
          </w:p>
        </w:tc>
      </w:tr>
      <w:tr w:rsidR="00AA79FA" w:rsidRPr="00E741C7" w:rsidTr="00AA79FA">
        <w:trPr>
          <w:cantSplit/>
          <w:trHeight w:val="608"/>
        </w:trPr>
        <w:tc>
          <w:tcPr>
            <w:tcW w:w="568" w:type="dxa"/>
            <w:tcBorders>
              <w:top w:val="single" w:sz="4" w:space="0" w:color="auto"/>
              <w:left w:val="single" w:sz="4" w:space="0" w:color="auto"/>
              <w:bottom w:val="single" w:sz="4" w:space="0" w:color="auto"/>
              <w:right w:val="single" w:sz="4" w:space="0" w:color="auto"/>
            </w:tcBorders>
          </w:tcPr>
          <w:p w:rsidR="00AA79FA" w:rsidRDefault="00AA79FA" w:rsidP="002E653C">
            <w:pPr>
              <w:pStyle w:val="a5"/>
              <w:spacing w:after="0"/>
              <w:ind w:left="0"/>
              <w:jc w:val="both"/>
              <w:rPr>
                <w:sz w:val="24"/>
                <w:szCs w:val="24"/>
                <w:lang w:val="kk-KZ"/>
              </w:rPr>
            </w:pPr>
            <w:r>
              <w:rPr>
                <w:sz w:val="24"/>
                <w:szCs w:val="24"/>
                <w:lang w:val="kk-KZ"/>
              </w:rPr>
              <w:t>18</w:t>
            </w:r>
          </w:p>
        </w:tc>
        <w:tc>
          <w:tcPr>
            <w:tcW w:w="3402" w:type="dxa"/>
            <w:tcBorders>
              <w:top w:val="single" w:sz="4" w:space="0" w:color="auto"/>
              <w:left w:val="single" w:sz="4" w:space="0" w:color="auto"/>
              <w:bottom w:val="single" w:sz="4" w:space="0" w:color="auto"/>
              <w:right w:val="single" w:sz="4" w:space="0" w:color="auto"/>
            </w:tcBorders>
          </w:tcPr>
          <w:p w:rsidR="00AA79FA" w:rsidRPr="009A4BC3" w:rsidRDefault="00AA79FA" w:rsidP="009A4BC3">
            <w:pPr>
              <w:tabs>
                <w:tab w:val="left" w:pos="176"/>
              </w:tabs>
              <w:rPr>
                <w:sz w:val="24"/>
                <w:szCs w:val="24"/>
              </w:rPr>
            </w:pPr>
            <w:r w:rsidRPr="009A4BC3">
              <w:rPr>
                <w:sz w:val="24"/>
                <w:szCs w:val="24"/>
              </w:rPr>
              <w:t>Оценка тяжести состояния неврологических пациентов</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2</w:t>
            </w:r>
          </w:p>
        </w:tc>
        <w:tc>
          <w:tcPr>
            <w:tcW w:w="992"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p>
        </w:tc>
        <w:tc>
          <w:tcPr>
            <w:tcW w:w="993"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color w:val="000000"/>
                <w:sz w:val="24"/>
                <w:szCs w:val="24"/>
              </w:rPr>
            </w:pPr>
            <w:r w:rsidRPr="00AA79FA">
              <w:rPr>
                <w:color w:val="000000"/>
                <w:sz w:val="24"/>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b/>
                <w:color w:val="000000"/>
                <w:sz w:val="24"/>
                <w:szCs w:val="22"/>
              </w:rPr>
            </w:pPr>
            <w:r w:rsidRPr="00AA79FA">
              <w:rPr>
                <w:b/>
                <w:color w:val="000000"/>
                <w:sz w:val="24"/>
                <w:szCs w:val="22"/>
              </w:rPr>
              <w:t>4</w:t>
            </w:r>
          </w:p>
        </w:tc>
      </w:tr>
      <w:tr w:rsidR="00AA79FA" w:rsidRPr="00E741C7" w:rsidTr="00AA79FA">
        <w:trPr>
          <w:cantSplit/>
          <w:trHeight w:val="608"/>
        </w:trPr>
        <w:tc>
          <w:tcPr>
            <w:tcW w:w="568" w:type="dxa"/>
            <w:tcBorders>
              <w:top w:val="single" w:sz="4" w:space="0" w:color="auto"/>
              <w:left w:val="single" w:sz="4" w:space="0" w:color="auto"/>
              <w:bottom w:val="single" w:sz="4" w:space="0" w:color="auto"/>
              <w:right w:val="single" w:sz="4" w:space="0" w:color="auto"/>
            </w:tcBorders>
          </w:tcPr>
          <w:p w:rsidR="00AA79FA" w:rsidRDefault="00AA79FA" w:rsidP="002E653C">
            <w:pPr>
              <w:pStyle w:val="a5"/>
              <w:spacing w:after="0"/>
              <w:ind w:left="0"/>
              <w:jc w:val="both"/>
              <w:rPr>
                <w:sz w:val="24"/>
                <w:szCs w:val="24"/>
                <w:lang w:val="kk-KZ"/>
              </w:rPr>
            </w:pPr>
            <w:r>
              <w:rPr>
                <w:sz w:val="24"/>
                <w:szCs w:val="24"/>
                <w:lang w:val="kk-KZ"/>
              </w:rPr>
              <w:lastRenderedPageBreak/>
              <w:t>19</w:t>
            </w:r>
          </w:p>
        </w:tc>
        <w:tc>
          <w:tcPr>
            <w:tcW w:w="3402" w:type="dxa"/>
            <w:tcBorders>
              <w:top w:val="single" w:sz="4" w:space="0" w:color="auto"/>
              <w:left w:val="single" w:sz="4" w:space="0" w:color="auto"/>
              <w:bottom w:val="single" w:sz="4" w:space="0" w:color="auto"/>
              <w:right w:val="single" w:sz="4" w:space="0" w:color="auto"/>
            </w:tcBorders>
          </w:tcPr>
          <w:p w:rsidR="00AA79FA" w:rsidRPr="009A4BC3" w:rsidRDefault="000F57B8" w:rsidP="000F57B8">
            <w:pPr>
              <w:tabs>
                <w:tab w:val="left" w:pos="176"/>
              </w:tabs>
              <w:rPr>
                <w:sz w:val="24"/>
                <w:szCs w:val="24"/>
              </w:rPr>
            </w:pPr>
            <w:r>
              <w:rPr>
                <w:sz w:val="24"/>
                <w:szCs w:val="24"/>
              </w:rPr>
              <w:t>Возможности н</w:t>
            </w:r>
            <w:r w:rsidR="00AA79FA" w:rsidRPr="009A4BC3">
              <w:rPr>
                <w:sz w:val="24"/>
                <w:szCs w:val="24"/>
              </w:rPr>
              <w:t>ейровизуализаци</w:t>
            </w:r>
            <w:r>
              <w:rPr>
                <w:sz w:val="24"/>
                <w:szCs w:val="24"/>
              </w:rPr>
              <w:t>и</w:t>
            </w:r>
            <w:r w:rsidR="00AA79FA" w:rsidRPr="009A4BC3">
              <w:rPr>
                <w:sz w:val="24"/>
                <w:szCs w:val="24"/>
              </w:rPr>
              <w:t xml:space="preserve"> </w:t>
            </w:r>
            <w:r w:rsidR="00AA79FA">
              <w:rPr>
                <w:sz w:val="24"/>
                <w:szCs w:val="24"/>
              </w:rPr>
              <w:t>при мозговом инсульте</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p>
        </w:tc>
        <w:tc>
          <w:tcPr>
            <w:tcW w:w="992"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p>
        </w:tc>
        <w:tc>
          <w:tcPr>
            <w:tcW w:w="993"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color w:val="000000"/>
                <w:sz w:val="24"/>
                <w:szCs w:val="24"/>
              </w:rPr>
            </w:pPr>
            <w:r w:rsidRPr="00AA79FA">
              <w:rPr>
                <w:color w:val="000000"/>
                <w:sz w:val="24"/>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AA79FA" w:rsidRDefault="00F8608E" w:rsidP="00AA79FA">
            <w:pPr>
              <w:jc w:val="center"/>
              <w:rPr>
                <w:b/>
                <w:color w:val="000000"/>
                <w:sz w:val="24"/>
                <w:szCs w:val="22"/>
              </w:rPr>
            </w:pPr>
            <w:r>
              <w:rPr>
                <w:b/>
                <w:color w:val="000000"/>
                <w:sz w:val="24"/>
                <w:szCs w:val="22"/>
              </w:rPr>
              <w:t>2</w:t>
            </w:r>
          </w:p>
        </w:tc>
      </w:tr>
      <w:tr w:rsidR="00AA79FA" w:rsidRPr="00E741C7" w:rsidTr="00AA79FA">
        <w:trPr>
          <w:cantSplit/>
          <w:trHeight w:val="608"/>
        </w:trPr>
        <w:tc>
          <w:tcPr>
            <w:tcW w:w="568" w:type="dxa"/>
            <w:tcBorders>
              <w:top w:val="single" w:sz="4" w:space="0" w:color="auto"/>
              <w:left w:val="single" w:sz="4" w:space="0" w:color="auto"/>
              <w:bottom w:val="single" w:sz="4" w:space="0" w:color="auto"/>
              <w:right w:val="single" w:sz="4" w:space="0" w:color="auto"/>
            </w:tcBorders>
          </w:tcPr>
          <w:p w:rsidR="00AA79FA" w:rsidRDefault="00AA79FA" w:rsidP="002E653C">
            <w:pPr>
              <w:pStyle w:val="a5"/>
              <w:spacing w:after="0"/>
              <w:ind w:left="0"/>
              <w:jc w:val="both"/>
              <w:rPr>
                <w:sz w:val="24"/>
                <w:szCs w:val="24"/>
                <w:lang w:val="kk-KZ"/>
              </w:rPr>
            </w:pPr>
            <w:r>
              <w:rPr>
                <w:sz w:val="24"/>
                <w:szCs w:val="24"/>
                <w:lang w:val="kk-KZ"/>
              </w:rPr>
              <w:t>20</w:t>
            </w:r>
          </w:p>
        </w:tc>
        <w:tc>
          <w:tcPr>
            <w:tcW w:w="3402" w:type="dxa"/>
            <w:tcBorders>
              <w:top w:val="single" w:sz="4" w:space="0" w:color="auto"/>
              <w:left w:val="single" w:sz="4" w:space="0" w:color="auto"/>
              <w:bottom w:val="single" w:sz="4" w:space="0" w:color="auto"/>
              <w:right w:val="single" w:sz="4" w:space="0" w:color="auto"/>
            </w:tcBorders>
          </w:tcPr>
          <w:p w:rsidR="00AA79FA" w:rsidRPr="009A4BC3" w:rsidRDefault="00AA79FA" w:rsidP="00ED30CA">
            <w:pPr>
              <w:rPr>
                <w:sz w:val="24"/>
                <w:szCs w:val="24"/>
              </w:rPr>
            </w:pPr>
            <w:r w:rsidRPr="009A4BC3">
              <w:rPr>
                <w:sz w:val="24"/>
                <w:szCs w:val="24"/>
              </w:rPr>
              <w:t xml:space="preserve">Возможности хирургического лечения при </w:t>
            </w:r>
            <w:r w:rsidR="00ED30CA">
              <w:rPr>
                <w:sz w:val="24"/>
                <w:szCs w:val="24"/>
              </w:rPr>
              <w:t>мозговых инсультах</w:t>
            </w:r>
            <w:r w:rsidRPr="009A4BC3">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r>
              <w:rPr>
                <w:sz w:val="24"/>
                <w:szCs w:val="24"/>
                <w:lang w:val="kk-KZ"/>
              </w:rPr>
              <w:t>1</w:t>
            </w:r>
          </w:p>
        </w:tc>
        <w:tc>
          <w:tcPr>
            <w:tcW w:w="1275"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p>
        </w:tc>
        <w:tc>
          <w:tcPr>
            <w:tcW w:w="992" w:type="dxa"/>
            <w:tcBorders>
              <w:top w:val="single" w:sz="4" w:space="0" w:color="auto"/>
              <w:left w:val="single" w:sz="4" w:space="0" w:color="auto"/>
              <w:bottom w:val="single" w:sz="4" w:space="0" w:color="auto"/>
              <w:right w:val="single" w:sz="4" w:space="0" w:color="auto"/>
            </w:tcBorders>
            <w:vAlign w:val="center"/>
          </w:tcPr>
          <w:p w:rsidR="00AA79FA" w:rsidRPr="00E741C7" w:rsidRDefault="00AA79FA" w:rsidP="00AA79FA">
            <w:pPr>
              <w:jc w:val="center"/>
              <w:rPr>
                <w:sz w:val="24"/>
                <w:szCs w:val="24"/>
                <w:lang w:val="kk-KZ"/>
              </w:rPr>
            </w:pPr>
          </w:p>
        </w:tc>
        <w:tc>
          <w:tcPr>
            <w:tcW w:w="993"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color w:val="000000"/>
                <w:sz w:val="24"/>
                <w:szCs w:val="24"/>
              </w:rPr>
            </w:pPr>
            <w:r w:rsidRPr="00AA79FA">
              <w:rPr>
                <w:color w:val="000000"/>
                <w:sz w:val="24"/>
                <w:lang w:val="kk-KZ"/>
              </w:rPr>
              <w:t>2</w:t>
            </w:r>
          </w:p>
        </w:tc>
        <w:tc>
          <w:tcPr>
            <w:tcW w:w="1134" w:type="dxa"/>
            <w:tcBorders>
              <w:top w:val="single" w:sz="4" w:space="0" w:color="auto"/>
              <w:left w:val="single" w:sz="4" w:space="0" w:color="auto"/>
              <w:bottom w:val="single" w:sz="4" w:space="0" w:color="auto"/>
              <w:right w:val="single" w:sz="4" w:space="0" w:color="auto"/>
            </w:tcBorders>
            <w:vAlign w:val="center"/>
          </w:tcPr>
          <w:p w:rsidR="00AA79FA" w:rsidRPr="00AA79FA" w:rsidRDefault="00AA79FA" w:rsidP="00AA79FA">
            <w:pPr>
              <w:jc w:val="center"/>
              <w:rPr>
                <w:b/>
                <w:color w:val="000000"/>
                <w:sz w:val="24"/>
                <w:szCs w:val="22"/>
              </w:rPr>
            </w:pPr>
            <w:r w:rsidRPr="00AA79FA">
              <w:rPr>
                <w:b/>
                <w:color w:val="000000"/>
                <w:sz w:val="24"/>
                <w:szCs w:val="22"/>
              </w:rPr>
              <w:t>3</w:t>
            </w:r>
          </w:p>
        </w:tc>
      </w:tr>
      <w:tr w:rsidR="00D55031" w:rsidRPr="00E741C7" w:rsidTr="00516BA3">
        <w:trPr>
          <w:cantSplit/>
          <w:trHeight w:val="317"/>
        </w:trPr>
        <w:tc>
          <w:tcPr>
            <w:tcW w:w="568" w:type="dxa"/>
            <w:tcBorders>
              <w:top w:val="single" w:sz="4" w:space="0" w:color="auto"/>
              <w:left w:val="single" w:sz="4" w:space="0" w:color="auto"/>
              <w:bottom w:val="single" w:sz="4" w:space="0" w:color="auto"/>
              <w:right w:val="single" w:sz="4" w:space="0" w:color="auto"/>
            </w:tcBorders>
          </w:tcPr>
          <w:p w:rsidR="00D55031" w:rsidRPr="00E741C7" w:rsidRDefault="00D55031" w:rsidP="00B238B1">
            <w:pPr>
              <w:pStyle w:val="a5"/>
              <w:spacing w:after="0"/>
              <w:ind w:left="0"/>
              <w:jc w:val="both"/>
              <w:rPr>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D55031" w:rsidRPr="00E741C7" w:rsidRDefault="00D55031" w:rsidP="00B238B1">
            <w:pPr>
              <w:pStyle w:val="a5"/>
              <w:spacing w:after="0"/>
              <w:ind w:left="0"/>
              <w:jc w:val="both"/>
              <w:rPr>
                <w:b/>
                <w:sz w:val="24"/>
                <w:szCs w:val="24"/>
              </w:rPr>
            </w:pPr>
            <w:r w:rsidRPr="00E741C7">
              <w:rPr>
                <w:b/>
                <w:sz w:val="24"/>
                <w:szCs w:val="24"/>
              </w:rPr>
              <w:t xml:space="preserve">Итого </w:t>
            </w:r>
          </w:p>
        </w:tc>
        <w:tc>
          <w:tcPr>
            <w:tcW w:w="1134" w:type="dxa"/>
            <w:tcBorders>
              <w:top w:val="single" w:sz="4" w:space="0" w:color="auto"/>
              <w:left w:val="single" w:sz="4" w:space="0" w:color="auto"/>
              <w:bottom w:val="single" w:sz="4" w:space="0" w:color="auto"/>
              <w:right w:val="single" w:sz="4" w:space="0" w:color="auto"/>
            </w:tcBorders>
          </w:tcPr>
          <w:p w:rsidR="00D55031" w:rsidRPr="00E741C7" w:rsidRDefault="00D55031" w:rsidP="003318F0">
            <w:pPr>
              <w:jc w:val="center"/>
              <w:rPr>
                <w:b/>
                <w:sz w:val="24"/>
                <w:szCs w:val="24"/>
                <w:lang w:val="kk-KZ"/>
              </w:rPr>
            </w:pPr>
            <w:r>
              <w:rPr>
                <w:b/>
                <w:sz w:val="24"/>
                <w:szCs w:val="24"/>
                <w:lang w:val="kk-KZ"/>
              </w:rPr>
              <w:t>16</w:t>
            </w:r>
          </w:p>
        </w:tc>
        <w:tc>
          <w:tcPr>
            <w:tcW w:w="1275" w:type="dxa"/>
            <w:tcBorders>
              <w:top w:val="single" w:sz="4" w:space="0" w:color="auto"/>
              <w:left w:val="single" w:sz="4" w:space="0" w:color="auto"/>
              <w:bottom w:val="single" w:sz="4" w:space="0" w:color="auto"/>
              <w:right w:val="single" w:sz="4" w:space="0" w:color="auto"/>
            </w:tcBorders>
          </w:tcPr>
          <w:p w:rsidR="00D55031" w:rsidRPr="00DA6F00" w:rsidRDefault="00D55031" w:rsidP="00554D1C">
            <w:pPr>
              <w:jc w:val="center"/>
              <w:rPr>
                <w:b/>
                <w:sz w:val="24"/>
                <w:szCs w:val="24"/>
                <w:lang w:val="kk-KZ"/>
              </w:rPr>
            </w:pPr>
            <w:r>
              <w:rPr>
                <w:b/>
                <w:sz w:val="24"/>
                <w:szCs w:val="24"/>
                <w:lang w:val="kk-KZ"/>
              </w:rPr>
              <w:t>4</w:t>
            </w:r>
            <w:r w:rsidRPr="00DA6F00">
              <w:rPr>
                <w:b/>
                <w:sz w:val="24"/>
                <w:szCs w:val="24"/>
                <w:lang w:val="kk-KZ"/>
              </w:rPr>
              <w:t>8</w:t>
            </w:r>
          </w:p>
        </w:tc>
        <w:tc>
          <w:tcPr>
            <w:tcW w:w="992" w:type="dxa"/>
            <w:tcBorders>
              <w:top w:val="single" w:sz="4" w:space="0" w:color="auto"/>
              <w:left w:val="single" w:sz="4" w:space="0" w:color="auto"/>
              <w:bottom w:val="single" w:sz="4" w:space="0" w:color="auto"/>
              <w:right w:val="single" w:sz="4" w:space="0" w:color="auto"/>
            </w:tcBorders>
          </w:tcPr>
          <w:p w:rsidR="00D55031" w:rsidRPr="00E741C7" w:rsidRDefault="00D55031" w:rsidP="003318F0">
            <w:pPr>
              <w:jc w:val="center"/>
              <w:rPr>
                <w:b/>
                <w:sz w:val="24"/>
                <w:szCs w:val="24"/>
                <w:lang w:val="kk-KZ"/>
              </w:rPr>
            </w:pPr>
            <w:r>
              <w:rPr>
                <w:b/>
                <w:sz w:val="24"/>
                <w:szCs w:val="24"/>
                <w:lang w:val="kk-KZ"/>
              </w:rPr>
              <w:t>8</w:t>
            </w:r>
          </w:p>
        </w:tc>
        <w:tc>
          <w:tcPr>
            <w:tcW w:w="993" w:type="dxa"/>
            <w:tcBorders>
              <w:top w:val="single" w:sz="4" w:space="0" w:color="auto"/>
              <w:left w:val="single" w:sz="4" w:space="0" w:color="auto"/>
              <w:bottom w:val="single" w:sz="4" w:space="0" w:color="auto"/>
              <w:right w:val="single" w:sz="4" w:space="0" w:color="auto"/>
            </w:tcBorders>
          </w:tcPr>
          <w:p w:rsidR="00D55031" w:rsidRPr="00E741C7" w:rsidRDefault="00D55031" w:rsidP="00BA0A0C">
            <w:pPr>
              <w:jc w:val="center"/>
              <w:rPr>
                <w:b/>
                <w:sz w:val="24"/>
                <w:szCs w:val="24"/>
                <w:lang w:val="kk-KZ"/>
              </w:rPr>
            </w:pPr>
            <w:r>
              <w:rPr>
                <w:b/>
                <w:sz w:val="24"/>
                <w:szCs w:val="24"/>
                <w:lang w:val="kk-KZ"/>
              </w:rPr>
              <w:t>36</w:t>
            </w:r>
          </w:p>
        </w:tc>
        <w:tc>
          <w:tcPr>
            <w:tcW w:w="1134" w:type="dxa"/>
            <w:tcBorders>
              <w:top w:val="single" w:sz="4" w:space="0" w:color="auto"/>
              <w:left w:val="single" w:sz="4" w:space="0" w:color="auto"/>
              <w:bottom w:val="single" w:sz="4" w:space="0" w:color="auto"/>
              <w:right w:val="single" w:sz="4" w:space="0" w:color="auto"/>
            </w:tcBorders>
          </w:tcPr>
          <w:p w:rsidR="00D55031" w:rsidRPr="00E741C7" w:rsidRDefault="00D55031" w:rsidP="003318F0">
            <w:pPr>
              <w:jc w:val="center"/>
              <w:rPr>
                <w:b/>
                <w:sz w:val="24"/>
                <w:szCs w:val="24"/>
                <w:lang w:val="kk-KZ"/>
              </w:rPr>
            </w:pPr>
            <w:r>
              <w:rPr>
                <w:b/>
                <w:sz w:val="24"/>
                <w:szCs w:val="24"/>
                <w:lang w:val="kk-KZ"/>
              </w:rPr>
              <w:t>108</w:t>
            </w:r>
          </w:p>
        </w:tc>
      </w:tr>
    </w:tbl>
    <w:p w:rsidR="00C72062" w:rsidRDefault="00C72062" w:rsidP="0013012F">
      <w:pPr>
        <w:ind w:left="57" w:right="57"/>
        <w:jc w:val="center"/>
        <w:rPr>
          <w:b/>
          <w:sz w:val="24"/>
          <w:szCs w:val="24"/>
        </w:rPr>
      </w:pPr>
    </w:p>
    <w:p w:rsidR="00C72062" w:rsidRDefault="00C72062" w:rsidP="0013012F">
      <w:pPr>
        <w:ind w:left="57" w:right="57"/>
        <w:jc w:val="center"/>
        <w:rPr>
          <w:b/>
          <w:sz w:val="24"/>
          <w:szCs w:val="24"/>
        </w:rPr>
      </w:pPr>
    </w:p>
    <w:p w:rsidR="00C72062" w:rsidRPr="003A6E6E" w:rsidRDefault="003A6E6E" w:rsidP="0013012F">
      <w:pPr>
        <w:ind w:left="57" w:right="57"/>
        <w:jc w:val="center"/>
        <w:rPr>
          <w:sz w:val="24"/>
          <w:szCs w:val="24"/>
        </w:rPr>
      </w:pPr>
      <w:r>
        <w:rPr>
          <w:b/>
          <w:sz w:val="24"/>
          <w:szCs w:val="24"/>
        </w:rPr>
        <w:t xml:space="preserve">3. </w:t>
      </w:r>
      <w:r w:rsidR="00A55DDB" w:rsidRPr="003A6E6E">
        <w:rPr>
          <w:b/>
          <w:sz w:val="24"/>
          <w:szCs w:val="24"/>
        </w:rPr>
        <w:t>Тематический план лекций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114"/>
        <w:gridCol w:w="4820"/>
        <w:gridCol w:w="1047"/>
      </w:tblGrid>
      <w:tr w:rsidR="0063439B" w:rsidRPr="002028F0" w:rsidTr="00791B52">
        <w:trPr>
          <w:trHeight w:val="391"/>
        </w:trPr>
        <w:tc>
          <w:tcPr>
            <w:tcW w:w="572" w:type="dxa"/>
            <w:shd w:val="clear" w:color="000000" w:fill="FFFFFF"/>
            <w:vAlign w:val="center"/>
          </w:tcPr>
          <w:p w:rsidR="0063439B" w:rsidRPr="002028F0" w:rsidRDefault="0063439B" w:rsidP="0013012F">
            <w:pPr>
              <w:ind w:left="57" w:right="57"/>
              <w:jc w:val="center"/>
              <w:rPr>
                <w:b/>
                <w:bCs/>
                <w:sz w:val="24"/>
                <w:szCs w:val="24"/>
              </w:rPr>
            </w:pPr>
            <w:r w:rsidRPr="002028F0">
              <w:rPr>
                <w:b/>
                <w:bCs/>
                <w:sz w:val="24"/>
                <w:szCs w:val="24"/>
              </w:rPr>
              <w:t>№</w:t>
            </w:r>
          </w:p>
        </w:tc>
        <w:tc>
          <w:tcPr>
            <w:tcW w:w="3114" w:type="dxa"/>
            <w:shd w:val="clear" w:color="000000" w:fill="FFFFFF"/>
            <w:vAlign w:val="center"/>
          </w:tcPr>
          <w:p w:rsidR="0063439B" w:rsidRPr="002028F0" w:rsidRDefault="0063439B" w:rsidP="0013012F">
            <w:pPr>
              <w:ind w:left="57" w:right="57"/>
              <w:jc w:val="center"/>
              <w:rPr>
                <w:b/>
                <w:bCs/>
                <w:sz w:val="24"/>
                <w:szCs w:val="24"/>
              </w:rPr>
            </w:pPr>
            <w:r>
              <w:rPr>
                <w:b/>
                <w:bCs/>
                <w:sz w:val="24"/>
                <w:szCs w:val="24"/>
              </w:rPr>
              <w:t>Наименование тем лекций</w:t>
            </w:r>
          </w:p>
        </w:tc>
        <w:tc>
          <w:tcPr>
            <w:tcW w:w="4820" w:type="dxa"/>
            <w:shd w:val="clear" w:color="000000" w:fill="FFFFFF"/>
            <w:vAlign w:val="center"/>
          </w:tcPr>
          <w:p w:rsidR="0063439B" w:rsidRPr="002028F0" w:rsidRDefault="0063439B" w:rsidP="0013012F">
            <w:pPr>
              <w:ind w:left="57" w:right="57"/>
              <w:jc w:val="center"/>
              <w:rPr>
                <w:b/>
                <w:bCs/>
                <w:sz w:val="24"/>
                <w:szCs w:val="24"/>
              </w:rPr>
            </w:pPr>
            <w:r w:rsidRPr="0063439B">
              <w:rPr>
                <w:b/>
                <w:bCs/>
                <w:sz w:val="24"/>
                <w:szCs w:val="24"/>
              </w:rPr>
              <w:t>Краткое содержание</w:t>
            </w:r>
          </w:p>
        </w:tc>
        <w:tc>
          <w:tcPr>
            <w:tcW w:w="1047" w:type="dxa"/>
            <w:shd w:val="clear" w:color="000000" w:fill="FFFFFF"/>
            <w:vAlign w:val="center"/>
          </w:tcPr>
          <w:p w:rsidR="0063439B" w:rsidRPr="002028F0" w:rsidRDefault="0063439B" w:rsidP="0013012F">
            <w:pPr>
              <w:ind w:left="57" w:right="57"/>
              <w:jc w:val="center"/>
              <w:rPr>
                <w:b/>
                <w:bCs/>
                <w:sz w:val="24"/>
                <w:szCs w:val="24"/>
              </w:rPr>
            </w:pPr>
            <w:r w:rsidRPr="002028F0">
              <w:rPr>
                <w:b/>
                <w:bCs/>
                <w:sz w:val="24"/>
                <w:szCs w:val="24"/>
              </w:rPr>
              <w:t>Объем часов</w:t>
            </w:r>
          </w:p>
        </w:tc>
      </w:tr>
      <w:tr w:rsidR="0063439B" w:rsidRPr="002028F0" w:rsidTr="00791B52">
        <w:trPr>
          <w:trHeight w:val="232"/>
        </w:trPr>
        <w:tc>
          <w:tcPr>
            <w:tcW w:w="572" w:type="dxa"/>
            <w:shd w:val="clear" w:color="000000" w:fill="FFFFFF"/>
            <w:noWrap/>
          </w:tcPr>
          <w:p w:rsidR="0063439B" w:rsidRPr="002028F0" w:rsidRDefault="0063439B" w:rsidP="0013012F">
            <w:pPr>
              <w:ind w:left="57" w:right="57"/>
              <w:rPr>
                <w:sz w:val="24"/>
                <w:szCs w:val="24"/>
              </w:rPr>
            </w:pPr>
            <w:r w:rsidRPr="002028F0">
              <w:rPr>
                <w:sz w:val="24"/>
                <w:szCs w:val="24"/>
              </w:rPr>
              <w:t>1</w:t>
            </w:r>
          </w:p>
        </w:tc>
        <w:tc>
          <w:tcPr>
            <w:tcW w:w="3114" w:type="dxa"/>
            <w:shd w:val="clear" w:color="000000" w:fill="FFFFFF"/>
          </w:tcPr>
          <w:p w:rsidR="0063439B" w:rsidRPr="0013012F" w:rsidRDefault="00AA79FA" w:rsidP="0013012F">
            <w:pPr>
              <w:ind w:left="57" w:right="57"/>
              <w:rPr>
                <w:sz w:val="24"/>
                <w:szCs w:val="24"/>
              </w:rPr>
            </w:pPr>
            <w:r w:rsidRPr="009A4BC3">
              <w:rPr>
                <w:sz w:val="24"/>
                <w:szCs w:val="24"/>
              </w:rPr>
              <w:t>Интенсивная терапия ишемического ОНМК</w:t>
            </w:r>
            <w:r w:rsidR="009C6B3F">
              <w:rPr>
                <w:bCs/>
                <w:sz w:val="24"/>
                <w:szCs w:val="24"/>
              </w:rPr>
              <w:t>.</w:t>
            </w:r>
          </w:p>
        </w:tc>
        <w:tc>
          <w:tcPr>
            <w:tcW w:w="4820" w:type="dxa"/>
            <w:shd w:val="clear" w:color="000000" w:fill="FFFFFF"/>
          </w:tcPr>
          <w:p w:rsidR="0063439B" w:rsidRPr="00AA79FA" w:rsidRDefault="00AA79FA" w:rsidP="00AA79FA">
            <w:pPr>
              <w:ind w:right="57"/>
              <w:rPr>
                <w:sz w:val="24"/>
                <w:szCs w:val="24"/>
              </w:rPr>
            </w:pPr>
            <w:r>
              <w:rPr>
                <w:sz w:val="24"/>
                <w:szCs w:val="24"/>
              </w:rPr>
              <w:t xml:space="preserve">Анатомия и физиология ЦНС. Патогенез ишемического инсульта. </w:t>
            </w:r>
            <w:r w:rsidR="008B5396">
              <w:rPr>
                <w:sz w:val="24"/>
                <w:szCs w:val="24"/>
              </w:rPr>
              <w:t xml:space="preserve">Оценка тяжести состояния при ишемическом инсульте. </w:t>
            </w:r>
            <w:r>
              <w:rPr>
                <w:sz w:val="24"/>
                <w:szCs w:val="24"/>
              </w:rPr>
              <w:t xml:space="preserve">Респираторная терапия при ишемическом инсульте. </w:t>
            </w:r>
            <w:r w:rsidR="008B5396">
              <w:rPr>
                <w:sz w:val="24"/>
                <w:szCs w:val="24"/>
              </w:rPr>
              <w:t xml:space="preserve">Коррекция циркуляторных нарушений при ишемическом инсульте. Контроль гликемии при ишемическом инсульте. Контроль температуры тела при ишемическом инсульте. Тромболитическая терапия. Антиаггрегантная терапия. Антикоагулянтная терапия. Профилактика и терапия отека и набухания головного мозга. Нейропротекторная терапия. </w:t>
            </w:r>
          </w:p>
        </w:tc>
        <w:tc>
          <w:tcPr>
            <w:tcW w:w="1047" w:type="dxa"/>
            <w:shd w:val="clear" w:color="000000" w:fill="FFFFFF"/>
          </w:tcPr>
          <w:p w:rsidR="0063439B" w:rsidRPr="002028F0" w:rsidRDefault="00E13AE7" w:rsidP="0013012F">
            <w:pPr>
              <w:ind w:left="57" w:right="57"/>
              <w:jc w:val="center"/>
              <w:rPr>
                <w:sz w:val="24"/>
                <w:szCs w:val="24"/>
              </w:rPr>
            </w:pPr>
            <w:r>
              <w:rPr>
                <w:sz w:val="24"/>
                <w:szCs w:val="24"/>
              </w:rPr>
              <w:t>1</w:t>
            </w:r>
          </w:p>
        </w:tc>
      </w:tr>
      <w:tr w:rsidR="0004292C" w:rsidRPr="002028F0" w:rsidTr="00791B52">
        <w:trPr>
          <w:trHeight w:val="413"/>
        </w:trPr>
        <w:tc>
          <w:tcPr>
            <w:tcW w:w="572" w:type="dxa"/>
            <w:shd w:val="clear" w:color="000000" w:fill="FFFFFF"/>
            <w:noWrap/>
          </w:tcPr>
          <w:p w:rsidR="0004292C" w:rsidRPr="002028F0" w:rsidRDefault="0004292C" w:rsidP="0013012F">
            <w:pPr>
              <w:ind w:left="57" w:right="57"/>
              <w:rPr>
                <w:sz w:val="24"/>
                <w:szCs w:val="24"/>
              </w:rPr>
            </w:pPr>
            <w:r>
              <w:rPr>
                <w:sz w:val="24"/>
                <w:szCs w:val="24"/>
              </w:rPr>
              <w:t>2</w:t>
            </w:r>
          </w:p>
        </w:tc>
        <w:tc>
          <w:tcPr>
            <w:tcW w:w="3114" w:type="dxa"/>
            <w:shd w:val="clear" w:color="000000" w:fill="FFFFFF"/>
          </w:tcPr>
          <w:p w:rsidR="0004292C" w:rsidRPr="00521445" w:rsidRDefault="008B5396" w:rsidP="0013012F">
            <w:pPr>
              <w:shd w:val="clear" w:color="auto" w:fill="FFFFFF"/>
              <w:ind w:left="57" w:right="57"/>
              <w:contextualSpacing/>
              <w:rPr>
                <w:bCs/>
                <w:sz w:val="24"/>
                <w:szCs w:val="24"/>
                <w:shd w:val="clear" w:color="auto" w:fill="FFFFFF"/>
              </w:rPr>
            </w:pPr>
            <w:r w:rsidRPr="009A4BC3">
              <w:rPr>
                <w:sz w:val="24"/>
                <w:szCs w:val="24"/>
              </w:rPr>
              <w:t>Интенсивная терапия геморрагического ОНМК</w:t>
            </w:r>
            <w:r w:rsidR="003D3AD6">
              <w:rPr>
                <w:bCs/>
                <w:sz w:val="24"/>
                <w:szCs w:val="24"/>
                <w:shd w:val="clear" w:color="auto" w:fill="FFFFFF"/>
              </w:rPr>
              <w:t>.</w:t>
            </w:r>
          </w:p>
        </w:tc>
        <w:tc>
          <w:tcPr>
            <w:tcW w:w="4820" w:type="dxa"/>
            <w:shd w:val="clear" w:color="000000" w:fill="FFFFFF"/>
          </w:tcPr>
          <w:p w:rsidR="0004292C" w:rsidRPr="00521445" w:rsidRDefault="008B5396" w:rsidP="008B5396">
            <w:pPr>
              <w:ind w:left="57" w:right="57"/>
              <w:jc w:val="both"/>
              <w:rPr>
                <w:sz w:val="24"/>
                <w:szCs w:val="24"/>
                <w:lang w:val="kk-KZ"/>
              </w:rPr>
            </w:pPr>
            <w:r>
              <w:rPr>
                <w:sz w:val="24"/>
                <w:szCs w:val="24"/>
              </w:rPr>
              <w:t>Анатомия и физиология ЦНС. Патогенез геморрагического инсульта. Оценка тяжести состояния при геморрагическом инсульте. Респираторная терапия при геморрагическом инсульте. Коррекция циркуляторных нарушений при геморрагическом инсульте. Контроль гликемии при геморрагическом инсульте. Контроль температуры тела при геморрагическом инсульте. Показания и противопоказания к хирургическому лечению геморрагического инсульта. Антиаггрегантная терапия. Профилактика и терапия отека и набухания головного мозга. Нейропротекторная терапия.</w:t>
            </w:r>
          </w:p>
        </w:tc>
        <w:tc>
          <w:tcPr>
            <w:tcW w:w="1047" w:type="dxa"/>
            <w:shd w:val="clear" w:color="000000" w:fill="FFFFFF"/>
          </w:tcPr>
          <w:p w:rsidR="0004292C" w:rsidRDefault="00E13AE7" w:rsidP="0013012F">
            <w:pPr>
              <w:ind w:left="57" w:right="57"/>
              <w:jc w:val="center"/>
              <w:rPr>
                <w:sz w:val="24"/>
                <w:szCs w:val="24"/>
              </w:rPr>
            </w:pPr>
            <w:r>
              <w:rPr>
                <w:sz w:val="24"/>
                <w:szCs w:val="24"/>
              </w:rPr>
              <w:t>1</w:t>
            </w:r>
          </w:p>
        </w:tc>
      </w:tr>
      <w:tr w:rsidR="00FC4CC2" w:rsidRPr="002028F0" w:rsidTr="00791B52">
        <w:trPr>
          <w:trHeight w:val="413"/>
        </w:trPr>
        <w:tc>
          <w:tcPr>
            <w:tcW w:w="572" w:type="dxa"/>
            <w:shd w:val="clear" w:color="000000" w:fill="FFFFFF"/>
            <w:noWrap/>
          </w:tcPr>
          <w:p w:rsidR="00FC4CC2" w:rsidRPr="002028F0" w:rsidRDefault="00FC4CC2" w:rsidP="00FC4CC2">
            <w:pPr>
              <w:ind w:left="57" w:right="57"/>
              <w:rPr>
                <w:sz w:val="24"/>
                <w:szCs w:val="24"/>
              </w:rPr>
            </w:pPr>
            <w:r>
              <w:rPr>
                <w:sz w:val="24"/>
                <w:szCs w:val="24"/>
              </w:rPr>
              <w:t>3</w:t>
            </w:r>
          </w:p>
        </w:tc>
        <w:tc>
          <w:tcPr>
            <w:tcW w:w="3114" w:type="dxa"/>
            <w:shd w:val="clear" w:color="000000" w:fill="FFFFFF"/>
          </w:tcPr>
          <w:p w:rsidR="00FC4CC2" w:rsidRPr="009A4BC3" w:rsidRDefault="00FC4CC2" w:rsidP="0013012F">
            <w:pPr>
              <w:shd w:val="clear" w:color="auto" w:fill="FFFFFF"/>
              <w:ind w:left="57" w:right="57"/>
              <w:contextualSpacing/>
              <w:rPr>
                <w:sz w:val="24"/>
                <w:szCs w:val="24"/>
              </w:rPr>
            </w:pPr>
            <w:r>
              <w:rPr>
                <w:sz w:val="24"/>
                <w:szCs w:val="24"/>
              </w:rPr>
              <w:t>Интенсивная терапия отека головного мозга.</w:t>
            </w:r>
          </w:p>
        </w:tc>
        <w:tc>
          <w:tcPr>
            <w:tcW w:w="4820" w:type="dxa"/>
            <w:shd w:val="clear" w:color="000000" w:fill="FFFFFF"/>
          </w:tcPr>
          <w:p w:rsidR="00FC4CC2" w:rsidRDefault="00FC4CC2" w:rsidP="00CD5782">
            <w:pPr>
              <w:ind w:left="57" w:right="57"/>
              <w:jc w:val="both"/>
              <w:rPr>
                <w:sz w:val="24"/>
                <w:szCs w:val="24"/>
              </w:rPr>
            </w:pPr>
            <w:r w:rsidRPr="00F32665">
              <w:rPr>
                <w:sz w:val="24"/>
                <w:szCs w:val="24"/>
              </w:rPr>
              <w:t>Отек</w:t>
            </w:r>
            <w:r w:rsidR="00CD5782">
              <w:rPr>
                <w:sz w:val="24"/>
                <w:szCs w:val="24"/>
              </w:rPr>
              <w:t xml:space="preserve"> головного</w:t>
            </w:r>
            <w:r w:rsidRPr="00F32665">
              <w:rPr>
                <w:sz w:val="24"/>
                <w:szCs w:val="24"/>
              </w:rPr>
              <w:t xml:space="preserve"> мозга. Определение отека</w:t>
            </w:r>
            <w:r w:rsidR="00CD5782">
              <w:rPr>
                <w:sz w:val="24"/>
                <w:szCs w:val="24"/>
              </w:rPr>
              <w:t xml:space="preserve"> головного</w:t>
            </w:r>
            <w:r w:rsidRPr="00F32665">
              <w:rPr>
                <w:sz w:val="24"/>
                <w:szCs w:val="24"/>
              </w:rPr>
              <w:t xml:space="preserve"> мозга. Причины (этиология) отека</w:t>
            </w:r>
            <w:r w:rsidR="00CD5782">
              <w:rPr>
                <w:sz w:val="24"/>
                <w:szCs w:val="24"/>
              </w:rPr>
              <w:t xml:space="preserve"> головного</w:t>
            </w:r>
            <w:r w:rsidRPr="00F32665">
              <w:rPr>
                <w:sz w:val="24"/>
                <w:szCs w:val="24"/>
              </w:rPr>
              <w:t xml:space="preserve"> мозга. Патогенез отека</w:t>
            </w:r>
            <w:r w:rsidR="00CD5782">
              <w:rPr>
                <w:sz w:val="24"/>
                <w:szCs w:val="24"/>
              </w:rPr>
              <w:t xml:space="preserve"> и набухания головного</w:t>
            </w:r>
            <w:r w:rsidRPr="00F32665">
              <w:rPr>
                <w:sz w:val="24"/>
                <w:szCs w:val="24"/>
              </w:rPr>
              <w:t xml:space="preserve"> мозга. Клиника отека </w:t>
            </w:r>
            <w:r w:rsidR="00CD5782">
              <w:rPr>
                <w:sz w:val="24"/>
                <w:szCs w:val="24"/>
              </w:rPr>
              <w:t xml:space="preserve">головного </w:t>
            </w:r>
            <w:r w:rsidRPr="00F32665">
              <w:rPr>
                <w:sz w:val="24"/>
                <w:szCs w:val="24"/>
              </w:rPr>
              <w:t xml:space="preserve">мозга. Общемозговой синдром. Синдром диффузного рострокаудального нарастания неврологических симптомов при отеке </w:t>
            </w:r>
            <w:r w:rsidR="00CD5782">
              <w:rPr>
                <w:sz w:val="24"/>
                <w:szCs w:val="24"/>
              </w:rPr>
              <w:t xml:space="preserve">головного </w:t>
            </w:r>
            <w:r w:rsidRPr="00F32665">
              <w:rPr>
                <w:sz w:val="24"/>
                <w:szCs w:val="24"/>
              </w:rPr>
              <w:t>мозга. Синдром дислокации мозговых структур.</w:t>
            </w:r>
            <w:r>
              <w:rPr>
                <w:sz w:val="24"/>
                <w:szCs w:val="24"/>
              </w:rPr>
              <w:t xml:space="preserve"> </w:t>
            </w:r>
            <w:r w:rsidRPr="00F32665">
              <w:rPr>
                <w:sz w:val="24"/>
                <w:szCs w:val="24"/>
              </w:rPr>
              <w:t xml:space="preserve">Диагностика отека головного мозга. Принципы лечения отека </w:t>
            </w:r>
            <w:r w:rsidR="00CD5782">
              <w:rPr>
                <w:sz w:val="24"/>
                <w:szCs w:val="24"/>
              </w:rPr>
              <w:t xml:space="preserve">головного </w:t>
            </w:r>
            <w:r w:rsidRPr="00F32665">
              <w:rPr>
                <w:sz w:val="24"/>
                <w:szCs w:val="24"/>
              </w:rPr>
              <w:t xml:space="preserve">мозга. Неотложная помощь при отеке </w:t>
            </w:r>
            <w:r w:rsidR="00CD5782">
              <w:rPr>
                <w:sz w:val="24"/>
                <w:szCs w:val="24"/>
              </w:rPr>
              <w:t xml:space="preserve">головного </w:t>
            </w:r>
            <w:r w:rsidRPr="00F32665">
              <w:rPr>
                <w:sz w:val="24"/>
                <w:szCs w:val="24"/>
              </w:rPr>
              <w:t>мозга. Лечение отек</w:t>
            </w:r>
            <w:r w:rsidR="00CD5782">
              <w:rPr>
                <w:sz w:val="24"/>
                <w:szCs w:val="24"/>
              </w:rPr>
              <w:t>а головного</w:t>
            </w:r>
            <w:r w:rsidRPr="00F32665">
              <w:rPr>
                <w:sz w:val="24"/>
                <w:szCs w:val="24"/>
              </w:rPr>
              <w:t xml:space="preserve"> мозга. </w:t>
            </w:r>
            <w:r>
              <w:rPr>
                <w:sz w:val="24"/>
                <w:szCs w:val="24"/>
              </w:rPr>
              <w:t>Смерть мозга.</w:t>
            </w:r>
          </w:p>
        </w:tc>
        <w:tc>
          <w:tcPr>
            <w:tcW w:w="1047" w:type="dxa"/>
            <w:shd w:val="clear" w:color="000000" w:fill="FFFFFF"/>
          </w:tcPr>
          <w:p w:rsidR="00FC4CC2" w:rsidRDefault="00E13AE7" w:rsidP="0013012F">
            <w:pPr>
              <w:ind w:left="57" w:right="57"/>
              <w:jc w:val="center"/>
              <w:rPr>
                <w:sz w:val="24"/>
                <w:szCs w:val="24"/>
              </w:rPr>
            </w:pPr>
            <w:r>
              <w:rPr>
                <w:sz w:val="24"/>
                <w:szCs w:val="24"/>
              </w:rPr>
              <w:t>1</w:t>
            </w:r>
          </w:p>
        </w:tc>
      </w:tr>
      <w:tr w:rsidR="00FC4CC2" w:rsidRPr="002028F0" w:rsidTr="00791B52">
        <w:trPr>
          <w:trHeight w:val="361"/>
        </w:trPr>
        <w:tc>
          <w:tcPr>
            <w:tcW w:w="572" w:type="dxa"/>
            <w:shd w:val="clear" w:color="000000" w:fill="FFFFFF"/>
            <w:noWrap/>
          </w:tcPr>
          <w:p w:rsidR="00FC4CC2" w:rsidRPr="002028F0" w:rsidRDefault="00FC4CC2" w:rsidP="00FC4CC2">
            <w:pPr>
              <w:ind w:left="57" w:right="57"/>
              <w:rPr>
                <w:sz w:val="24"/>
                <w:szCs w:val="24"/>
              </w:rPr>
            </w:pPr>
            <w:r>
              <w:rPr>
                <w:sz w:val="24"/>
                <w:szCs w:val="24"/>
              </w:rPr>
              <w:lastRenderedPageBreak/>
              <w:t>4</w:t>
            </w:r>
          </w:p>
        </w:tc>
        <w:tc>
          <w:tcPr>
            <w:tcW w:w="3114" w:type="dxa"/>
            <w:shd w:val="clear" w:color="000000" w:fill="FFFFFF"/>
          </w:tcPr>
          <w:p w:rsidR="00FC4CC2" w:rsidRPr="0011578F" w:rsidRDefault="00FC4CC2" w:rsidP="003318F0">
            <w:pPr>
              <w:pStyle w:val="afd"/>
              <w:ind w:left="57" w:right="57"/>
              <w:rPr>
                <w:sz w:val="24"/>
                <w:szCs w:val="24"/>
                <w:lang w:val="kk-KZ"/>
              </w:rPr>
            </w:pPr>
            <w:r w:rsidRPr="009A4BC3">
              <w:rPr>
                <w:sz w:val="24"/>
                <w:szCs w:val="24"/>
              </w:rPr>
              <w:t>Нейромониторинг</w:t>
            </w:r>
            <w:r>
              <w:rPr>
                <w:sz w:val="24"/>
                <w:szCs w:val="24"/>
              </w:rPr>
              <w:t xml:space="preserve"> и нейровизуализация при мозговом инсульте.</w:t>
            </w:r>
          </w:p>
        </w:tc>
        <w:tc>
          <w:tcPr>
            <w:tcW w:w="4820" w:type="dxa"/>
            <w:shd w:val="clear" w:color="000000" w:fill="FFFFFF"/>
          </w:tcPr>
          <w:p w:rsidR="00FC4CC2" w:rsidRDefault="00FC4CC2" w:rsidP="000F57B8">
            <w:pPr>
              <w:pStyle w:val="afd"/>
              <w:ind w:right="57"/>
              <w:rPr>
                <w:sz w:val="24"/>
                <w:szCs w:val="24"/>
                <w:lang w:val="kk-KZ"/>
              </w:rPr>
            </w:pPr>
            <w:r>
              <w:rPr>
                <w:sz w:val="24"/>
                <w:szCs w:val="24"/>
                <w:lang w:val="kk-KZ"/>
              </w:rPr>
              <w:t>Принципы нейромониторинга. Принципы нейровизуализации.</w:t>
            </w:r>
          </w:p>
          <w:p w:rsidR="00FC4CC2" w:rsidRPr="0011578F" w:rsidRDefault="00FC4CC2" w:rsidP="000F57B8">
            <w:pPr>
              <w:pStyle w:val="afd"/>
              <w:ind w:right="57"/>
              <w:rPr>
                <w:sz w:val="24"/>
                <w:szCs w:val="24"/>
                <w:lang w:val="kk-KZ"/>
              </w:rPr>
            </w:pPr>
            <w:r>
              <w:rPr>
                <w:sz w:val="24"/>
                <w:szCs w:val="24"/>
                <w:lang w:val="kk-KZ"/>
              </w:rPr>
              <w:t>Контроль мозгового кровотока. Контроль внутричерепного давления. Контроль мозговой температуры. Контроль парциального давления кислорода в головном мозге. Контроль потребления кислорода головным мозгом. Контроль электрической активности головного мозга. Контроль состава ликвора.</w:t>
            </w:r>
          </w:p>
        </w:tc>
        <w:tc>
          <w:tcPr>
            <w:tcW w:w="1047" w:type="dxa"/>
            <w:shd w:val="clear" w:color="000000" w:fill="FFFFFF"/>
          </w:tcPr>
          <w:p w:rsidR="00FC4CC2" w:rsidRPr="002028F0" w:rsidRDefault="00E13AE7" w:rsidP="0013012F">
            <w:pPr>
              <w:ind w:left="57" w:right="57"/>
              <w:jc w:val="center"/>
              <w:rPr>
                <w:sz w:val="24"/>
                <w:szCs w:val="24"/>
              </w:rPr>
            </w:pPr>
            <w:r>
              <w:rPr>
                <w:sz w:val="24"/>
                <w:szCs w:val="24"/>
              </w:rPr>
              <w:t>1</w:t>
            </w:r>
          </w:p>
        </w:tc>
      </w:tr>
      <w:tr w:rsidR="00FC4CC2" w:rsidRPr="002028F0" w:rsidTr="00791B52">
        <w:trPr>
          <w:trHeight w:val="211"/>
        </w:trPr>
        <w:tc>
          <w:tcPr>
            <w:tcW w:w="572" w:type="dxa"/>
            <w:shd w:val="clear" w:color="000000" w:fill="FFFFFF"/>
            <w:noWrap/>
          </w:tcPr>
          <w:p w:rsidR="00FC4CC2" w:rsidRDefault="00FC4CC2" w:rsidP="00FC4CC2">
            <w:pPr>
              <w:ind w:left="57" w:right="57"/>
              <w:rPr>
                <w:sz w:val="24"/>
                <w:szCs w:val="24"/>
              </w:rPr>
            </w:pPr>
            <w:r>
              <w:rPr>
                <w:sz w:val="24"/>
                <w:szCs w:val="24"/>
              </w:rPr>
              <w:t>5</w:t>
            </w:r>
          </w:p>
        </w:tc>
        <w:tc>
          <w:tcPr>
            <w:tcW w:w="3114" w:type="dxa"/>
            <w:shd w:val="clear" w:color="000000" w:fill="FFFFFF"/>
          </w:tcPr>
          <w:p w:rsidR="00FC4CC2" w:rsidRPr="0011578F" w:rsidRDefault="00FC4CC2" w:rsidP="003318F0">
            <w:pPr>
              <w:pStyle w:val="afd"/>
              <w:ind w:left="57" w:right="57"/>
              <w:rPr>
                <w:sz w:val="24"/>
                <w:szCs w:val="24"/>
                <w:lang w:val="kk-KZ"/>
              </w:rPr>
            </w:pPr>
            <w:r w:rsidRPr="009A4BC3">
              <w:rPr>
                <w:sz w:val="24"/>
                <w:szCs w:val="24"/>
              </w:rPr>
              <w:t>Седация в О</w:t>
            </w:r>
            <w:r>
              <w:rPr>
                <w:sz w:val="24"/>
                <w:szCs w:val="24"/>
              </w:rPr>
              <w:t>Аи</w:t>
            </w:r>
            <w:r w:rsidRPr="009A4BC3">
              <w:rPr>
                <w:sz w:val="24"/>
                <w:szCs w:val="24"/>
              </w:rPr>
              <w:t>Р</w:t>
            </w:r>
            <w:r>
              <w:rPr>
                <w:sz w:val="24"/>
                <w:szCs w:val="24"/>
                <w:lang w:val="kk-KZ"/>
              </w:rPr>
              <w:t xml:space="preserve">. </w:t>
            </w:r>
          </w:p>
        </w:tc>
        <w:tc>
          <w:tcPr>
            <w:tcW w:w="4820" w:type="dxa"/>
            <w:shd w:val="clear" w:color="000000" w:fill="FFFFFF"/>
          </w:tcPr>
          <w:p w:rsidR="00FC4CC2" w:rsidRPr="0011578F" w:rsidRDefault="00FC4CC2" w:rsidP="00E666CC">
            <w:pPr>
              <w:pStyle w:val="afd"/>
              <w:ind w:left="57" w:right="57"/>
              <w:rPr>
                <w:sz w:val="24"/>
                <w:szCs w:val="24"/>
                <w:lang w:val="kk-KZ"/>
              </w:rPr>
            </w:pPr>
            <w:r>
              <w:rPr>
                <w:sz w:val="24"/>
                <w:szCs w:val="24"/>
                <w:lang w:val="kk-KZ"/>
              </w:rPr>
              <w:t xml:space="preserve">Нарушения сознания в ОАиР. Делирий и его последствия на исход заболевания. Возможности аналгезии и седации в ОАиР. Осложнения аналгезии и седации в ОАиР. </w:t>
            </w:r>
          </w:p>
        </w:tc>
        <w:tc>
          <w:tcPr>
            <w:tcW w:w="1047" w:type="dxa"/>
            <w:shd w:val="clear" w:color="000000" w:fill="FFFFFF"/>
          </w:tcPr>
          <w:p w:rsidR="00FC4CC2" w:rsidRPr="002028F0" w:rsidRDefault="00E13AE7" w:rsidP="0013012F">
            <w:pPr>
              <w:ind w:left="57" w:right="57"/>
              <w:jc w:val="center"/>
              <w:rPr>
                <w:sz w:val="24"/>
                <w:szCs w:val="24"/>
              </w:rPr>
            </w:pPr>
            <w:r>
              <w:rPr>
                <w:sz w:val="24"/>
                <w:szCs w:val="24"/>
              </w:rPr>
              <w:t>1</w:t>
            </w:r>
          </w:p>
        </w:tc>
      </w:tr>
      <w:tr w:rsidR="00FC4CC2" w:rsidRPr="002028F0" w:rsidTr="00791B52">
        <w:trPr>
          <w:trHeight w:val="211"/>
        </w:trPr>
        <w:tc>
          <w:tcPr>
            <w:tcW w:w="572" w:type="dxa"/>
            <w:shd w:val="clear" w:color="000000" w:fill="FFFFFF"/>
            <w:noWrap/>
          </w:tcPr>
          <w:p w:rsidR="00FC4CC2" w:rsidRDefault="00FC4CC2" w:rsidP="00FC4CC2">
            <w:pPr>
              <w:ind w:left="57" w:right="57"/>
              <w:rPr>
                <w:sz w:val="24"/>
                <w:szCs w:val="24"/>
              </w:rPr>
            </w:pPr>
            <w:r>
              <w:rPr>
                <w:sz w:val="24"/>
                <w:szCs w:val="24"/>
              </w:rPr>
              <w:t>6</w:t>
            </w:r>
          </w:p>
        </w:tc>
        <w:tc>
          <w:tcPr>
            <w:tcW w:w="3114" w:type="dxa"/>
            <w:shd w:val="clear" w:color="000000" w:fill="FFFFFF"/>
          </w:tcPr>
          <w:p w:rsidR="00FC4CC2" w:rsidRPr="0011578F" w:rsidRDefault="00FC4CC2" w:rsidP="003318F0">
            <w:pPr>
              <w:pStyle w:val="afd"/>
              <w:ind w:left="57" w:right="57"/>
              <w:rPr>
                <w:sz w:val="24"/>
                <w:szCs w:val="24"/>
                <w:lang w:val="kk-KZ"/>
              </w:rPr>
            </w:pPr>
            <w:r w:rsidRPr="009A4BC3">
              <w:rPr>
                <w:sz w:val="24"/>
                <w:szCs w:val="24"/>
              </w:rPr>
              <w:t>Анестезия при эндоваскулярных вмешательствах</w:t>
            </w:r>
            <w:r>
              <w:rPr>
                <w:sz w:val="24"/>
                <w:szCs w:val="24"/>
              </w:rPr>
              <w:t xml:space="preserve"> на сосудах головного мозга.</w:t>
            </w:r>
          </w:p>
        </w:tc>
        <w:tc>
          <w:tcPr>
            <w:tcW w:w="4820" w:type="dxa"/>
            <w:shd w:val="clear" w:color="000000" w:fill="FFFFFF"/>
          </w:tcPr>
          <w:p w:rsidR="00FC4CC2" w:rsidRPr="0011578F" w:rsidRDefault="00FC4CC2" w:rsidP="00FC4CC2">
            <w:pPr>
              <w:pStyle w:val="afd"/>
              <w:ind w:left="57" w:right="57"/>
              <w:rPr>
                <w:sz w:val="24"/>
                <w:szCs w:val="24"/>
                <w:lang w:val="kk-KZ"/>
              </w:rPr>
            </w:pPr>
            <w:r>
              <w:rPr>
                <w:sz w:val="24"/>
                <w:szCs w:val="24"/>
                <w:lang w:val="kk-KZ"/>
              </w:rPr>
              <w:t>Принципы анестезии при эндоваскулярных вмешательствах. Особенности анестезии при эндоваскулярных вмешательствах на сосудах головного мозга. Осложнения при эндоваскулярных вмешательствах на сосудахголовного мозга. Клинические проявления осложнений при эндоваскулярных вмешательствах на сосудахголовного мозга</w:t>
            </w:r>
            <w:r w:rsidRPr="0011578F">
              <w:rPr>
                <w:sz w:val="24"/>
                <w:szCs w:val="24"/>
                <w:lang w:val="kk-KZ"/>
              </w:rPr>
              <w:t>.</w:t>
            </w:r>
            <w:r>
              <w:rPr>
                <w:sz w:val="24"/>
                <w:szCs w:val="24"/>
                <w:lang w:val="kk-KZ"/>
              </w:rPr>
              <w:t xml:space="preserve"> Неотложные мероприятия при осложнениях при эндоваскулярных вмешательствах на сосудахголовного мозга.</w:t>
            </w:r>
          </w:p>
        </w:tc>
        <w:tc>
          <w:tcPr>
            <w:tcW w:w="1047" w:type="dxa"/>
            <w:shd w:val="clear" w:color="000000" w:fill="FFFFFF"/>
          </w:tcPr>
          <w:p w:rsidR="00FC4CC2" w:rsidRDefault="00E13AE7" w:rsidP="0013012F">
            <w:pPr>
              <w:ind w:left="57" w:right="57"/>
              <w:jc w:val="center"/>
              <w:rPr>
                <w:sz w:val="24"/>
                <w:szCs w:val="24"/>
              </w:rPr>
            </w:pPr>
            <w:r>
              <w:rPr>
                <w:sz w:val="24"/>
                <w:szCs w:val="24"/>
              </w:rPr>
              <w:t>1</w:t>
            </w:r>
          </w:p>
        </w:tc>
      </w:tr>
      <w:tr w:rsidR="00FC4CC2" w:rsidRPr="002028F0" w:rsidTr="00791B52">
        <w:trPr>
          <w:trHeight w:val="211"/>
        </w:trPr>
        <w:tc>
          <w:tcPr>
            <w:tcW w:w="572" w:type="dxa"/>
            <w:shd w:val="clear" w:color="000000" w:fill="FFFFFF"/>
            <w:noWrap/>
          </w:tcPr>
          <w:p w:rsidR="00FC4CC2" w:rsidRDefault="00FC4CC2" w:rsidP="00FC4CC2">
            <w:pPr>
              <w:ind w:left="57" w:right="57"/>
              <w:rPr>
                <w:sz w:val="24"/>
                <w:szCs w:val="24"/>
              </w:rPr>
            </w:pPr>
            <w:r>
              <w:rPr>
                <w:sz w:val="24"/>
                <w:szCs w:val="24"/>
              </w:rPr>
              <w:t>7</w:t>
            </w:r>
          </w:p>
        </w:tc>
        <w:tc>
          <w:tcPr>
            <w:tcW w:w="3114" w:type="dxa"/>
            <w:shd w:val="clear" w:color="000000" w:fill="FFFFFF"/>
          </w:tcPr>
          <w:p w:rsidR="00FC4CC2" w:rsidRPr="00523707" w:rsidRDefault="00FC4CC2" w:rsidP="003318F0">
            <w:pPr>
              <w:pStyle w:val="af6"/>
              <w:spacing w:after="0" w:line="240" w:lineRule="auto"/>
              <w:ind w:left="0"/>
              <w:rPr>
                <w:rFonts w:ascii="Times New Roman" w:hAnsi="Times New Roman"/>
                <w:sz w:val="24"/>
                <w:szCs w:val="24"/>
              </w:rPr>
            </w:pPr>
            <w:r w:rsidRPr="00FC4CC2">
              <w:rPr>
                <w:rFonts w:ascii="Times New Roman" w:hAnsi="Times New Roman"/>
                <w:sz w:val="24"/>
                <w:szCs w:val="24"/>
              </w:rPr>
              <w:t>Анестезия при открытых операциях на головном мозге</w:t>
            </w:r>
          </w:p>
        </w:tc>
        <w:tc>
          <w:tcPr>
            <w:tcW w:w="4820" w:type="dxa"/>
            <w:shd w:val="clear" w:color="000000" w:fill="FFFFFF"/>
          </w:tcPr>
          <w:p w:rsidR="00FC4CC2" w:rsidRPr="00523707" w:rsidRDefault="00FC4CC2" w:rsidP="003326BD">
            <w:pPr>
              <w:pStyle w:val="af6"/>
              <w:spacing w:after="0" w:line="240" w:lineRule="auto"/>
              <w:ind w:left="0"/>
              <w:rPr>
                <w:rFonts w:ascii="Times New Roman" w:hAnsi="Times New Roman"/>
                <w:sz w:val="24"/>
                <w:szCs w:val="24"/>
              </w:rPr>
            </w:pPr>
            <w:r>
              <w:rPr>
                <w:rFonts w:ascii="Times New Roman" w:hAnsi="Times New Roman"/>
                <w:sz w:val="24"/>
                <w:szCs w:val="24"/>
              </w:rPr>
              <w:t xml:space="preserve">Особенности анестезии в нейрохирургии. Особенности пациентов в острейшем периоде мозгового инсульта. </w:t>
            </w:r>
          </w:p>
        </w:tc>
        <w:tc>
          <w:tcPr>
            <w:tcW w:w="1047" w:type="dxa"/>
            <w:shd w:val="clear" w:color="000000" w:fill="FFFFFF"/>
          </w:tcPr>
          <w:p w:rsidR="00FC4CC2" w:rsidRDefault="00E13AE7" w:rsidP="0013012F">
            <w:pPr>
              <w:ind w:left="57" w:right="57"/>
              <w:jc w:val="center"/>
              <w:rPr>
                <w:sz w:val="24"/>
                <w:szCs w:val="24"/>
              </w:rPr>
            </w:pPr>
            <w:r>
              <w:rPr>
                <w:sz w:val="24"/>
                <w:szCs w:val="24"/>
              </w:rPr>
              <w:t>1</w:t>
            </w:r>
          </w:p>
        </w:tc>
      </w:tr>
      <w:tr w:rsidR="00FC4CC2" w:rsidRPr="002028F0" w:rsidTr="00791B52">
        <w:trPr>
          <w:trHeight w:val="211"/>
        </w:trPr>
        <w:tc>
          <w:tcPr>
            <w:tcW w:w="572" w:type="dxa"/>
            <w:shd w:val="clear" w:color="000000" w:fill="FFFFFF"/>
            <w:noWrap/>
          </w:tcPr>
          <w:p w:rsidR="00FC4CC2" w:rsidRDefault="00FC4CC2" w:rsidP="00FC4CC2">
            <w:pPr>
              <w:ind w:left="57" w:right="57"/>
              <w:rPr>
                <w:sz w:val="24"/>
                <w:szCs w:val="24"/>
              </w:rPr>
            </w:pPr>
            <w:r>
              <w:rPr>
                <w:sz w:val="24"/>
                <w:szCs w:val="24"/>
              </w:rPr>
              <w:t>8</w:t>
            </w:r>
          </w:p>
        </w:tc>
        <w:tc>
          <w:tcPr>
            <w:tcW w:w="3114" w:type="dxa"/>
            <w:shd w:val="clear" w:color="000000" w:fill="FFFFFF"/>
          </w:tcPr>
          <w:p w:rsidR="00FC4CC2" w:rsidRPr="00521445" w:rsidRDefault="00FC4CC2" w:rsidP="003318F0">
            <w:pPr>
              <w:shd w:val="clear" w:color="auto" w:fill="FFFFFF"/>
              <w:ind w:left="57" w:right="57"/>
              <w:contextualSpacing/>
              <w:rPr>
                <w:bCs/>
                <w:sz w:val="24"/>
                <w:szCs w:val="24"/>
                <w:shd w:val="clear" w:color="auto" w:fill="FFFFFF"/>
              </w:rPr>
            </w:pPr>
            <w:r w:rsidRPr="009A4BC3">
              <w:rPr>
                <w:sz w:val="24"/>
                <w:szCs w:val="24"/>
              </w:rPr>
              <w:t>Вентиляция при неврологической патологии</w:t>
            </w:r>
            <w:r>
              <w:rPr>
                <w:bCs/>
                <w:sz w:val="24"/>
                <w:szCs w:val="24"/>
                <w:shd w:val="clear" w:color="auto" w:fill="FFFFFF"/>
              </w:rPr>
              <w:t>.</w:t>
            </w:r>
          </w:p>
        </w:tc>
        <w:tc>
          <w:tcPr>
            <w:tcW w:w="4820" w:type="dxa"/>
            <w:shd w:val="clear" w:color="000000" w:fill="FFFFFF"/>
          </w:tcPr>
          <w:p w:rsidR="00FC4CC2" w:rsidRPr="00521445" w:rsidRDefault="00FC4CC2" w:rsidP="00FC4CC2">
            <w:pPr>
              <w:ind w:right="57"/>
              <w:jc w:val="both"/>
              <w:rPr>
                <w:sz w:val="24"/>
                <w:szCs w:val="24"/>
                <w:lang w:val="kk-KZ"/>
              </w:rPr>
            </w:pPr>
            <w:r>
              <w:rPr>
                <w:bCs/>
                <w:sz w:val="24"/>
                <w:szCs w:val="24"/>
                <w:shd w:val="clear" w:color="auto" w:fill="FFFFFF"/>
              </w:rPr>
              <w:t xml:space="preserve">Физиология вентиляции и газообмена. Патофизиология нарушений дыхания при мозговом инсульте. </w:t>
            </w:r>
            <w:r w:rsidR="00602FAB">
              <w:rPr>
                <w:bCs/>
                <w:sz w:val="24"/>
                <w:szCs w:val="24"/>
                <w:shd w:val="clear" w:color="auto" w:fill="FFFFFF"/>
              </w:rPr>
              <w:t>Методы поддержания проходимости дыхательных путей. Выбор метода поддержания проходимости дыхательных путей при мозговом инсульте. Современные принципы респираторной поддержки. Принципы респираторной поддержки при мозговом инсульте.</w:t>
            </w:r>
          </w:p>
        </w:tc>
        <w:tc>
          <w:tcPr>
            <w:tcW w:w="1047" w:type="dxa"/>
            <w:shd w:val="clear" w:color="000000" w:fill="FFFFFF"/>
          </w:tcPr>
          <w:p w:rsidR="00FC4CC2" w:rsidRDefault="00E13AE7" w:rsidP="0013012F">
            <w:pPr>
              <w:ind w:left="57" w:right="57"/>
              <w:jc w:val="center"/>
              <w:rPr>
                <w:sz w:val="24"/>
                <w:szCs w:val="24"/>
              </w:rPr>
            </w:pPr>
            <w:r>
              <w:rPr>
                <w:sz w:val="24"/>
                <w:szCs w:val="24"/>
              </w:rPr>
              <w:t>1</w:t>
            </w:r>
          </w:p>
        </w:tc>
      </w:tr>
      <w:tr w:rsidR="00FC4CC2" w:rsidRPr="002028F0" w:rsidTr="00791B52">
        <w:trPr>
          <w:trHeight w:val="211"/>
        </w:trPr>
        <w:tc>
          <w:tcPr>
            <w:tcW w:w="572" w:type="dxa"/>
            <w:shd w:val="clear" w:color="000000" w:fill="FFFFFF"/>
            <w:noWrap/>
          </w:tcPr>
          <w:p w:rsidR="00FC4CC2" w:rsidRDefault="00602FAB" w:rsidP="0013012F">
            <w:pPr>
              <w:ind w:left="57" w:right="57"/>
              <w:rPr>
                <w:sz w:val="24"/>
                <w:szCs w:val="24"/>
              </w:rPr>
            </w:pPr>
            <w:r>
              <w:rPr>
                <w:sz w:val="24"/>
                <w:szCs w:val="24"/>
              </w:rPr>
              <w:t>9</w:t>
            </w:r>
          </w:p>
        </w:tc>
        <w:tc>
          <w:tcPr>
            <w:tcW w:w="3114" w:type="dxa"/>
            <w:shd w:val="clear" w:color="000000" w:fill="FFFFFF"/>
          </w:tcPr>
          <w:p w:rsidR="00FC4CC2" w:rsidRPr="00521445" w:rsidRDefault="00602FAB" w:rsidP="003318F0">
            <w:pPr>
              <w:shd w:val="clear" w:color="auto" w:fill="FFFFFF"/>
              <w:ind w:left="57" w:right="57"/>
              <w:contextualSpacing/>
              <w:rPr>
                <w:bCs/>
                <w:sz w:val="24"/>
                <w:szCs w:val="24"/>
                <w:shd w:val="clear" w:color="auto" w:fill="FFFFFF"/>
              </w:rPr>
            </w:pPr>
            <w:r w:rsidRPr="009A4BC3">
              <w:rPr>
                <w:sz w:val="24"/>
                <w:szCs w:val="24"/>
              </w:rPr>
              <w:t>Гемодинамическая коррекция при неврологической патологии</w:t>
            </w:r>
            <w:r w:rsidR="00FC4CC2">
              <w:rPr>
                <w:bCs/>
                <w:sz w:val="24"/>
                <w:szCs w:val="24"/>
                <w:shd w:val="clear" w:color="auto" w:fill="FFFFFF"/>
              </w:rPr>
              <w:t>.</w:t>
            </w:r>
          </w:p>
        </w:tc>
        <w:tc>
          <w:tcPr>
            <w:tcW w:w="4820" w:type="dxa"/>
            <w:shd w:val="clear" w:color="000000" w:fill="FFFFFF"/>
          </w:tcPr>
          <w:p w:rsidR="00FC4CC2" w:rsidRPr="00521445" w:rsidRDefault="00602FAB" w:rsidP="00602FAB">
            <w:pPr>
              <w:ind w:right="57"/>
              <w:jc w:val="both"/>
              <w:rPr>
                <w:sz w:val="24"/>
                <w:szCs w:val="24"/>
                <w:lang w:val="kk-KZ"/>
              </w:rPr>
            </w:pPr>
            <w:r>
              <w:rPr>
                <w:bCs/>
                <w:sz w:val="24"/>
                <w:szCs w:val="24"/>
                <w:shd w:val="clear" w:color="auto" w:fill="FFFFFF"/>
              </w:rPr>
              <w:t>Физиология кровообращения. Патофизиология артериальной гипертензии. Патофизиология шоков. Особенности интенсивной терапии артериальной гипертензии при ишемическом инсульте. Особенности интенсивной терапии при геморрагическом инсульте. Особенности поддержания гемодинамики при мозговых инсультах.</w:t>
            </w:r>
          </w:p>
        </w:tc>
        <w:tc>
          <w:tcPr>
            <w:tcW w:w="1047" w:type="dxa"/>
            <w:shd w:val="clear" w:color="000000" w:fill="FFFFFF"/>
          </w:tcPr>
          <w:p w:rsidR="00FC4CC2" w:rsidRDefault="00E13AE7" w:rsidP="0013012F">
            <w:pPr>
              <w:ind w:left="57" w:right="57"/>
              <w:jc w:val="center"/>
              <w:rPr>
                <w:sz w:val="24"/>
                <w:szCs w:val="24"/>
              </w:rPr>
            </w:pPr>
            <w:r>
              <w:rPr>
                <w:sz w:val="24"/>
                <w:szCs w:val="24"/>
              </w:rPr>
              <w:t>1</w:t>
            </w:r>
          </w:p>
        </w:tc>
      </w:tr>
      <w:tr w:rsidR="00FC4CC2" w:rsidRPr="002028F0" w:rsidTr="00791B52">
        <w:trPr>
          <w:trHeight w:val="211"/>
        </w:trPr>
        <w:tc>
          <w:tcPr>
            <w:tcW w:w="572" w:type="dxa"/>
            <w:shd w:val="clear" w:color="000000" w:fill="FFFFFF"/>
            <w:noWrap/>
          </w:tcPr>
          <w:p w:rsidR="00FC4CC2" w:rsidRDefault="00602FAB" w:rsidP="0013012F">
            <w:pPr>
              <w:ind w:left="57" w:right="57"/>
              <w:rPr>
                <w:sz w:val="24"/>
                <w:szCs w:val="24"/>
              </w:rPr>
            </w:pPr>
            <w:r>
              <w:rPr>
                <w:sz w:val="24"/>
                <w:szCs w:val="24"/>
              </w:rPr>
              <w:t>10</w:t>
            </w:r>
          </w:p>
        </w:tc>
        <w:tc>
          <w:tcPr>
            <w:tcW w:w="3114" w:type="dxa"/>
            <w:shd w:val="clear" w:color="000000" w:fill="FFFFFF"/>
          </w:tcPr>
          <w:p w:rsidR="00FC4CC2" w:rsidRPr="00521445" w:rsidRDefault="00602FAB" w:rsidP="003318F0">
            <w:pPr>
              <w:shd w:val="clear" w:color="auto" w:fill="FFFFFF"/>
              <w:ind w:left="57" w:right="57"/>
              <w:contextualSpacing/>
              <w:rPr>
                <w:bCs/>
                <w:sz w:val="24"/>
                <w:szCs w:val="24"/>
                <w:shd w:val="clear" w:color="auto" w:fill="FFFFFF"/>
              </w:rPr>
            </w:pPr>
            <w:r w:rsidRPr="009A4BC3">
              <w:rPr>
                <w:sz w:val="24"/>
                <w:szCs w:val="24"/>
              </w:rPr>
              <w:t>Коррекция водно-электролитных нарушений при неврологической патологии</w:t>
            </w:r>
            <w:r>
              <w:rPr>
                <w:sz w:val="24"/>
                <w:szCs w:val="24"/>
              </w:rPr>
              <w:t>.</w:t>
            </w:r>
          </w:p>
        </w:tc>
        <w:tc>
          <w:tcPr>
            <w:tcW w:w="4820" w:type="dxa"/>
            <w:shd w:val="clear" w:color="000000" w:fill="FFFFFF"/>
          </w:tcPr>
          <w:p w:rsidR="00FC4CC2" w:rsidRPr="00521445" w:rsidRDefault="00602FAB" w:rsidP="00602FAB">
            <w:pPr>
              <w:ind w:left="57" w:right="57"/>
              <w:jc w:val="both"/>
              <w:rPr>
                <w:bCs/>
                <w:sz w:val="24"/>
                <w:szCs w:val="24"/>
                <w:shd w:val="clear" w:color="auto" w:fill="FFFFFF"/>
              </w:rPr>
            </w:pPr>
            <w:r>
              <w:rPr>
                <w:bCs/>
                <w:sz w:val="24"/>
                <w:szCs w:val="24"/>
                <w:shd w:val="clear" w:color="auto" w:fill="FFFFFF"/>
              </w:rPr>
              <w:t xml:space="preserve">Физиология водного и электролитного обменов. Виды нарушений водного обмена. Патофизиология нарушений водного обмена. Виды нарушений электролитного обмена. Патофизиология нарушений электролитного обмена. Методы интенсивной терапии нарушений </w:t>
            </w:r>
            <w:r>
              <w:rPr>
                <w:bCs/>
                <w:sz w:val="24"/>
                <w:szCs w:val="24"/>
                <w:shd w:val="clear" w:color="auto" w:fill="FFFFFF"/>
              </w:rPr>
              <w:lastRenderedPageBreak/>
              <w:t>водного обмена при мозговом инсульте. Методы интенсивной терапии нарушений электролитного обмена при мозговом инсульте. Особенности инфузионной терапии  при мозговом инсульте.</w:t>
            </w:r>
          </w:p>
        </w:tc>
        <w:tc>
          <w:tcPr>
            <w:tcW w:w="1047" w:type="dxa"/>
            <w:shd w:val="clear" w:color="000000" w:fill="FFFFFF"/>
          </w:tcPr>
          <w:p w:rsidR="00FC4CC2" w:rsidRDefault="00E13AE7" w:rsidP="0013012F">
            <w:pPr>
              <w:ind w:left="57" w:right="57"/>
              <w:jc w:val="center"/>
              <w:rPr>
                <w:sz w:val="24"/>
                <w:szCs w:val="24"/>
              </w:rPr>
            </w:pPr>
            <w:r>
              <w:rPr>
                <w:sz w:val="24"/>
                <w:szCs w:val="24"/>
              </w:rPr>
              <w:lastRenderedPageBreak/>
              <w:t>1</w:t>
            </w:r>
          </w:p>
        </w:tc>
      </w:tr>
      <w:tr w:rsidR="00FC4CC2" w:rsidRPr="002028F0" w:rsidTr="00791B52">
        <w:trPr>
          <w:trHeight w:val="211"/>
        </w:trPr>
        <w:tc>
          <w:tcPr>
            <w:tcW w:w="572" w:type="dxa"/>
            <w:shd w:val="clear" w:color="000000" w:fill="FFFFFF"/>
            <w:noWrap/>
          </w:tcPr>
          <w:p w:rsidR="00FC4CC2" w:rsidRDefault="00602FAB" w:rsidP="0013012F">
            <w:pPr>
              <w:ind w:left="57" w:right="57"/>
              <w:rPr>
                <w:sz w:val="24"/>
                <w:szCs w:val="24"/>
              </w:rPr>
            </w:pPr>
            <w:r>
              <w:rPr>
                <w:sz w:val="24"/>
                <w:szCs w:val="24"/>
              </w:rPr>
              <w:lastRenderedPageBreak/>
              <w:t>11</w:t>
            </w:r>
          </w:p>
        </w:tc>
        <w:tc>
          <w:tcPr>
            <w:tcW w:w="3114" w:type="dxa"/>
            <w:shd w:val="clear" w:color="000000" w:fill="FFFFFF"/>
          </w:tcPr>
          <w:p w:rsidR="00FC4CC2" w:rsidRPr="00521445" w:rsidRDefault="00602FAB" w:rsidP="00602FAB">
            <w:pPr>
              <w:shd w:val="clear" w:color="auto" w:fill="FFFFFF"/>
              <w:ind w:left="57" w:right="57"/>
              <w:contextualSpacing/>
              <w:rPr>
                <w:bCs/>
                <w:sz w:val="24"/>
                <w:szCs w:val="24"/>
                <w:shd w:val="clear" w:color="auto" w:fill="FFFFFF"/>
              </w:rPr>
            </w:pPr>
            <w:r w:rsidRPr="009A4BC3">
              <w:rPr>
                <w:sz w:val="24"/>
                <w:szCs w:val="24"/>
              </w:rPr>
              <w:t>Коррекция метаболических нарушений при инсультах</w:t>
            </w:r>
            <w:r>
              <w:rPr>
                <w:sz w:val="24"/>
                <w:szCs w:val="24"/>
              </w:rPr>
              <w:t>.</w:t>
            </w:r>
          </w:p>
        </w:tc>
        <w:tc>
          <w:tcPr>
            <w:tcW w:w="4820" w:type="dxa"/>
            <w:shd w:val="clear" w:color="000000" w:fill="FFFFFF"/>
          </w:tcPr>
          <w:p w:rsidR="00B12A75" w:rsidRPr="00B12A75" w:rsidRDefault="00B12A75" w:rsidP="00B12A75">
            <w:pPr>
              <w:ind w:left="57" w:right="57"/>
              <w:jc w:val="both"/>
              <w:rPr>
                <w:bCs/>
                <w:sz w:val="24"/>
                <w:szCs w:val="24"/>
                <w:shd w:val="clear" w:color="auto" w:fill="FFFFFF"/>
                <w:lang w:val="kk-KZ"/>
              </w:rPr>
            </w:pPr>
            <w:r>
              <w:rPr>
                <w:bCs/>
                <w:sz w:val="24"/>
                <w:szCs w:val="24"/>
                <w:shd w:val="clear" w:color="auto" w:fill="FFFFFF"/>
                <w:lang w:val="kk-KZ"/>
              </w:rPr>
              <w:t>Физиология обмена углеводов, белков и жиров. Патофизиология обменных процессов при мозговом инсульте. Принципы интенсивной коррекции нарушений обмена углеводов при инсульте. Принципы интенсивной коррекции нарушений обмена белков и жиров при мозговом инсульте.</w:t>
            </w:r>
          </w:p>
        </w:tc>
        <w:tc>
          <w:tcPr>
            <w:tcW w:w="1047" w:type="dxa"/>
            <w:shd w:val="clear" w:color="000000" w:fill="FFFFFF"/>
          </w:tcPr>
          <w:p w:rsidR="00FC4CC2" w:rsidRDefault="00E13AE7" w:rsidP="0013012F">
            <w:pPr>
              <w:ind w:left="57" w:right="57"/>
              <w:jc w:val="center"/>
              <w:rPr>
                <w:sz w:val="24"/>
                <w:szCs w:val="24"/>
              </w:rPr>
            </w:pPr>
            <w:r>
              <w:rPr>
                <w:sz w:val="24"/>
                <w:szCs w:val="24"/>
              </w:rPr>
              <w:t>1</w:t>
            </w:r>
          </w:p>
        </w:tc>
      </w:tr>
      <w:tr w:rsidR="00FC4CC2" w:rsidRPr="002028F0" w:rsidTr="00791B52">
        <w:trPr>
          <w:trHeight w:val="211"/>
        </w:trPr>
        <w:tc>
          <w:tcPr>
            <w:tcW w:w="572" w:type="dxa"/>
            <w:shd w:val="clear" w:color="000000" w:fill="FFFFFF"/>
            <w:noWrap/>
          </w:tcPr>
          <w:p w:rsidR="00FC4CC2" w:rsidRDefault="00602FAB" w:rsidP="0013012F">
            <w:pPr>
              <w:ind w:left="57" w:right="57"/>
              <w:rPr>
                <w:sz w:val="24"/>
                <w:szCs w:val="24"/>
              </w:rPr>
            </w:pPr>
            <w:r>
              <w:rPr>
                <w:sz w:val="24"/>
                <w:szCs w:val="24"/>
              </w:rPr>
              <w:t>12</w:t>
            </w:r>
          </w:p>
        </w:tc>
        <w:tc>
          <w:tcPr>
            <w:tcW w:w="3114" w:type="dxa"/>
            <w:shd w:val="clear" w:color="000000" w:fill="FFFFFF"/>
          </w:tcPr>
          <w:p w:rsidR="00FC4CC2" w:rsidRPr="00521445" w:rsidRDefault="00602FAB" w:rsidP="003318F0">
            <w:pPr>
              <w:shd w:val="clear" w:color="auto" w:fill="FFFFFF"/>
              <w:ind w:left="57" w:right="57"/>
              <w:contextualSpacing/>
              <w:rPr>
                <w:bCs/>
                <w:sz w:val="24"/>
                <w:szCs w:val="24"/>
                <w:shd w:val="clear" w:color="auto" w:fill="FFFFFF"/>
              </w:rPr>
            </w:pPr>
            <w:r w:rsidRPr="009A4BC3">
              <w:rPr>
                <w:sz w:val="24"/>
                <w:szCs w:val="24"/>
              </w:rPr>
              <w:t>Нутритивная поддержка при неврологической патологии</w:t>
            </w:r>
            <w:r>
              <w:rPr>
                <w:sz w:val="24"/>
                <w:szCs w:val="24"/>
              </w:rPr>
              <w:t>.</w:t>
            </w:r>
          </w:p>
        </w:tc>
        <w:tc>
          <w:tcPr>
            <w:tcW w:w="4820" w:type="dxa"/>
            <w:shd w:val="clear" w:color="000000" w:fill="FFFFFF"/>
          </w:tcPr>
          <w:p w:rsidR="00FC4CC2" w:rsidRPr="00521445" w:rsidRDefault="000654C2" w:rsidP="0013012F">
            <w:pPr>
              <w:ind w:left="57" w:right="57"/>
              <w:jc w:val="both"/>
              <w:rPr>
                <w:bCs/>
                <w:sz w:val="24"/>
                <w:szCs w:val="24"/>
                <w:shd w:val="clear" w:color="auto" w:fill="FFFFFF"/>
              </w:rPr>
            </w:pPr>
            <w:r>
              <w:rPr>
                <w:bCs/>
                <w:sz w:val="24"/>
                <w:szCs w:val="24"/>
                <w:shd w:val="clear" w:color="auto" w:fill="FFFFFF"/>
              </w:rPr>
              <w:t>Физиология основного обмена. Патофизиология нарушений основного обмена при мозговом инсульте. Методы обеспечения основного обмена в критических состояниях. Принципы энтерального питания в критических ситуациях. Принципы парентерального питания в критических состояниях.</w:t>
            </w:r>
          </w:p>
        </w:tc>
        <w:tc>
          <w:tcPr>
            <w:tcW w:w="1047" w:type="dxa"/>
            <w:shd w:val="clear" w:color="000000" w:fill="FFFFFF"/>
          </w:tcPr>
          <w:p w:rsidR="00FC4CC2" w:rsidRDefault="00E13AE7" w:rsidP="0013012F">
            <w:pPr>
              <w:ind w:left="57" w:right="57"/>
              <w:jc w:val="center"/>
              <w:rPr>
                <w:sz w:val="24"/>
                <w:szCs w:val="24"/>
              </w:rPr>
            </w:pPr>
            <w:r>
              <w:rPr>
                <w:sz w:val="24"/>
                <w:szCs w:val="24"/>
              </w:rPr>
              <w:t>1</w:t>
            </w:r>
          </w:p>
        </w:tc>
      </w:tr>
      <w:tr w:rsidR="00FC4CC2" w:rsidRPr="002028F0" w:rsidTr="00791B52">
        <w:trPr>
          <w:trHeight w:val="211"/>
        </w:trPr>
        <w:tc>
          <w:tcPr>
            <w:tcW w:w="572" w:type="dxa"/>
            <w:shd w:val="clear" w:color="000000" w:fill="FFFFFF"/>
            <w:noWrap/>
          </w:tcPr>
          <w:p w:rsidR="00FC4CC2" w:rsidRDefault="00602FAB" w:rsidP="0013012F">
            <w:pPr>
              <w:ind w:left="57" w:right="57"/>
              <w:rPr>
                <w:sz w:val="24"/>
                <w:szCs w:val="24"/>
              </w:rPr>
            </w:pPr>
            <w:r>
              <w:rPr>
                <w:sz w:val="24"/>
                <w:szCs w:val="24"/>
              </w:rPr>
              <w:t>13</w:t>
            </w:r>
          </w:p>
        </w:tc>
        <w:tc>
          <w:tcPr>
            <w:tcW w:w="3114" w:type="dxa"/>
            <w:shd w:val="clear" w:color="000000" w:fill="FFFFFF"/>
          </w:tcPr>
          <w:p w:rsidR="00FC4CC2" w:rsidRPr="00521445" w:rsidRDefault="00602FAB" w:rsidP="003318F0">
            <w:pPr>
              <w:shd w:val="clear" w:color="auto" w:fill="FFFFFF"/>
              <w:ind w:left="57" w:right="57"/>
              <w:contextualSpacing/>
              <w:rPr>
                <w:bCs/>
                <w:sz w:val="24"/>
                <w:szCs w:val="24"/>
                <w:shd w:val="clear" w:color="auto" w:fill="FFFFFF"/>
              </w:rPr>
            </w:pPr>
            <w:r w:rsidRPr="009A4BC3">
              <w:rPr>
                <w:sz w:val="24"/>
                <w:szCs w:val="24"/>
              </w:rPr>
              <w:t>Профилактика инфекционных осложнений при неврологической патологии</w:t>
            </w:r>
            <w:r>
              <w:rPr>
                <w:sz w:val="24"/>
                <w:szCs w:val="24"/>
              </w:rPr>
              <w:t>.</w:t>
            </w:r>
          </w:p>
        </w:tc>
        <w:tc>
          <w:tcPr>
            <w:tcW w:w="4820" w:type="dxa"/>
            <w:shd w:val="clear" w:color="000000" w:fill="FFFFFF"/>
          </w:tcPr>
          <w:p w:rsidR="00FC4CC2" w:rsidRPr="00521445" w:rsidRDefault="000654C2" w:rsidP="000654C2">
            <w:pPr>
              <w:ind w:left="57" w:right="57"/>
              <w:jc w:val="both"/>
              <w:rPr>
                <w:bCs/>
                <w:sz w:val="24"/>
                <w:szCs w:val="24"/>
                <w:shd w:val="clear" w:color="auto" w:fill="FFFFFF"/>
              </w:rPr>
            </w:pPr>
            <w:r>
              <w:rPr>
                <w:bCs/>
                <w:sz w:val="24"/>
                <w:szCs w:val="24"/>
                <w:shd w:val="clear" w:color="auto" w:fill="FFFFFF"/>
              </w:rPr>
              <w:t>Инфекционные осложнения у пациентов в критическом состоянии. Основы рациональной антибактериальной терапии в ОАиР. Методы профилактики инфекционных осложнений у пациентов в ОАиР. Основные методы интенсивного ухода за пациентами с мозговым инсультом.</w:t>
            </w:r>
          </w:p>
        </w:tc>
        <w:tc>
          <w:tcPr>
            <w:tcW w:w="1047" w:type="dxa"/>
            <w:shd w:val="clear" w:color="000000" w:fill="FFFFFF"/>
          </w:tcPr>
          <w:p w:rsidR="00FC4CC2" w:rsidRDefault="00E13AE7" w:rsidP="0013012F">
            <w:pPr>
              <w:ind w:left="57" w:right="57"/>
              <w:jc w:val="center"/>
              <w:rPr>
                <w:sz w:val="24"/>
                <w:szCs w:val="24"/>
              </w:rPr>
            </w:pPr>
            <w:r>
              <w:rPr>
                <w:sz w:val="24"/>
                <w:szCs w:val="24"/>
              </w:rPr>
              <w:t>1</w:t>
            </w:r>
          </w:p>
        </w:tc>
      </w:tr>
      <w:tr w:rsidR="00FC4CC2" w:rsidRPr="002028F0" w:rsidTr="00791B52">
        <w:trPr>
          <w:trHeight w:val="211"/>
        </w:trPr>
        <w:tc>
          <w:tcPr>
            <w:tcW w:w="572" w:type="dxa"/>
            <w:shd w:val="clear" w:color="000000" w:fill="FFFFFF"/>
            <w:noWrap/>
          </w:tcPr>
          <w:p w:rsidR="00FC4CC2" w:rsidRDefault="00602FAB" w:rsidP="0013012F">
            <w:pPr>
              <w:ind w:left="57" w:right="57"/>
              <w:rPr>
                <w:sz w:val="24"/>
                <w:szCs w:val="24"/>
              </w:rPr>
            </w:pPr>
            <w:r>
              <w:rPr>
                <w:sz w:val="24"/>
                <w:szCs w:val="24"/>
              </w:rPr>
              <w:t>14</w:t>
            </w:r>
          </w:p>
        </w:tc>
        <w:tc>
          <w:tcPr>
            <w:tcW w:w="3114" w:type="dxa"/>
            <w:shd w:val="clear" w:color="000000" w:fill="FFFFFF"/>
          </w:tcPr>
          <w:p w:rsidR="00FC4CC2" w:rsidRPr="00521445" w:rsidRDefault="00602FAB" w:rsidP="003318F0">
            <w:pPr>
              <w:shd w:val="clear" w:color="auto" w:fill="FFFFFF"/>
              <w:ind w:left="57" w:right="57"/>
              <w:contextualSpacing/>
              <w:rPr>
                <w:bCs/>
                <w:sz w:val="24"/>
                <w:szCs w:val="24"/>
                <w:shd w:val="clear" w:color="auto" w:fill="FFFFFF"/>
              </w:rPr>
            </w:pPr>
            <w:r w:rsidRPr="009A4BC3">
              <w:rPr>
                <w:sz w:val="24"/>
                <w:szCs w:val="24"/>
              </w:rPr>
              <w:t>Интенсивная терапия нейроинфекции</w:t>
            </w:r>
            <w:r>
              <w:rPr>
                <w:sz w:val="24"/>
                <w:szCs w:val="24"/>
              </w:rPr>
              <w:t>.</w:t>
            </w:r>
          </w:p>
        </w:tc>
        <w:tc>
          <w:tcPr>
            <w:tcW w:w="4820" w:type="dxa"/>
            <w:shd w:val="clear" w:color="000000" w:fill="FFFFFF"/>
          </w:tcPr>
          <w:p w:rsidR="00FC4CC2" w:rsidRPr="00521445" w:rsidRDefault="000654C2" w:rsidP="0013012F">
            <w:pPr>
              <w:ind w:left="57" w:right="57"/>
              <w:jc w:val="both"/>
              <w:rPr>
                <w:bCs/>
                <w:sz w:val="24"/>
                <w:szCs w:val="24"/>
                <w:shd w:val="clear" w:color="auto" w:fill="FFFFFF"/>
              </w:rPr>
            </w:pPr>
            <w:r>
              <w:rPr>
                <w:bCs/>
                <w:sz w:val="24"/>
                <w:szCs w:val="24"/>
                <w:shd w:val="clear" w:color="auto" w:fill="FFFFFF"/>
              </w:rPr>
              <w:t xml:space="preserve">Понятие и виды нейроинфекции. Клиника нейроинфекции. Диагностика нейроинфекции. </w:t>
            </w:r>
            <w:r w:rsidR="00ED30CA">
              <w:rPr>
                <w:bCs/>
                <w:sz w:val="24"/>
                <w:szCs w:val="24"/>
                <w:shd w:val="clear" w:color="auto" w:fill="FFFFFF"/>
              </w:rPr>
              <w:t xml:space="preserve">Состав ликвора в норме и при патологии. Основные принципы рацианальной антибактериальной терапии у больных с нейроинфекцией. </w:t>
            </w:r>
          </w:p>
        </w:tc>
        <w:tc>
          <w:tcPr>
            <w:tcW w:w="1047" w:type="dxa"/>
            <w:shd w:val="clear" w:color="000000" w:fill="FFFFFF"/>
          </w:tcPr>
          <w:p w:rsidR="00FC4CC2" w:rsidRDefault="00E13AE7" w:rsidP="0013012F">
            <w:pPr>
              <w:ind w:left="57" w:right="57"/>
              <w:jc w:val="center"/>
              <w:rPr>
                <w:sz w:val="24"/>
                <w:szCs w:val="24"/>
              </w:rPr>
            </w:pPr>
            <w:r>
              <w:rPr>
                <w:sz w:val="24"/>
                <w:szCs w:val="24"/>
              </w:rPr>
              <w:t>1</w:t>
            </w:r>
          </w:p>
        </w:tc>
      </w:tr>
      <w:tr w:rsidR="00FC4CC2" w:rsidRPr="002028F0" w:rsidTr="00791B52">
        <w:trPr>
          <w:trHeight w:val="211"/>
        </w:trPr>
        <w:tc>
          <w:tcPr>
            <w:tcW w:w="572" w:type="dxa"/>
            <w:shd w:val="clear" w:color="000000" w:fill="FFFFFF"/>
            <w:noWrap/>
          </w:tcPr>
          <w:p w:rsidR="00FC4CC2" w:rsidRDefault="00602FAB" w:rsidP="0013012F">
            <w:pPr>
              <w:ind w:left="57" w:right="57"/>
              <w:rPr>
                <w:sz w:val="24"/>
                <w:szCs w:val="24"/>
              </w:rPr>
            </w:pPr>
            <w:r>
              <w:rPr>
                <w:sz w:val="24"/>
                <w:szCs w:val="24"/>
              </w:rPr>
              <w:t>15</w:t>
            </w:r>
          </w:p>
        </w:tc>
        <w:tc>
          <w:tcPr>
            <w:tcW w:w="3114" w:type="dxa"/>
            <w:shd w:val="clear" w:color="000000" w:fill="FFFFFF"/>
          </w:tcPr>
          <w:p w:rsidR="00FC4CC2" w:rsidRPr="00521445" w:rsidRDefault="00602FAB" w:rsidP="003318F0">
            <w:pPr>
              <w:shd w:val="clear" w:color="auto" w:fill="FFFFFF"/>
              <w:ind w:left="57" w:right="57"/>
              <w:contextualSpacing/>
              <w:rPr>
                <w:bCs/>
                <w:sz w:val="24"/>
                <w:szCs w:val="24"/>
                <w:shd w:val="clear" w:color="auto" w:fill="FFFFFF"/>
              </w:rPr>
            </w:pPr>
            <w:r w:rsidRPr="009A4BC3">
              <w:rPr>
                <w:sz w:val="24"/>
                <w:szCs w:val="24"/>
              </w:rPr>
              <w:t>Профилактика неинфекционных осложнений в неврологии</w:t>
            </w:r>
            <w:r>
              <w:rPr>
                <w:sz w:val="24"/>
                <w:szCs w:val="24"/>
              </w:rPr>
              <w:t>.</w:t>
            </w:r>
          </w:p>
        </w:tc>
        <w:tc>
          <w:tcPr>
            <w:tcW w:w="4820" w:type="dxa"/>
            <w:shd w:val="clear" w:color="000000" w:fill="FFFFFF"/>
          </w:tcPr>
          <w:p w:rsidR="00FC4CC2" w:rsidRPr="00521445" w:rsidRDefault="00ED30CA" w:rsidP="0013012F">
            <w:pPr>
              <w:ind w:left="57" w:right="57"/>
              <w:jc w:val="both"/>
              <w:rPr>
                <w:bCs/>
                <w:sz w:val="24"/>
                <w:szCs w:val="24"/>
                <w:shd w:val="clear" w:color="auto" w:fill="FFFFFF"/>
              </w:rPr>
            </w:pPr>
            <w:r>
              <w:rPr>
                <w:bCs/>
                <w:sz w:val="24"/>
                <w:szCs w:val="24"/>
                <w:shd w:val="clear" w:color="auto" w:fill="FFFFFF"/>
              </w:rPr>
              <w:t>Основные методы интенсивного ухода за пациентами с мозговым инсультом. Основы нейрореабилитации. Профилактика кровотечений. Профилактика венозных тромботических осложнений.</w:t>
            </w:r>
          </w:p>
        </w:tc>
        <w:tc>
          <w:tcPr>
            <w:tcW w:w="1047" w:type="dxa"/>
            <w:shd w:val="clear" w:color="000000" w:fill="FFFFFF"/>
          </w:tcPr>
          <w:p w:rsidR="00FC4CC2" w:rsidRDefault="00E13AE7" w:rsidP="0013012F">
            <w:pPr>
              <w:ind w:left="57" w:right="57"/>
              <w:jc w:val="center"/>
              <w:rPr>
                <w:sz w:val="24"/>
                <w:szCs w:val="24"/>
              </w:rPr>
            </w:pPr>
            <w:r>
              <w:rPr>
                <w:sz w:val="24"/>
                <w:szCs w:val="24"/>
              </w:rPr>
              <w:t>1</w:t>
            </w:r>
          </w:p>
        </w:tc>
      </w:tr>
      <w:tr w:rsidR="00FC4CC2" w:rsidRPr="002028F0" w:rsidTr="00791B52">
        <w:trPr>
          <w:trHeight w:val="211"/>
        </w:trPr>
        <w:tc>
          <w:tcPr>
            <w:tcW w:w="572" w:type="dxa"/>
            <w:shd w:val="clear" w:color="000000" w:fill="FFFFFF"/>
            <w:noWrap/>
          </w:tcPr>
          <w:p w:rsidR="00FC4CC2" w:rsidRDefault="00602FAB" w:rsidP="0013012F">
            <w:pPr>
              <w:ind w:left="57" w:right="57"/>
              <w:rPr>
                <w:sz w:val="24"/>
                <w:szCs w:val="24"/>
              </w:rPr>
            </w:pPr>
            <w:r>
              <w:rPr>
                <w:sz w:val="24"/>
                <w:szCs w:val="24"/>
              </w:rPr>
              <w:t>16</w:t>
            </w:r>
          </w:p>
        </w:tc>
        <w:tc>
          <w:tcPr>
            <w:tcW w:w="3114" w:type="dxa"/>
            <w:shd w:val="clear" w:color="000000" w:fill="FFFFFF"/>
          </w:tcPr>
          <w:p w:rsidR="00FC4CC2" w:rsidRPr="00521445" w:rsidRDefault="00602FAB" w:rsidP="00ED30CA">
            <w:pPr>
              <w:shd w:val="clear" w:color="auto" w:fill="FFFFFF"/>
              <w:ind w:left="57" w:right="57"/>
              <w:contextualSpacing/>
              <w:rPr>
                <w:bCs/>
                <w:sz w:val="24"/>
                <w:szCs w:val="24"/>
                <w:shd w:val="clear" w:color="auto" w:fill="FFFFFF"/>
              </w:rPr>
            </w:pPr>
            <w:r w:rsidRPr="009A4BC3">
              <w:rPr>
                <w:sz w:val="24"/>
                <w:szCs w:val="24"/>
              </w:rPr>
              <w:t xml:space="preserve">Возможности хирургического лечения при </w:t>
            </w:r>
            <w:r w:rsidR="00ED30CA">
              <w:rPr>
                <w:sz w:val="24"/>
                <w:szCs w:val="24"/>
              </w:rPr>
              <w:t>при мозговых инсультах</w:t>
            </w:r>
            <w:r>
              <w:rPr>
                <w:sz w:val="24"/>
                <w:szCs w:val="24"/>
              </w:rPr>
              <w:t>.</w:t>
            </w:r>
          </w:p>
        </w:tc>
        <w:tc>
          <w:tcPr>
            <w:tcW w:w="4820" w:type="dxa"/>
            <w:shd w:val="clear" w:color="000000" w:fill="FFFFFF"/>
          </w:tcPr>
          <w:p w:rsidR="00FC4CC2" w:rsidRPr="00521445" w:rsidRDefault="00ED30CA" w:rsidP="00ED30CA">
            <w:pPr>
              <w:ind w:left="57" w:right="57"/>
              <w:jc w:val="both"/>
              <w:rPr>
                <w:bCs/>
                <w:sz w:val="24"/>
                <w:szCs w:val="24"/>
                <w:shd w:val="clear" w:color="auto" w:fill="FFFFFF"/>
              </w:rPr>
            </w:pPr>
            <w:r>
              <w:rPr>
                <w:bCs/>
                <w:sz w:val="24"/>
                <w:szCs w:val="24"/>
                <w:shd w:val="clear" w:color="auto" w:fill="FFFFFF"/>
              </w:rPr>
              <w:t>Показания и противопоказания к хирургическом вмешательствам при мозговых инсультах. Методы эндоваскулярной реваскуляризации при ишемическом инсульте. Методы эндоваскулярного гемостаза при геморрагическом инсульте. Методы хирургического лечения внутричерепных кровоизлияний.</w:t>
            </w:r>
          </w:p>
        </w:tc>
        <w:tc>
          <w:tcPr>
            <w:tcW w:w="1047" w:type="dxa"/>
            <w:shd w:val="clear" w:color="000000" w:fill="FFFFFF"/>
          </w:tcPr>
          <w:p w:rsidR="00FC4CC2" w:rsidRDefault="00E13AE7" w:rsidP="0013012F">
            <w:pPr>
              <w:ind w:left="57" w:right="57"/>
              <w:jc w:val="center"/>
              <w:rPr>
                <w:sz w:val="24"/>
                <w:szCs w:val="24"/>
              </w:rPr>
            </w:pPr>
            <w:r>
              <w:rPr>
                <w:sz w:val="24"/>
                <w:szCs w:val="24"/>
              </w:rPr>
              <w:t>1</w:t>
            </w:r>
          </w:p>
        </w:tc>
      </w:tr>
      <w:tr w:rsidR="00FC4CC2" w:rsidRPr="002028F0" w:rsidTr="00791B52">
        <w:trPr>
          <w:trHeight w:val="315"/>
        </w:trPr>
        <w:tc>
          <w:tcPr>
            <w:tcW w:w="572" w:type="dxa"/>
            <w:shd w:val="clear" w:color="000000" w:fill="FFFFFF"/>
            <w:noWrap/>
          </w:tcPr>
          <w:p w:rsidR="00FC4CC2" w:rsidRDefault="00FC4CC2" w:rsidP="0013012F">
            <w:pPr>
              <w:ind w:left="57" w:right="57"/>
              <w:jc w:val="right"/>
              <w:rPr>
                <w:sz w:val="24"/>
                <w:szCs w:val="24"/>
              </w:rPr>
            </w:pPr>
          </w:p>
        </w:tc>
        <w:tc>
          <w:tcPr>
            <w:tcW w:w="7934" w:type="dxa"/>
            <w:gridSpan w:val="2"/>
            <w:shd w:val="clear" w:color="000000" w:fill="FFFFFF"/>
          </w:tcPr>
          <w:p w:rsidR="00FC4CC2" w:rsidRPr="00EB5BF2" w:rsidRDefault="00FC4CC2" w:rsidP="0013012F">
            <w:pPr>
              <w:ind w:left="57" w:right="57"/>
              <w:jc w:val="right"/>
              <w:rPr>
                <w:b/>
                <w:sz w:val="24"/>
                <w:szCs w:val="24"/>
              </w:rPr>
            </w:pPr>
            <w:r w:rsidRPr="00EB5BF2">
              <w:rPr>
                <w:b/>
                <w:sz w:val="24"/>
                <w:szCs w:val="24"/>
              </w:rPr>
              <w:t>Итог</w:t>
            </w:r>
            <w:r>
              <w:rPr>
                <w:b/>
                <w:sz w:val="24"/>
                <w:szCs w:val="24"/>
              </w:rPr>
              <w:t>о</w:t>
            </w:r>
          </w:p>
        </w:tc>
        <w:tc>
          <w:tcPr>
            <w:tcW w:w="1047" w:type="dxa"/>
            <w:shd w:val="clear" w:color="000000" w:fill="FFFFFF"/>
          </w:tcPr>
          <w:p w:rsidR="00FC4CC2" w:rsidRPr="00803418" w:rsidRDefault="00FC4CC2" w:rsidP="0013012F">
            <w:pPr>
              <w:ind w:left="57" w:right="57"/>
              <w:jc w:val="center"/>
              <w:rPr>
                <w:b/>
                <w:sz w:val="24"/>
                <w:szCs w:val="24"/>
              </w:rPr>
            </w:pPr>
            <w:r>
              <w:rPr>
                <w:b/>
                <w:sz w:val="24"/>
                <w:szCs w:val="24"/>
              </w:rPr>
              <w:t>16</w:t>
            </w:r>
          </w:p>
        </w:tc>
      </w:tr>
    </w:tbl>
    <w:p w:rsidR="00AB5065" w:rsidRDefault="00AB5065" w:rsidP="0013012F">
      <w:pPr>
        <w:pStyle w:val="af6"/>
        <w:spacing w:after="0" w:line="240" w:lineRule="auto"/>
        <w:ind w:left="57" w:right="57"/>
        <w:rPr>
          <w:rFonts w:ascii="Times New Roman" w:hAnsi="Times New Roman"/>
          <w:sz w:val="24"/>
          <w:szCs w:val="24"/>
        </w:rPr>
      </w:pPr>
    </w:p>
    <w:p w:rsidR="00791B52" w:rsidRDefault="00791B52" w:rsidP="0013012F">
      <w:pPr>
        <w:pStyle w:val="af6"/>
        <w:spacing w:after="0" w:line="240" w:lineRule="auto"/>
        <w:ind w:left="57" w:right="57"/>
        <w:rPr>
          <w:rFonts w:ascii="Times New Roman" w:hAnsi="Times New Roman"/>
          <w:sz w:val="24"/>
          <w:szCs w:val="24"/>
        </w:rPr>
      </w:pPr>
    </w:p>
    <w:p w:rsidR="00791B52" w:rsidRPr="00AB5065" w:rsidRDefault="00791B52" w:rsidP="0013012F">
      <w:pPr>
        <w:pStyle w:val="af6"/>
        <w:spacing w:after="0" w:line="240" w:lineRule="auto"/>
        <w:ind w:left="57" w:right="57"/>
        <w:rPr>
          <w:rFonts w:ascii="Times New Roman" w:hAnsi="Times New Roman"/>
          <w:sz w:val="24"/>
          <w:szCs w:val="24"/>
        </w:rPr>
      </w:pPr>
    </w:p>
    <w:p w:rsidR="00AB5065" w:rsidRPr="004551BC" w:rsidRDefault="00AB5065" w:rsidP="006F4C81">
      <w:pPr>
        <w:pStyle w:val="af6"/>
        <w:numPr>
          <w:ilvl w:val="0"/>
          <w:numId w:val="2"/>
        </w:numPr>
        <w:spacing w:after="0" w:line="240" w:lineRule="auto"/>
        <w:ind w:left="0"/>
        <w:jc w:val="center"/>
        <w:rPr>
          <w:rFonts w:ascii="Times New Roman" w:hAnsi="Times New Roman"/>
          <w:sz w:val="24"/>
          <w:szCs w:val="24"/>
        </w:rPr>
      </w:pPr>
      <w:r w:rsidRPr="004551BC">
        <w:rPr>
          <w:rFonts w:ascii="Times New Roman" w:hAnsi="Times New Roman"/>
          <w:b/>
          <w:sz w:val="24"/>
          <w:szCs w:val="24"/>
        </w:rPr>
        <w:lastRenderedPageBreak/>
        <w:t>Тематический план семинаров</w:t>
      </w:r>
    </w:p>
    <w:tbl>
      <w:tblPr>
        <w:tblW w:w="94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390"/>
        <w:gridCol w:w="4516"/>
        <w:gridCol w:w="1119"/>
      </w:tblGrid>
      <w:tr w:rsidR="0063439B" w:rsidRPr="007342DE" w:rsidTr="004264AB">
        <w:trPr>
          <w:trHeight w:val="452"/>
        </w:trPr>
        <w:tc>
          <w:tcPr>
            <w:tcW w:w="0" w:type="auto"/>
            <w:tcBorders>
              <w:bottom w:val="single" w:sz="4" w:space="0" w:color="auto"/>
            </w:tcBorders>
            <w:shd w:val="clear" w:color="000000" w:fill="FFFFFF"/>
            <w:vAlign w:val="center"/>
          </w:tcPr>
          <w:p w:rsidR="0063439B" w:rsidRPr="007342DE" w:rsidRDefault="0063439B" w:rsidP="006F4C81">
            <w:pPr>
              <w:jc w:val="center"/>
              <w:rPr>
                <w:b/>
                <w:bCs/>
                <w:sz w:val="24"/>
                <w:szCs w:val="24"/>
              </w:rPr>
            </w:pPr>
            <w:r w:rsidRPr="007342DE">
              <w:rPr>
                <w:b/>
                <w:bCs/>
                <w:sz w:val="24"/>
                <w:szCs w:val="24"/>
              </w:rPr>
              <w:t>№</w:t>
            </w:r>
          </w:p>
        </w:tc>
        <w:tc>
          <w:tcPr>
            <w:tcW w:w="3390" w:type="dxa"/>
            <w:tcBorders>
              <w:bottom w:val="single" w:sz="4" w:space="0" w:color="auto"/>
            </w:tcBorders>
            <w:shd w:val="clear" w:color="000000" w:fill="FFFFFF"/>
            <w:vAlign w:val="center"/>
          </w:tcPr>
          <w:p w:rsidR="0063439B" w:rsidRPr="007342DE" w:rsidRDefault="0063439B" w:rsidP="006F4C81">
            <w:pPr>
              <w:jc w:val="center"/>
              <w:rPr>
                <w:b/>
                <w:bCs/>
                <w:sz w:val="24"/>
                <w:szCs w:val="24"/>
              </w:rPr>
            </w:pPr>
            <w:r>
              <w:rPr>
                <w:b/>
                <w:bCs/>
                <w:sz w:val="24"/>
                <w:szCs w:val="24"/>
              </w:rPr>
              <w:t>Наименование тем семинарских занятий</w:t>
            </w:r>
          </w:p>
        </w:tc>
        <w:tc>
          <w:tcPr>
            <w:tcW w:w="4516" w:type="dxa"/>
            <w:tcBorders>
              <w:bottom w:val="single" w:sz="4" w:space="0" w:color="auto"/>
            </w:tcBorders>
            <w:shd w:val="clear" w:color="000000" w:fill="FFFFFF"/>
            <w:vAlign w:val="center"/>
          </w:tcPr>
          <w:p w:rsidR="0063439B" w:rsidRPr="002028F0" w:rsidRDefault="0063439B" w:rsidP="006F4C81">
            <w:pPr>
              <w:jc w:val="center"/>
              <w:rPr>
                <w:b/>
                <w:bCs/>
                <w:sz w:val="24"/>
                <w:szCs w:val="24"/>
              </w:rPr>
            </w:pPr>
            <w:r w:rsidRPr="0063439B">
              <w:rPr>
                <w:b/>
                <w:bCs/>
                <w:sz w:val="24"/>
                <w:szCs w:val="24"/>
              </w:rPr>
              <w:t>Краткое содержание</w:t>
            </w:r>
          </w:p>
        </w:tc>
        <w:tc>
          <w:tcPr>
            <w:tcW w:w="1119" w:type="dxa"/>
            <w:tcBorders>
              <w:bottom w:val="single" w:sz="4" w:space="0" w:color="auto"/>
            </w:tcBorders>
            <w:shd w:val="clear" w:color="000000" w:fill="FFFFFF"/>
            <w:vAlign w:val="center"/>
          </w:tcPr>
          <w:p w:rsidR="0063439B" w:rsidRPr="007342DE" w:rsidRDefault="0063439B" w:rsidP="006F4C81">
            <w:pPr>
              <w:jc w:val="center"/>
              <w:rPr>
                <w:b/>
                <w:bCs/>
                <w:sz w:val="24"/>
                <w:szCs w:val="24"/>
              </w:rPr>
            </w:pPr>
            <w:r w:rsidRPr="007342DE">
              <w:rPr>
                <w:b/>
                <w:bCs/>
                <w:sz w:val="24"/>
                <w:szCs w:val="24"/>
              </w:rPr>
              <w:t>Объем часов</w:t>
            </w:r>
          </w:p>
        </w:tc>
      </w:tr>
      <w:tr w:rsidR="00CD5782" w:rsidRPr="007342DE" w:rsidTr="004264AB">
        <w:trPr>
          <w:trHeight w:val="163"/>
        </w:trPr>
        <w:tc>
          <w:tcPr>
            <w:tcW w:w="0" w:type="auto"/>
            <w:tcBorders>
              <w:top w:val="single" w:sz="4" w:space="0" w:color="auto"/>
            </w:tcBorders>
            <w:shd w:val="clear" w:color="000000" w:fill="FFFFFF"/>
            <w:noWrap/>
          </w:tcPr>
          <w:p w:rsidR="00CD5782" w:rsidRPr="007342DE" w:rsidRDefault="00CD5782" w:rsidP="006F4C81">
            <w:pPr>
              <w:rPr>
                <w:sz w:val="24"/>
                <w:szCs w:val="24"/>
              </w:rPr>
            </w:pPr>
            <w:r>
              <w:rPr>
                <w:sz w:val="24"/>
                <w:szCs w:val="24"/>
              </w:rPr>
              <w:t>1</w:t>
            </w:r>
          </w:p>
        </w:tc>
        <w:tc>
          <w:tcPr>
            <w:tcW w:w="3390" w:type="dxa"/>
            <w:tcBorders>
              <w:top w:val="single" w:sz="4" w:space="0" w:color="auto"/>
            </w:tcBorders>
            <w:shd w:val="clear" w:color="000000" w:fill="FFFFFF"/>
          </w:tcPr>
          <w:p w:rsidR="00CD5782" w:rsidRPr="0013012F" w:rsidRDefault="00CD5782" w:rsidP="00CD5782">
            <w:pPr>
              <w:ind w:left="57" w:right="57"/>
              <w:rPr>
                <w:sz w:val="24"/>
                <w:szCs w:val="24"/>
              </w:rPr>
            </w:pPr>
            <w:r w:rsidRPr="009A4BC3">
              <w:rPr>
                <w:sz w:val="24"/>
                <w:szCs w:val="24"/>
              </w:rPr>
              <w:t>Интенсивная терапия ишемического ОНМК</w:t>
            </w:r>
            <w:r>
              <w:rPr>
                <w:bCs/>
                <w:sz w:val="24"/>
                <w:szCs w:val="24"/>
              </w:rPr>
              <w:t>.</w:t>
            </w:r>
          </w:p>
        </w:tc>
        <w:tc>
          <w:tcPr>
            <w:tcW w:w="4516" w:type="dxa"/>
            <w:tcBorders>
              <w:top w:val="single" w:sz="4" w:space="0" w:color="auto"/>
            </w:tcBorders>
            <w:shd w:val="clear" w:color="000000" w:fill="FFFFFF"/>
          </w:tcPr>
          <w:p w:rsidR="00CD5782" w:rsidRPr="00AA79FA" w:rsidRDefault="00CD5782" w:rsidP="00CD5782">
            <w:pPr>
              <w:ind w:right="57"/>
              <w:rPr>
                <w:sz w:val="24"/>
                <w:szCs w:val="24"/>
              </w:rPr>
            </w:pPr>
            <w:r>
              <w:rPr>
                <w:sz w:val="24"/>
                <w:szCs w:val="24"/>
              </w:rPr>
              <w:t xml:space="preserve">Оценка тяжести состояния при ишемическом инсульте. Респираторная терапия при ишемическом инсульте. Коррекция циркуляторных нарушений при ишемическом инсульте. Контроль гликемии при ишемическом инсульте. Контроль температуры тела при ишемическом инсульте. Профилактика и терапия отека и набухания головного мозга. Нейропротекторная терапия. </w:t>
            </w:r>
          </w:p>
        </w:tc>
        <w:tc>
          <w:tcPr>
            <w:tcW w:w="1119" w:type="dxa"/>
            <w:tcBorders>
              <w:top w:val="single" w:sz="4" w:space="0" w:color="auto"/>
            </w:tcBorders>
            <w:shd w:val="clear" w:color="000000" w:fill="FFFFFF"/>
          </w:tcPr>
          <w:p w:rsidR="00CD5782" w:rsidRPr="007342DE" w:rsidRDefault="00CD5782" w:rsidP="006F4C81">
            <w:pPr>
              <w:jc w:val="center"/>
              <w:rPr>
                <w:sz w:val="24"/>
                <w:szCs w:val="24"/>
              </w:rPr>
            </w:pPr>
            <w:r>
              <w:rPr>
                <w:sz w:val="24"/>
                <w:szCs w:val="24"/>
              </w:rPr>
              <w:t>1</w:t>
            </w:r>
          </w:p>
        </w:tc>
      </w:tr>
      <w:tr w:rsidR="00CD5782" w:rsidRPr="007342DE" w:rsidTr="004264AB">
        <w:trPr>
          <w:trHeight w:val="163"/>
        </w:trPr>
        <w:tc>
          <w:tcPr>
            <w:tcW w:w="0" w:type="auto"/>
            <w:tcBorders>
              <w:top w:val="single" w:sz="4" w:space="0" w:color="auto"/>
            </w:tcBorders>
            <w:shd w:val="clear" w:color="000000" w:fill="FFFFFF"/>
            <w:noWrap/>
          </w:tcPr>
          <w:p w:rsidR="00CD5782" w:rsidRPr="007342DE" w:rsidRDefault="00CD5782" w:rsidP="006F4C81">
            <w:pPr>
              <w:rPr>
                <w:sz w:val="24"/>
                <w:szCs w:val="24"/>
              </w:rPr>
            </w:pPr>
            <w:r>
              <w:rPr>
                <w:sz w:val="24"/>
                <w:szCs w:val="24"/>
              </w:rPr>
              <w:t>2</w:t>
            </w:r>
          </w:p>
        </w:tc>
        <w:tc>
          <w:tcPr>
            <w:tcW w:w="3390" w:type="dxa"/>
            <w:tcBorders>
              <w:top w:val="single" w:sz="4" w:space="0" w:color="auto"/>
            </w:tcBorders>
            <w:shd w:val="clear" w:color="000000" w:fill="FFFFFF"/>
          </w:tcPr>
          <w:p w:rsidR="00CD5782" w:rsidRPr="00521445" w:rsidRDefault="00CD5782" w:rsidP="00CD5782">
            <w:pPr>
              <w:shd w:val="clear" w:color="auto" w:fill="FFFFFF"/>
              <w:ind w:left="57" w:right="57"/>
              <w:contextualSpacing/>
              <w:rPr>
                <w:bCs/>
                <w:sz w:val="24"/>
                <w:szCs w:val="24"/>
                <w:shd w:val="clear" w:color="auto" w:fill="FFFFFF"/>
              </w:rPr>
            </w:pPr>
            <w:r w:rsidRPr="009A4BC3">
              <w:rPr>
                <w:sz w:val="24"/>
                <w:szCs w:val="24"/>
              </w:rPr>
              <w:t>Интенсивная терапия геморрагического ОНМК</w:t>
            </w:r>
            <w:r>
              <w:rPr>
                <w:bCs/>
                <w:sz w:val="24"/>
                <w:szCs w:val="24"/>
                <w:shd w:val="clear" w:color="auto" w:fill="FFFFFF"/>
              </w:rPr>
              <w:t>.</w:t>
            </w:r>
          </w:p>
        </w:tc>
        <w:tc>
          <w:tcPr>
            <w:tcW w:w="4516" w:type="dxa"/>
            <w:tcBorders>
              <w:top w:val="single" w:sz="4" w:space="0" w:color="auto"/>
            </w:tcBorders>
            <w:shd w:val="clear" w:color="000000" w:fill="FFFFFF"/>
          </w:tcPr>
          <w:p w:rsidR="00CD5782" w:rsidRPr="00521445" w:rsidRDefault="00CD5782" w:rsidP="00CD5782">
            <w:pPr>
              <w:ind w:left="57" w:right="57"/>
              <w:jc w:val="both"/>
              <w:rPr>
                <w:sz w:val="24"/>
                <w:szCs w:val="24"/>
                <w:lang w:val="kk-KZ"/>
              </w:rPr>
            </w:pPr>
            <w:r>
              <w:rPr>
                <w:sz w:val="24"/>
                <w:szCs w:val="24"/>
              </w:rPr>
              <w:t>Оценка тяжести состояния при геморрагическом инсульте. Респираторная терапия при геморрагическом инсульте. Коррекция циркуляторных нарушений при геморрагическом инсульте. Контроль гликемии при геморрагическом инсульте. Контроль температуры тела при геморрагическом инсульте. Показания и противопоказания к хирургическому лечению геморрагического инсульта. Профилактика и терапия отека и набухания головного мозга. Нейропротекторная терапия.</w:t>
            </w:r>
          </w:p>
        </w:tc>
        <w:tc>
          <w:tcPr>
            <w:tcW w:w="1119" w:type="dxa"/>
            <w:tcBorders>
              <w:top w:val="single" w:sz="4" w:space="0" w:color="auto"/>
            </w:tcBorders>
            <w:shd w:val="clear" w:color="000000" w:fill="FFFFFF"/>
          </w:tcPr>
          <w:p w:rsidR="00CD5782" w:rsidRDefault="00CD5782" w:rsidP="006F4C81">
            <w:pPr>
              <w:jc w:val="center"/>
              <w:rPr>
                <w:sz w:val="24"/>
                <w:szCs w:val="24"/>
              </w:rPr>
            </w:pPr>
            <w:r>
              <w:rPr>
                <w:sz w:val="24"/>
                <w:szCs w:val="24"/>
              </w:rPr>
              <w:t>1</w:t>
            </w:r>
          </w:p>
        </w:tc>
      </w:tr>
      <w:tr w:rsidR="00CD5782" w:rsidRPr="007342DE" w:rsidTr="004264AB">
        <w:trPr>
          <w:trHeight w:val="163"/>
        </w:trPr>
        <w:tc>
          <w:tcPr>
            <w:tcW w:w="0" w:type="auto"/>
            <w:tcBorders>
              <w:top w:val="single" w:sz="4" w:space="0" w:color="auto"/>
            </w:tcBorders>
            <w:shd w:val="clear" w:color="000000" w:fill="FFFFFF"/>
            <w:noWrap/>
          </w:tcPr>
          <w:p w:rsidR="00CD5782" w:rsidRDefault="00CD5782" w:rsidP="006F4C81">
            <w:pPr>
              <w:rPr>
                <w:sz w:val="24"/>
                <w:szCs w:val="24"/>
              </w:rPr>
            </w:pPr>
            <w:r>
              <w:rPr>
                <w:sz w:val="24"/>
                <w:szCs w:val="24"/>
              </w:rPr>
              <w:t>3</w:t>
            </w:r>
          </w:p>
        </w:tc>
        <w:tc>
          <w:tcPr>
            <w:tcW w:w="3390" w:type="dxa"/>
            <w:tcBorders>
              <w:top w:val="single" w:sz="4" w:space="0" w:color="auto"/>
            </w:tcBorders>
            <w:shd w:val="clear" w:color="000000" w:fill="FFFFFF"/>
          </w:tcPr>
          <w:p w:rsidR="00CD5782" w:rsidRPr="009A4BC3" w:rsidRDefault="00CD5782" w:rsidP="00CD5782">
            <w:pPr>
              <w:shd w:val="clear" w:color="auto" w:fill="FFFFFF"/>
              <w:ind w:left="57" w:right="57"/>
              <w:contextualSpacing/>
              <w:rPr>
                <w:sz w:val="24"/>
                <w:szCs w:val="24"/>
              </w:rPr>
            </w:pPr>
            <w:r>
              <w:rPr>
                <w:sz w:val="24"/>
                <w:szCs w:val="24"/>
              </w:rPr>
              <w:t>Интенсивная терапия отека головного мозга.</w:t>
            </w:r>
          </w:p>
        </w:tc>
        <w:tc>
          <w:tcPr>
            <w:tcW w:w="4516" w:type="dxa"/>
            <w:tcBorders>
              <w:top w:val="single" w:sz="4" w:space="0" w:color="auto"/>
            </w:tcBorders>
            <w:shd w:val="clear" w:color="000000" w:fill="FFFFFF"/>
          </w:tcPr>
          <w:p w:rsidR="00CD5782" w:rsidRDefault="00CD5782" w:rsidP="00CD5782">
            <w:pPr>
              <w:ind w:left="57" w:right="57"/>
              <w:jc w:val="both"/>
              <w:rPr>
                <w:sz w:val="24"/>
                <w:szCs w:val="24"/>
              </w:rPr>
            </w:pPr>
            <w:r w:rsidRPr="00F32665">
              <w:rPr>
                <w:sz w:val="24"/>
                <w:szCs w:val="24"/>
              </w:rPr>
              <w:t>Патогенез отека</w:t>
            </w:r>
            <w:r>
              <w:rPr>
                <w:sz w:val="24"/>
                <w:szCs w:val="24"/>
              </w:rPr>
              <w:t xml:space="preserve"> и набухания</w:t>
            </w:r>
            <w:r w:rsidRPr="00F32665">
              <w:rPr>
                <w:sz w:val="24"/>
                <w:szCs w:val="24"/>
              </w:rPr>
              <w:t xml:space="preserve"> </w:t>
            </w:r>
            <w:r>
              <w:rPr>
                <w:sz w:val="24"/>
                <w:szCs w:val="24"/>
              </w:rPr>
              <w:t xml:space="preserve">головного </w:t>
            </w:r>
            <w:r w:rsidRPr="00F32665">
              <w:rPr>
                <w:sz w:val="24"/>
                <w:szCs w:val="24"/>
              </w:rPr>
              <w:t xml:space="preserve">мозга. Клинические </w:t>
            </w:r>
            <w:r>
              <w:rPr>
                <w:sz w:val="24"/>
                <w:szCs w:val="24"/>
              </w:rPr>
              <w:t>п</w:t>
            </w:r>
            <w:r w:rsidRPr="00F32665">
              <w:rPr>
                <w:sz w:val="24"/>
                <w:szCs w:val="24"/>
              </w:rPr>
              <w:t>ризнаки отека</w:t>
            </w:r>
            <w:r>
              <w:rPr>
                <w:sz w:val="24"/>
                <w:szCs w:val="24"/>
              </w:rPr>
              <w:t xml:space="preserve"> головного </w:t>
            </w:r>
            <w:r w:rsidRPr="00F32665">
              <w:rPr>
                <w:sz w:val="24"/>
                <w:szCs w:val="24"/>
              </w:rPr>
              <w:t>мозга. Общемозговой синдром. Синдром диффузного рострокаудального нарастания неврологических симптомов при отеке</w:t>
            </w:r>
            <w:r>
              <w:rPr>
                <w:sz w:val="24"/>
                <w:szCs w:val="24"/>
              </w:rPr>
              <w:t xml:space="preserve"> головного</w:t>
            </w:r>
            <w:r w:rsidRPr="00F32665">
              <w:rPr>
                <w:sz w:val="24"/>
                <w:szCs w:val="24"/>
              </w:rPr>
              <w:t xml:space="preserve"> мозга. Синдром дислокации мозговых структур.</w:t>
            </w:r>
            <w:r>
              <w:rPr>
                <w:sz w:val="24"/>
                <w:szCs w:val="24"/>
              </w:rPr>
              <w:t xml:space="preserve"> </w:t>
            </w:r>
            <w:r w:rsidRPr="00F32665">
              <w:rPr>
                <w:sz w:val="24"/>
                <w:szCs w:val="24"/>
              </w:rPr>
              <w:t>Диагностика отека головного мозга. Принципы лечения отека</w:t>
            </w:r>
            <w:r>
              <w:rPr>
                <w:sz w:val="24"/>
                <w:szCs w:val="24"/>
              </w:rPr>
              <w:t xml:space="preserve"> головного</w:t>
            </w:r>
            <w:r w:rsidRPr="00F32665">
              <w:rPr>
                <w:sz w:val="24"/>
                <w:szCs w:val="24"/>
              </w:rPr>
              <w:t xml:space="preserve"> мозга. </w:t>
            </w:r>
            <w:r>
              <w:rPr>
                <w:sz w:val="24"/>
                <w:szCs w:val="24"/>
              </w:rPr>
              <w:t>Смерть мозга.</w:t>
            </w:r>
          </w:p>
        </w:tc>
        <w:tc>
          <w:tcPr>
            <w:tcW w:w="1119" w:type="dxa"/>
            <w:tcBorders>
              <w:top w:val="single" w:sz="4" w:space="0" w:color="auto"/>
            </w:tcBorders>
            <w:shd w:val="clear" w:color="000000" w:fill="FFFFFF"/>
          </w:tcPr>
          <w:p w:rsidR="00CD5782" w:rsidRDefault="00CD5782" w:rsidP="006F4C81">
            <w:pPr>
              <w:jc w:val="center"/>
              <w:rPr>
                <w:sz w:val="24"/>
                <w:szCs w:val="24"/>
              </w:rPr>
            </w:pPr>
            <w:r>
              <w:rPr>
                <w:sz w:val="24"/>
                <w:szCs w:val="24"/>
              </w:rPr>
              <w:t>1</w:t>
            </w:r>
          </w:p>
        </w:tc>
      </w:tr>
      <w:tr w:rsidR="00CD5782" w:rsidRPr="007342DE" w:rsidTr="004264AB">
        <w:trPr>
          <w:trHeight w:val="163"/>
        </w:trPr>
        <w:tc>
          <w:tcPr>
            <w:tcW w:w="0" w:type="auto"/>
            <w:tcBorders>
              <w:top w:val="single" w:sz="4" w:space="0" w:color="auto"/>
            </w:tcBorders>
            <w:shd w:val="clear" w:color="000000" w:fill="FFFFFF"/>
            <w:noWrap/>
          </w:tcPr>
          <w:p w:rsidR="00CD5782" w:rsidRDefault="00CD5782" w:rsidP="006F4C81">
            <w:pPr>
              <w:rPr>
                <w:sz w:val="24"/>
                <w:szCs w:val="24"/>
              </w:rPr>
            </w:pPr>
            <w:r>
              <w:rPr>
                <w:sz w:val="24"/>
                <w:szCs w:val="24"/>
              </w:rPr>
              <w:t>4</w:t>
            </w:r>
          </w:p>
        </w:tc>
        <w:tc>
          <w:tcPr>
            <w:tcW w:w="3390" w:type="dxa"/>
            <w:tcBorders>
              <w:top w:val="single" w:sz="4" w:space="0" w:color="auto"/>
            </w:tcBorders>
            <w:shd w:val="clear" w:color="000000" w:fill="FFFFFF"/>
          </w:tcPr>
          <w:p w:rsidR="00CD5782" w:rsidRPr="0011578F" w:rsidRDefault="00CD5782" w:rsidP="00CD5782">
            <w:pPr>
              <w:pStyle w:val="afd"/>
              <w:ind w:left="57" w:right="57"/>
              <w:rPr>
                <w:sz w:val="24"/>
                <w:szCs w:val="24"/>
                <w:lang w:val="kk-KZ"/>
              </w:rPr>
            </w:pPr>
            <w:r w:rsidRPr="009A4BC3">
              <w:rPr>
                <w:sz w:val="24"/>
                <w:szCs w:val="24"/>
              </w:rPr>
              <w:t>Нейромониторинг</w:t>
            </w:r>
            <w:r>
              <w:rPr>
                <w:sz w:val="24"/>
                <w:szCs w:val="24"/>
              </w:rPr>
              <w:t xml:space="preserve"> и нейровизуализация при мозговом инсульте.</w:t>
            </w:r>
          </w:p>
        </w:tc>
        <w:tc>
          <w:tcPr>
            <w:tcW w:w="4516" w:type="dxa"/>
            <w:tcBorders>
              <w:top w:val="single" w:sz="4" w:space="0" w:color="auto"/>
            </w:tcBorders>
            <w:shd w:val="clear" w:color="000000" w:fill="FFFFFF"/>
          </w:tcPr>
          <w:p w:rsidR="00CD5782" w:rsidRDefault="00CD5782" w:rsidP="00CD5782">
            <w:pPr>
              <w:pStyle w:val="afd"/>
              <w:ind w:right="57"/>
              <w:rPr>
                <w:sz w:val="24"/>
                <w:szCs w:val="24"/>
                <w:lang w:val="kk-KZ"/>
              </w:rPr>
            </w:pPr>
            <w:r>
              <w:rPr>
                <w:sz w:val="24"/>
                <w:szCs w:val="24"/>
                <w:lang w:val="kk-KZ"/>
              </w:rPr>
              <w:t>Контроль мозгового кровотока. Контроль внутричерепного давления. Контроль мозговой температуры. Контроль парциального давления кислорода в головном мозге. Контроль потребления кислорода головным мозгом. Контроль электрической активности головного мозга. Контроль состава ликвора.</w:t>
            </w:r>
          </w:p>
          <w:p w:rsidR="00791B52" w:rsidRPr="0011578F" w:rsidRDefault="00791B52" w:rsidP="00CD5782">
            <w:pPr>
              <w:pStyle w:val="afd"/>
              <w:ind w:right="57"/>
              <w:rPr>
                <w:sz w:val="24"/>
                <w:szCs w:val="24"/>
                <w:lang w:val="kk-KZ"/>
              </w:rPr>
            </w:pPr>
          </w:p>
        </w:tc>
        <w:tc>
          <w:tcPr>
            <w:tcW w:w="1119" w:type="dxa"/>
            <w:tcBorders>
              <w:top w:val="single" w:sz="4" w:space="0" w:color="auto"/>
            </w:tcBorders>
            <w:shd w:val="clear" w:color="000000" w:fill="FFFFFF"/>
          </w:tcPr>
          <w:p w:rsidR="00CD5782" w:rsidRDefault="00CD5782" w:rsidP="006F4C81">
            <w:pPr>
              <w:jc w:val="center"/>
              <w:rPr>
                <w:sz w:val="24"/>
                <w:szCs w:val="24"/>
              </w:rPr>
            </w:pPr>
            <w:r>
              <w:rPr>
                <w:sz w:val="24"/>
                <w:szCs w:val="24"/>
              </w:rPr>
              <w:t>1</w:t>
            </w:r>
          </w:p>
        </w:tc>
      </w:tr>
      <w:tr w:rsidR="00CD5782" w:rsidRPr="007342DE" w:rsidTr="004264AB">
        <w:trPr>
          <w:trHeight w:val="163"/>
        </w:trPr>
        <w:tc>
          <w:tcPr>
            <w:tcW w:w="0" w:type="auto"/>
            <w:tcBorders>
              <w:top w:val="single" w:sz="4" w:space="0" w:color="auto"/>
            </w:tcBorders>
            <w:shd w:val="clear" w:color="000000" w:fill="FFFFFF"/>
            <w:noWrap/>
          </w:tcPr>
          <w:p w:rsidR="00CD5782" w:rsidRDefault="00CD5782" w:rsidP="006F4C81">
            <w:pPr>
              <w:rPr>
                <w:sz w:val="24"/>
                <w:szCs w:val="24"/>
              </w:rPr>
            </w:pPr>
            <w:r>
              <w:rPr>
                <w:sz w:val="24"/>
                <w:szCs w:val="24"/>
              </w:rPr>
              <w:t>5</w:t>
            </w:r>
          </w:p>
        </w:tc>
        <w:tc>
          <w:tcPr>
            <w:tcW w:w="3390" w:type="dxa"/>
            <w:tcBorders>
              <w:top w:val="single" w:sz="4" w:space="0" w:color="auto"/>
            </w:tcBorders>
            <w:shd w:val="clear" w:color="000000" w:fill="FFFFFF"/>
          </w:tcPr>
          <w:p w:rsidR="00CD5782" w:rsidRPr="0011578F" w:rsidRDefault="00CD5782" w:rsidP="00CD5782">
            <w:pPr>
              <w:pStyle w:val="afd"/>
              <w:ind w:left="57" w:right="57"/>
              <w:rPr>
                <w:sz w:val="24"/>
                <w:szCs w:val="24"/>
                <w:lang w:val="kk-KZ"/>
              </w:rPr>
            </w:pPr>
            <w:r w:rsidRPr="009A4BC3">
              <w:rPr>
                <w:sz w:val="24"/>
                <w:szCs w:val="24"/>
              </w:rPr>
              <w:t>Седация в О</w:t>
            </w:r>
            <w:r>
              <w:rPr>
                <w:sz w:val="24"/>
                <w:szCs w:val="24"/>
              </w:rPr>
              <w:t>Аи</w:t>
            </w:r>
            <w:r w:rsidRPr="009A4BC3">
              <w:rPr>
                <w:sz w:val="24"/>
                <w:szCs w:val="24"/>
              </w:rPr>
              <w:t>Р</w:t>
            </w:r>
            <w:r>
              <w:rPr>
                <w:sz w:val="24"/>
                <w:szCs w:val="24"/>
                <w:lang w:val="kk-KZ"/>
              </w:rPr>
              <w:t xml:space="preserve">. </w:t>
            </w:r>
          </w:p>
        </w:tc>
        <w:tc>
          <w:tcPr>
            <w:tcW w:w="4516" w:type="dxa"/>
            <w:tcBorders>
              <w:top w:val="single" w:sz="4" w:space="0" w:color="auto"/>
            </w:tcBorders>
            <w:shd w:val="clear" w:color="000000" w:fill="FFFFFF"/>
          </w:tcPr>
          <w:p w:rsidR="00CD5782" w:rsidRDefault="00CD5782" w:rsidP="00CD5782">
            <w:pPr>
              <w:pStyle w:val="afd"/>
              <w:ind w:left="57" w:right="57"/>
              <w:rPr>
                <w:sz w:val="24"/>
                <w:szCs w:val="24"/>
                <w:lang w:val="kk-KZ"/>
              </w:rPr>
            </w:pPr>
            <w:r>
              <w:rPr>
                <w:sz w:val="24"/>
                <w:szCs w:val="24"/>
                <w:lang w:val="kk-KZ"/>
              </w:rPr>
              <w:t xml:space="preserve">Патогенез нарушений сознания в ОАиР. Делирий и его последствия на исход заболевания. Возможности аналгезии и седации в ОАиР. Осложнения аналгезии и седации в ОАиР. </w:t>
            </w:r>
          </w:p>
          <w:p w:rsidR="00791B52" w:rsidRPr="0011578F" w:rsidRDefault="00791B52" w:rsidP="00CD5782">
            <w:pPr>
              <w:pStyle w:val="afd"/>
              <w:ind w:left="57" w:right="57"/>
              <w:rPr>
                <w:sz w:val="24"/>
                <w:szCs w:val="24"/>
                <w:lang w:val="kk-KZ"/>
              </w:rPr>
            </w:pPr>
          </w:p>
        </w:tc>
        <w:tc>
          <w:tcPr>
            <w:tcW w:w="1119" w:type="dxa"/>
            <w:tcBorders>
              <w:top w:val="single" w:sz="4" w:space="0" w:color="auto"/>
            </w:tcBorders>
            <w:shd w:val="clear" w:color="000000" w:fill="FFFFFF"/>
          </w:tcPr>
          <w:p w:rsidR="00CD5782" w:rsidRDefault="00CD5782" w:rsidP="006F4C81">
            <w:pPr>
              <w:jc w:val="center"/>
              <w:rPr>
                <w:sz w:val="24"/>
                <w:szCs w:val="24"/>
              </w:rPr>
            </w:pPr>
            <w:r>
              <w:rPr>
                <w:sz w:val="24"/>
                <w:szCs w:val="24"/>
              </w:rPr>
              <w:t>1</w:t>
            </w:r>
          </w:p>
        </w:tc>
      </w:tr>
      <w:tr w:rsidR="00CD5782" w:rsidRPr="007342DE" w:rsidTr="004264AB">
        <w:trPr>
          <w:trHeight w:val="163"/>
        </w:trPr>
        <w:tc>
          <w:tcPr>
            <w:tcW w:w="0" w:type="auto"/>
            <w:tcBorders>
              <w:top w:val="single" w:sz="4" w:space="0" w:color="auto"/>
            </w:tcBorders>
            <w:shd w:val="clear" w:color="000000" w:fill="FFFFFF"/>
            <w:noWrap/>
          </w:tcPr>
          <w:p w:rsidR="00CD5782" w:rsidRDefault="00CD5782" w:rsidP="006F4C81">
            <w:pPr>
              <w:rPr>
                <w:sz w:val="24"/>
                <w:szCs w:val="24"/>
              </w:rPr>
            </w:pPr>
            <w:r>
              <w:rPr>
                <w:sz w:val="24"/>
                <w:szCs w:val="24"/>
              </w:rPr>
              <w:lastRenderedPageBreak/>
              <w:t>6</w:t>
            </w:r>
          </w:p>
        </w:tc>
        <w:tc>
          <w:tcPr>
            <w:tcW w:w="3390" w:type="dxa"/>
            <w:tcBorders>
              <w:top w:val="single" w:sz="4" w:space="0" w:color="auto"/>
            </w:tcBorders>
            <w:shd w:val="clear" w:color="000000" w:fill="FFFFFF"/>
          </w:tcPr>
          <w:p w:rsidR="00CD5782" w:rsidRDefault="00CD5782" w:rsidP="00CD5782">
            <w:pPr>
              <w:shd w:val="clear" w:color="auto" w:fill="FFFFFF"/>
              <w:ind w:left="57" w:right="57"/>
              <w:contextualSpacing/>
              <w:rPr>
                <w:bCs/>
                <w:sz w:val="24"/>
                <w:szCs w:val="24"/>
                <w:shd w:val="clear" w:color="auto" w:fill="FFFFFF"/>
              </w:rPr>
            </w:pPr>
            <w:r w:rsidRPr="009A4BC3">
              <w:rPr>
                <w:sz w:val="24"/>
                <w:szCs w:val="24"/>
              </w:rPr>
              <w:t>Вентиляция при неврологической патологии</w:t>
            </w:r>
            <w:r>
              <w:rPr>
                <w:bCs/>
                <w:sz w:val="24"/>
                <w:szCs w:val="24"/>
                <w:shd w:val="clear" w:color="auto" w:fill="FFFFFF"/>
              </w:rPr>
              <w:t>.</w:t>
            </w:r>
          </w:p>
          <w:p w:rsidR="00C72062" w:rsidRDefault="00C72062" w:rsidP="00CD5782">
            <w:pPr>
              <w:shd w:val="clear" w:color="auto" w:fill="FFFFFF"/>
              <w:ind w:left="57" w:right="57"/>
              <w:contextualSpacing/>
              <w:rPr>
                <w:bCs/>
                <w:sz w:val="24"/>
                <w:szCs w:val="24"/>
                <w:shd w:val="clear" w:color="auto" w:fill="FFFFFF"/>
              </w:rPr>
            </w:pPr>
          </w:p>
          <w:p w:rsidR="00C72062" w:rsidRDefault="00C72062" w:rsidP="00CD5782">
            <w:pPr>
              <w:shd w:val="clear" w:color="auto" w:fill="FFFFFF"/>
              <w:ind w:left="57" w:right="57"/>
              <w:contextualSpacing/>
              <w:rPr>
                <w:bCs/>
                <w:sz w:val="24"/>
                <w:szCs w:val="24"/>
                <w:shd w:val="clear" w:color="auto" w:fill="FFFFFF"/>
              </w:rPr>
            </w:pPr>
          </w:p>
          <w:p w:rsidR="00C72062" w:rsidRDefault="00C72062" w:rsidP="00CD5782">
            <w:pPr>
              <w:shd w:val="clear" w:color="auto" w:fill="FFFFFF"/>
              <w:ind w:left="57" w:right="57"/>
              <w:contextualSpacing/>
              <w:rPr>
                <w:bCs/>
                <w:sz w:val="24"/>
                <w:szCs w:val="24"/>
                <w:shd w:val="clear" w:color="auto" w:fill="FFFFFF"/>
              </w:rPr>
            </w:pPr>
          </w:p>
          <w:p w:rsidR="00C72062" w:rsidRDefault="00C72062" w:rsidP="00CD5782">
            <w:pPr>
              <w:shd w:val="clear" w:color="auto" w:fill="FFFFFF"/>
              <w:ind w:left="57" w:right="57"/>
              <w:contextualSpacing/>
              <w:rPr>
                <w:bCs/>
                <w:sz w:val="24"/>
                <w:szCs w:val="24"/>
                <w:shd w:val="clear" w:color="auto" w:fill="FFFFFF"/>
              </w:rPr>
            </w:pPr>
          </w:p>
          <w:p w:rsidR="00C72062" w:rsidRDefault="00C72062" w:rsidP="00CD5782">
            <w:pPr>
              <w:shd w:val="clear" w:color="auto" w:fill="FFFFFF"/>
              <w:ind w:left="57" w:right="57"/>
              <w:contextualSpacing/>
              <w:rPr>
                <w:bCs/>
                <w:sz w:val="24"/>
                <w:szCs w:val="24"/>
                <w:shd w:val="clear" w:color="auto" w:fill="FFFFFF"/>
              </w:rPr>
            </w:pPr>
          </w:p>
          <w:p w:rsidR="00C72062" w:rsidRDefault="00C72062" w:rsidP="00CD5782">
            <w:pPr>
              <w:shd w:val="clear" w:color="auto" w:fill="FFFFFF"/>
              <w:ind w:left="57" w:right="57"/>
              <w:contextualSpacing/>
              <w:rPr>
                <w:bCs/>
                <w:sz w:val="24"/>
                <w:szCs w:val="24"/>
                <w:shd w:val="clear" w:color="auto" w:fill="FFFFFF"/>
              </w:rPr>
            </w:pPr>
          </w:p>
          <w:p w:rsidR="00C72062" w:rsidRDefault="00C72062" w:rsidP="00CD5782">
            <w:pPr>
              <w:shd w:val="clear" w:color="auto" w:fill="FFFFFF"/>
              <w:ind w:left="57" w:right="57"/>
              <w:contextualSpacing/>
              <w:rPr>
                <w:bCs/>
                <w:sz w:val="24"/>
                <w:szCs w:val="24"/>
                <w:shd w:val="clear" w:color="auto" w:fill="FFFFFF"/>
              </w:rPr>
            </w:pPr>
          </w:p>
          <w:p w:rsidR="00C72062" w:rsidRDefault="00C72062" w:rsidP="00CD5782">
            <w:pPr>
              <w:shd w:val="clear" w:color="auto" w:fill="FFFFFF"/>
              <w:ind w:left="57" w:right="57"/>
              <w:contextualSpacing/>
              <w:rPr>
                <w:bCs/>
                <w:sz w:val="24"/>
                <w:szCs w:val="24"/>
                <w:shd w:val="clear" w:color="auto" w:fill="FFFFFF"/>
              </w:rPr>
            </w:pPr>
          </w:p>
          <w:p w:rsidR="00C72062" w:rsidRDefault="00C72062" w:rsidP="00CD5782">
            <w:pPr>
              <w:shd w:val="clear" w:color="auto" w:fill="FFFFFF"/>
              <w:ind w:left="57" w:right="57"/>
              <w:contextualSpacing/>
              <w:rPr>
                <w:bCs/>
                <w:sz w:val="24"/>
                <w:szCs w:val="24"/>
                <w:shd w:val="clear" w:color="auto" w:fill="FFFFFF"/>
              </w:rPr>
            </w:pPr>
          </w:p>
          <w:p w:rsidR="00C72062" w:rsidRPr="00521445" w:rsidRDefault="00C72062" w:rsidP="00CD5782">
            <w:pPr>
              <w:shd w:val="clear" w:color="auto" w:fill="FFFFFF"/>
              <w:ind w:left="57" w:right="57"/>
              <w:contextualSpacing/>
              <w:rPr>
                <w:bCs/>
                <w:sz w:val="24"/>
                <w:szCs w:val="24"/>
                <w:shd w:val="clear" w:color="auto" w:fill="FFFFFF"/>
              </w:rPr>
            </w:pPr>
          </w:p>
        </w:tc>
        <w:tc>
          <w:tcPr>
            <w:tcW w:w="4516" w:type="dxa"/>
            <w:tcBorders>
              <w:top w:val="single" w:sz="4" w:space="0" w:color="auto"/>
            </w:tcBorders>
            <w:shd w:val="clear" w:color="000000" w:fill="FFFFFF"/>
          </w:tcPr>
          <w:p w:rsidR="00CD5782" w:rsidRPr="00521445" w:rsidRDefault="00CD5782" w:rsidP="00CD5782">
            <w:pPr>
              <w:ind w:right="57"/>
              <w:jc w:val="both"/>
              <w:rPr>
                <w:sz w:val="24"/>
                <w:szCs w:val="24"/>
                <w:lang w:val="kk-KZ"/>
              </w:rPr>
            </w:pPr>
            <w:r>
              <w:rPr>
                <w:bCs/>
                <w:sz w:val="24"/>
                <w:szCs w:val="24"/>
                <w:shd w:val="clear" w:color="auto" w:fill="FFFFFF"/>
              </w:rPr>
              <w:t>Физиология вентиляции и газообмена. Патофизиология нарушений дыхания при мозговом инсульте. Методы поддержания проходимости дыхательных путей. Выбор метода поддержания проходимости дыхательных путей при мозговом инсульте. Современные принципы респираторной поддержки. Принципы респираторной поддержки при мозговом инсульте.</w:t>
            </w:r>
          </w:p>
        </w:tc>
        <w:tc>
          <w:tcPr>
            <w:tcW w:w="1119" w:type="dxa"/>
            <w:tcBorders>
              <w:top w:val="single" w:sz="4" w:space="0" w:color="auto"/>
            </w:tcBorders>
            <w:shd w:val="clear" w:color="000000" w:fill="FFFFFF"/>
          </w:tcPr>
          <w:p w:rsidR="00CD5782" w:rsidRDefault="00CD5782" w:rsidP="006F4C81">
            <w:pPr>
              <w:jc w:val="center"/>
              <w:rPr>
                <w:sz w:val="24"/>
                <w:szCs w:val="24"/>
              </w:rPr>
            </w:pPr>
            <w:r>
              <w:rPr>
                <w:sz w:val="24"/>
                <w:szCs w:val="24"/>
              </w:rPr>
              <w:t>1</w:t>
            </w:r>
          </w:p>
        </w:tc>
      </w:tr>
      <w:tr w:rsidR="00CD5782" w:rsidRPr="007342DE" w:rsidTr="004264AB">
        <w:trPr>
          <w:trHeight w:val="163"/>
        </w:trPr>
        <w:tc>
          <w:tcPr>
            <w:tcW w:w="0" w:type="auto"/>
            <w:tcBorders>
              <w:top w:val="single" w:sz="4" w:space="0" w:color="auto"/>
            </w:tcBorders>
            <w:shd w:val="clear" w:color="000000" w:fill="FFFFFF"/>
            <w:noWrap/>
          </w:tcPr>
          <w:p w:rsidR="00CD5782" w:rsidRDefault="00CD5782" w:rsidP="006F4C81">
            <w:pPr>
              <w:rPr>
                <w:sz w:val="24"/>
                <w:szCs w:val="24"/>
              </w:rPr>
            </w:pPr>
            <w:r>
              <w:rPr>
                <w:sz w:val="24"/>
                <w:szCs w:val="24"/>
              </w:rPr>
              <w:t>7</w:t>
            </w:r>
          </w:p>
        </w:tc>
        <w:tc>
          <w:tcPr>
            <w:tcW w:w="3390" w:type="dxa"/>
            <w:tcBorders>
              <w:top w:val="single" w:sz="4" w:space="0" w:color="auto"/>
            </w:tcBorders>
            <w:shd w:val="clear" w:color="000000" w:fill="FFFFFF"/>
          </w:tcPr>
          <w:p w:rsidR="00CD5782" w:rsidRDefault="00CD5782" w:rsidP="00CD5782">
            <w:pPr>
              <w:shd w:val="clear" w:color="auto" w:fill="FFFFFF"/>
              <w:ind w:left="57" w:right="57"/>
              <w:contextualSpacing/>
              <w:rPr>
                <w:bCs/>
                <w:sz w:val="24"/>
                <w:szCs w:val="24"/>
                <w:shd w:val="clear" w:color="auto" w:fill="FFFFFF"/>
              </w:rPr>
            </w:pPr>
            <w:r w:rsidRPr="009A4BC3">
              <w:rPr>
                <w:sz w:val="24"/>
                <w:szCs w:val="24"/>
              </w:rPr>
              <w:t>Гемодинамическая коррекция при неврологической патологии</w:t>
            </w:r>
            <w:r>
              <w:rPr>
                <w:bCs/>
                <w:sz w:val="24"/>
                <w:szCs w:val="24"/>
                <w:shd w:val="clear" w:color="auto" w:fill="FFFFFF"/>
              </w:rPr>
              <w:t>.</w:t>
            </w:r>
          </w:p>
          <w:p w:rsidR="00C72062" w:rsidRDefault="00C72062" w:rsidP="00CD5782">
            <w:pPr>
              <w:shd w:val="clear" w:color="auto" w:fill="FFFFFF"/>
              <w:ind w:left="57" w:right="57"/>
              <w:contextualSpacing/>
              <w:rPr>
                <w:bCs/>
                <w:sz w:val="24"/>
                <w:szCs w:val="24"/>
                <w:shd w:val="clear" w:color="auto" w:fill="FFFFFF"/>
              </w:rPr>
            </w:pPr>
          </w:p>
          <w:p w:rsidR="00C72062" w:rsidRDefault="00C72062" w:rsidP="00CD5782">
            <w:pPr>
              <w:shd w:val="clear" w:color="auto" w:fill="FFFFFF"/>
              <w:ind w:left="57" w:right="57"/>
              <w:contextualSpacing/>
              <w:rPr>
                <w:bCs/>
                <w:sz w:val="24"/>
                <w:szCs w:val="24"/>
                <w:shd w:val="clear" w:color="auto" w:fill="FFFFFF"/>
              </w:rPr>
            </w:pPr>
          </w:p>
          <w:p w:rsidR="00C72062" w:rsidRDefault="00C72062" w:rsidP="00CD5782">
            <w:pPr>
              <w:shd w:val="clear" w:color="auto" w:fill="FFFFFF"/>
              <w:ind w:left="57" w:right="57"/>
              <w:contextualSpacing/>
              <w:rPr>
                <w:bCs/>
                <w:sz w:val="24"/>
                <w:szCs w:val="24"/>
                <w:shd w:val="clear" w:color="auto" w:fill="FFFFFF"/>
              </w:rPr>
            </w:pPr>
          </w:p>
          <w:p w:rsidR="00C72062" w:rsidRDefault="00C72062" w:rsidP="00CD5782">
            <w:pPr>
              <w:shd w:val="clear" w:color="auto" w:fill="FFFFFF"/>
              <w:ind w:left="57" w:right="57"/>
              <w:contextualSpacing/>
              <w:rPr>
                <w:bCs/>
                <w:sz w:val="24"/>
                <w:szCs w:val="24"/>
                <w:shd w:val="clear" w:color="auto" w:fill="FFFFFF"/>
              </w:rPr>
            </w:pPr>
          </w:p>
          <w:p w:rsidR="00C72062" w:rsidRDefault="00C72062" w:rsidP="00CD5782">
            <w:pPr>
              <w:shd w:val="clear" w:color="auto" w:fill="FFFFFF"/>
              <w:ind w:left="57" w:right="57"/>
              <w:contextualSpacing/>
              <w:rPr>
                <w:bCs/>
                <w:sz w:val="24"/>
                <w:szCs w:val="24"/>
                <w:shd w:val="clear" w:color="auto" w:fill="FFFFFF"/>
              </w:rPr>
            </w:pPr>
          </w:p>
          <w:p w:rsidR="00C72062" w:rsidRDefault="00C72062" w:rsidP="00CD5782">
            <w:pPr>
              <w:shd w:val="clear" w:color="auto" w:fill="FFFFFF"/>
              <w:ind w:left="57" w:right="57"/>
              <w:contextualSpacing/>
              <w:rPr>
                <w:bCs/>
                <w:sz w:val="24"/>
                <w:szCs w:val="24"/>
                <w:shd w:val="clear" w:color="auto" w:fill="FFFFFF"/>
              </w:rPr>
            </w:pPr>
          </w:p>
          <w:p w:rsidR="00C72062" w:rsidRDefault="00C72062" w:rsidP="00CD5782">
            <w:pPr>
              <w:shd w:val="clear" w:color="auto" w:fill="FFFFFF"/>
              <w:ind w:left="57" w:right="57"/>
              <w:contextualSpacing/>
              <w:rPr>
                <w:bCs/>
                <w:sz w:val="24"/>
                <w:szCs w:val="24"/>
                <w:shd w:val="clear" w:color="auto" w:fill="FFFFFF"/>
              </w:rPr>
            </w:pPr>
          </w:p>
          <w:p w:rsidR="00C72062" w:rsidRPr="00521445" w:rsidRDefault="00C72062" w:rsidP="00CD5782">
            <w:pPr>
              <w:shd w:val="clear" w:color="auto" w:fill="FFFFFF"/>
              <w:ind w:left="57" w:right="57"/>
              <w:contextualSpacing/>
              <w:rPr>
                <w:bCs/>
                <w:sz w:val="24"/>
                <w:szCs w:val="24"/>
                <w:shd w:val="clear" w:color="auto" w:fill="FFFFFF"/>
              </w:rPr>
            </w:pPr>
          </w:p>
        </w:tc>
        <w:tc>
          <w:tcPr>
            <w:tcW w:w="4516" w:type="dxa"/>
            <w:tcBorders>
              <w:top w:val="single" w:sz="4" w:space="0" w:color="auto"/>
            </w:tcBorders>
            <w:shd w:val="clear" w:color="000000" w:fill="FFFFFF"/>
          </w:tcPr>
          <w:p w:rsidR="00CD5782" w:rsidRPr="00521445" w:rsidRDefault="00CD5782" w:rsidP="00CD5782">
            <w:pPr>
              <w:ind w:right="57"/>
              <w:jc w:val="both"/>
              <w:rPr>
                <w:sz w:val="24"/>
                <w:szCs w:val="24"/>
                <w:lang w:val="kk-KZ"/>
              </w:rPr>
            </w:pPr>
            <w:r>
              <w:rPr>
                <w:bCs/>
                <w:sz w:val="24"/>
                <w:szCs w:val="24"/>
                <w:shd w:val="clear" w:color="auto" w:fill="FFFFFF"/>
              </w:rPr>
              <w:t>Физиология кровообращения. Патофизиология артериальной гипертензии. Патофизиология шоков. Особенности интенсивной терапии артериальной гипертензии при ишемическом инсульте. Особенности интенсивной терапии при геморрагическом инсульте. Особенности поддержания гемодинамики при мозговых инсультах.</w:t>
            </w:r>
          </w:p>
        </w:tc>
        <w:tc>
          <w:tcPr>
            <w:tcW w:w="1119" w:type="dxa"/>
            <w:tcBorders>
              <w:top w:val="single" w:sz="4" w:space="0" w:color="auto"/>
            </w:tcBorders>
            <w:shd w:val="clear" w:color="000000" w:fill="FFFFFF"/>
          </w:tcPr>
          <w:p w:rsidR="00CD5782" w:rsidRDefault="00CD5782" w:rsidP="006F4C81">
            <w:pPr>
              <w:jc w:val="center"/>
              <w:rPr>
                <w:sz w:val="24"/>
                <w:szCs w:val="24"/>
              </w:rPr>
            </w:pPr>
            <w:r>
              <w:rPr>
                <w:sz w:val="24"/>
                <w:szCs w:val="24"/>
              </w:rPr>
              <w:t>1</w:t>
            </w:r>
          </w:p>
        </w:tc>
      </w:tr>
      <w:tr w:rsidR="00CD5782" w:rsidRPr="007342DE" w:rsidTr="004264AB">
        <w:trPr>
          <w:trHeight w:val="163"/>
        </w:trPr>
        <w:tc>
          <w:tcPr>
            <w:tcW w:w="0" w:type="auto"/>
            <w:tcBorders>
              <w:top w:val="single" w:sz="4" w:space="0" w:color="auto"/>
            </w:tcBorders>
            <w:shd w:val="clear" w:color="000000" w:fill="FFFFFF"/>
            <w:noWrap/>
          </w:tcPr>
          <w:p w:rsidR="00CD5782" w:rsidRDefault="00CD5782" w:rsidP="006F4C81">
            <w:pPr>
              <w:rPr>
                <w:sz w:val="24"/>
                <w:szCs w:val="24"/>
              </w:rPr>
            </w:pPr>
            <w:r>
              <w:rPr>
                <w:sz w:val="24"/>
                <w:szCs w:val="24"/>
              </w:rPr>
              <w:t>8</w:t>
            </w:r>
          </w:p>
        </w:tc>
        <w:tc>
          <w:tcPr>
            <w:tcW w:w="3390" w:type="dxa"/>
            <w:tcBorders>
              <w:top w:val="single" w:sz="4" w:space="0" w:color="auto"/>
            </w:tcBorders>
            <w:shd w:val="clear" w:color="000000" w:fill="FFFFFF"/>
          </w:tcPr>
          <w:p w:rsidR="00CD5782" w:rsidRDefault="00CD5782" w:rsidP="00CD5782">
            <w:pPr>
              <w:shd w:val="clear" w:color="auto" w:fill="FFFFFF"/>
              <w:ind w:left="57" w:right="57"/>
              <w:contextualSpacing/>
              <w:rPr>
                <w:sz w:val="24"/>
                <w:szCs w:val="24"/>
              </w:rPr>
            </w:pPr>
            <w:r w:rsidRPr="009A4BC3">
              <w:rPr>
                <w:sz w:val="24"/>
                <w:szCs w:val="24"/>
              </w:rPr>
              <w:t>Нутритивная поддержка при неврологической патологии</w:t>
            </w:r>
            <w:r>
              <w:rPr>
                <w:sz w:val="24"/>
                <w:szCs w:val="24"/>
              </w:rPr>
              <w:t>.</w:t>
            </w:r>
          </w:p>
          <w:p w:rsidR="00C72062" w:rsidRDefault="00C72062" w:rsidP="00CD5782">
            <w:pPr>
              <w:shd w:val="clear" w:color="auto" w:fill="FFFFFF"/>
              <w:ind w:left="57" w:right="57"/>
              <w:contextualSpacing/>
              <w:rPr>
                <w:sz w:val="24"/>
                <w:szCs w:val="24"/>
              </w:rPr>
            </w:pPr>
          </w:p>
          <w:p w:rsidR="00C72062" w:rsidRDefault="00C72062" w:rsidP="00CD5782">
            <w:pPr>
              <w:shd w:val="clear" w:color="auto" w:fill="FFFFFF"/>
              <w:ind w:left="57" w:right="57"/>
              <w:contextualSpacing/>
              <w:rPr>
                <w:sz w:val="24"/>
                <w:szCs w:val="24"/>
              </w:rPr>
            </w:pPr>
          </w:p>
          <w:p w:rsidR="00C72062" w:rsidRDefault="00C72062" w:rsidP="00CD5782">
            <w:pPr>
              <w:shd w:val="clear" w:color="auto" w:fill="FFFFFF"/>
              <w:ind w:left="57" w:right="57"/>
              <w:contextualSpacing/>
              <w:rPr>
                <w:sz w:val="24"/>
                <w:szCs w:val="24"/>
              </w:rPr>
            </w:pPr>
          </w:p>
          <w:p w:rsidR="00C72062" w:rsidRDefault="00C72062" w:rsidP="00CD5782">
            <w:pPr>
              <w:shd w:val="clear" w:color="auto" w:fill="FFFFFF"/>
              <w:ind w:left="57" w:right="57"/>
              <w:contextualSpacing/>
              <w:rPr>
                <w:sz w:val="24"/>
                <w:szCs w:val="24"/>
              </w:rPr>
            </w:pPr>
          </w:p>
          <w:p w:rsidR="00C72062" w:rsidRDefault="00C72062" w:rsidP="00CD5782">
            <w:pPr>
              <w:shd w:val="clear" w:color="auto" w:fill="FFFFFF"/>
              <w:ind w:left="57" w:right="57"/>
              <w:contextualSpacing/>
              <w:rPr>
                <w:sz w:val="24"/>
                <w:szCs w:val="24"/>
              </w:rPr>
            </w:pPr>
          </w:p>
          <w:p w:rsidR="00C72062" w:rsidRDefault="00C72062" w:rsidP="00CD5782">
            <w:pPr>
              <w:shd w:val="clear" w:color="auto" w:fill="FFFFFF"/>
              <w:ind w:left="57" w:right="57"/>
              <w:contextualSpacing/>
              <w:rPr>
                <w:sz w:val="24"/>
                <w:szCs w:val="24"/>
              </w:rPr>
            </w:pPr>
          </w:p>
          <w:p w:rsidR="00C72062" w:rsidRPr="00521445" w:rsidRDefault="00C72062" w:rsidP="00CD5782">
            <w:pPr>
              <w:shd w:val="clear" w:color="auto" w:fill="FFFFFF"/>
              <w:ind w:left="57" w:right="57"/>
              <w:contextualSpacing/>
              <w:rPr>
                <w:bCs/>
                <w:sz w:val="24"/>
                <w:szCs w:val="24"/>
                <w:shd w:val="clear" w:color="auto" w:fill="FFFFFF"/>
              </w:rPr>
            </w:pPr>
          </w:p>
        </w:tc>
        <w:tc>
          <w:tcPr>
            <w:tcW w:w="4516" w:type="dxa"/>
            <w:tcBorders>
              <w:top w:val="single" w:sz="4" w:space="0" w:color="auto"/>
            </w:tcBorders>
            <w:shd w:val="clear" w:color="000000" w:fill="FFFFFF"/>
          </w:tcPr>
          <w:p w:rsidR="00CD5782" w:rsidRPr="00521445" w:rsidRDefault="00CD5782" w:rsidP="00CD5782">
            <w:pPr>
              <w:ind w:left="57" w:right="57"/>
              <w:jc w:val="both"/>
              <w:rPr>
                <w:bCs/>
                <w:sz w:val="24"/>
                <w:szCs w:val="24"/>
                <w:shd w:val="clear" w:color="auto" w:fill="FFFFFF"/>
              </w:rPr>
            </w:pPr>
            <w:r>
              <w:rPr>
                <w:bCs/>
                <w:sz w:val="24"/>
                <w:szCs w:val="24"/>
                <w:shd w:val="clear" w:color="auto" w:fill="FFFFFF"/>
              </w:rPr>
              <w:t>Физиология основного обмена. Патофизиология нарушений основного обмена при мозговом инсульте. Методы обеспечения основного обмена в критических состояниях. Принципы энтерального питания в критических ситуациях. Принципы парентерального питания в критических состояниях.</w:t>
            </w:r>
          </w:p>
        </w:tc>
        <w:tc>
          <w:tcPr>
            <w:tcW w:w="1119" w:type="dxa"/>
            <w:tcBorders>
              <w:top w:val="single" w:sz="4" w:space="0" w:color="auto"/>
            </w:tcBorders>
            <w:shd w:val="clear" w:color="000000" w:fill="FFFFFF"/>
          </w:tcPr>
          <w:p w:rsidR="00CD5782" w:rsidRDefault="00CD5782" w:rsidP="006F4C81">
            <w:pPr>
              <w:jc w:val="center"/>
              <w:rPr>
                <w:sz w:val="24"/>
                <w:szCs w:val="24"/>
              </w:rPr>
            </w:pPr>
            <w:r>
              <w:rPr>
                <w:sz w:val="24"/>
                <w:szCs w:val="24"/>
              </w:rPr>
              <w:t>1</w:t>
            </w:r>
          </w:p>
        </w:tc>
      </w:tr>
      <w:tr w:rsidR="00CD5782" w:rsidRPr="007342DE" w:rsidTr="004264AB">
        <w:trPr>
          <w:trHeight w:val="223"/>
        </w:trPr>
        <w:tc>
          <w:tcPr>
            <w:tcW w:w="0" w:type="auto"/>
            <w:tcBorders>
              <w:bottom w:val="single" w:sz="4" w:space="0" w:color="auto"/>
            </w:tcBorders>
            <w:shd w:val="clear" w:color="000000" w:fill="FFFFFF"/>
            <w:noWrap/>
          </w:tcPr>
          <w:p w:rsidR="00CD5782" w:rsidRDefault="00CD5782" w:rsidP="006F4C81">
            <w:pPr>
              <w:rPr>
                <w:sz w:val="24"/>
                <w:szCs w:val="24"/>
              </w:rPr>
            </w:pPr>
          </w:p>
        </w:tc>
        <w:tc>
          <w:tcPr>
            <w:tcW w:w="7906" w:type="dxa"/>
            <w:gridSpan w:val="2"/>
            <w:tcBorders>
              <w:bottom w:val="single" w:sz="4" w:space="0" w:color="auto"/>
            </w:tcBorders>
            <w:shd w:val="clear" w:color="000000" w:fill="FFFFFF"/>
          </w:tcPr>
          <w:p w:rsidR="00CD5782" w:rsidRPr="00EB5BF2" w:rsidRDefault="00CD5782" w:rsidP="006F4C81">
            <w:pPr>
              <w:rPr>
                <w:b/>
                <w:sz w:val="24"/>
                <w:szCs w:val="24"/>
              </w:rPr>
            </w:pPr>
            <w:r w:rsidRPr="00EB5BF2">
              <w:rPr>
                <w:b/>
                <w:sz w:val="24"/>
                <w:szCs w:val="24"/>
              </w:rPr>
              <w:t>Итог</w:t>
            </w:r>
            <w:r>
              <w:rPr>
                <w:b/>
                <w:sz w:val="24"/>
                <w:szCs w:val="24"/>
              </w:rPr>
              <w:t>о</w:t>
            </w:r>
          </w:p>
        </w:tc>
        <w:tc>
          <w:tcPr>
            <w:tcW w:w="1119" w:type="dxa"/>
            <w:tcBorders>
              <w:bottom w:val="single" w:sz="4" w:space="0" w:color="auto"/>
            </w:tcBorders>
            <w:shd w:val="clear" w:color="000000" w:fill="FFFFFF"/>
          </w:tcPr>
          <w:p w:rsidR="00CD5782" w:rsidRPr="00803418" w:rsidRDefault="00CD5782" w:rsidP="006F4C81">
            <w:pPr>
              <w:jc w:val="center"/>
              <w:rPr>
                <w:b/>
                <w:sz w:val="24"/>
                <w:szCs w:val="24"/>
              </w:rPr>
            </w:pPr>
            <w:r>
              <w:rPr>
                <w:b/>
                <w:sz w:val="24"/>
                <w:szCs w:val="24"/>
              </w:rPr>
              <w:t>8</w:t>
            </w:r>
          </w:p>
        </w:tc>
      </w:tr>
    </w:tbl>
    <w:p w:rsidR="006D300E" w:rsidRDefault="006D300E" w:rsidP="006F4C81">
      <w:pPr>
        <w:rPr>
          <w:b/>
          <w:sz w:val="24"/>
          <w:szCs w:val="24"/>
        </w:rPr>
      </w:pPr>
    </w:p>
    <w:p w:rsidR="00C72062" w:rsidRDefault="00C72062" w:rsidP="006F4C81">
      <w:pPr>
        <w:rPr>
          <w:b/>
          <w:sz w:val="24"/>
          <w:szCs w:val="24"/>
        </w:rPr>
      </w:pPr>
    </w:p>
    <w:p w:rsidR="00C72062" w:rsidRDefault="00C72062" w:rsidP="006F4C81">
      <w:pPr>
        <w:rPr>
          <w:b/>
          <w:sz w:val="24"/>
          <w:szCs w:val="24"/>
        </w:rPr>
      </w:pPr>
    </w:p>
    <w:p w:rsidR="00A55DDB" w:rsidRDefault="00A55DDB" w:rsidP="00E215F1">
      <w:pPr>
        <w:numPr>
          <w:ilvl w:val="0"/>
          <w:numId w:val="2"/>
        </w:numPr>
        <w:ind w:left="0"/>
        <w:jc w:val="center"/>
        <w:rPr>
          <w:b/>
          <w:sz w:val="24"/>
          <w:szCs w:val="24"/>
        </w:rPr>
      </w:pPr>
      <w:r w:rsidRPr="00797AC7">
        <w:rPr>
          <w:b/>
          <w:sz w:val="24"/>
          <w:szCs w:val="24"/>
        </w:rPr>
        <w:t>Тематический план практических занятий</w:t>
      </w:r>
    </w:p>
    <w:p w:rsidR="008738A3" w:rsidRDefault="008738A3" w:rsidP="008738A3">
      <w:pPr>
        <w:rPr>
          <w:b/>
          <w:sz w:val="24"/>
          <w:szCs w:val="24"/>
        </w:rPr>
      </w:pPr>
    </w:p>
    <w:tbl>
      <w:tblPr>
        <w:tblW w:w="93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086"/>
        <w:gridCol w:w="4820"/>
        <w:gridCol w:w="1011"/>
      </w:tblGrid>
      <w:tr w:rsidR="0063439B" w:rsidRPr="00171590" w:rsidTr="00791B52">
        <w:trPr>
          <w:trHeight w:val="341"/>
        </w:trPr>
        <w:tc>
          <w:tcPr>
            <w:tcW w:w="458" w:type="dxa"/>
            <w:shd w:val="clear" w:color="000000" w:fill="FFFFFF"/>
            <w:vAlign w:val="center"/>
          </w:tcPr>
          <w:p w:rsidR="0063439B" w:rsidRPr="00171590" w:rsidRDefault="0063439B" w:rsidP="00E215F1">
            <w:pPr>
              <w:jc w:val="center"/>
              <w:rPr>
                <w:b/>
                <w:bCs/>
                <w:sz w:val="24"/>
                <w:szCs w:val="24"/>
              </w:rPr>
            </w:pPr>
            <w:r w:rsidRPr="00171590">
              <w:rPr>
                <w:b/>
                <w:bCs/>
                <w:sz w:val="24"/>
                <w:szCs w:val="24"/>
              </w:rPr>
              <w:t>№</w:t>
            </w:r>
          </w:p>
        </w:tc>
        <w:tc>
          <w:tcPr>
            <w:tcW w:w="3086" w:type="dxa"/>
            <w:shd w:val="clear" w:color="000000" w:fill="FFFFFF"/>
          </w:tcPr>
          <w:p w:rsidR="0063439B" w:rsidRPr="00171590" w:rsidRDefault="0063439B" w:rsidP="00E215F1">
            <w:pPr>
              <w:jc w:val="center"/>
              <w:rPr>
                <w:b/>
                <w:bCs/>
                <w:sz w:val="24"/>
                <w:szCs w:val="24"/>
              </w:rPr>
            </w:pPr>
            <w:r>
              <w:rPr>
                <w:b/>
                <w:bCs/>
                <w:sz w:val="24"/>
                <w:szCs w:val="24"/>
              </w:rPr>
              <w:t>Наименование тем практических занятий</w:t>
            </w:r>
          </w:p>
        </w:tc>
        <w:tc>
          <w:tcPr>
            <w:tcW w:w="4820" w:type="dxa"/>
            <w:shd w:val="clear" w:color="000000" w:fill="FFFFFF"/>
            <w:vAlign w:val="center"/>
          </w:tcPr>
          <w:p w:rsidR="0063439B" w:rsidRPr="002028F0" w:rsidRDefault="0063439B" w:rsidP="00E215F1">
            <w:pPr>
              <w:jc w:val="center"/>
              <w:rPr>
                <w:b/>
                <w:bCs/>
                <w:sz w:val="24"/>
                <w:szCs w:val="24"/>
              </w:rPr>
            </w:pPr>
            <w:r w:rsidRPr="0063439B">
              <w:rPr>
                <w:b/>
                <w:bCs/>
                <w:sz w:val="24"/>
                <w:szCs w:val="24"/>
              </w:rPr>
              <w:t>Краткое содержание</w:t>
            </w:r>
          </w:p>
        </w:tc>
        <w:tc>
          <w:tcPr>
            <w:tcW w:w="1011" w:type="dxa"/>
            <w:shd w:val="clear" w:color="000000" w:fill="FFFFFF"/>
          </w:tcPr>
          <w:p w:rsidR="0063439B" w:rsidRPr="00A868B8" w:rsidRDefault="0063439B" w:rsidP="00E215F1">
            <w:pPr>
              <w:jc w:val="center"/>
              <w:rPr>
                <w:b/>
                <w:bCs/>
                <w:sz w:val="24"/>
                <w:szCs w:val="24"/>
              </w:rPr>
            </w:pPr>
            <w:r w:rsidRPr="00A868B8">
              <w:rPr>
                <w:b/>
                <w:bCs/>
                <w:sz w:val="24"/>
                <w:szCs w:val="24"/>
              </w:rPr>
              <w:t>Объем часов</w:t>
            </w:r>
          </w:p>
        </w:tc>
      </w:tr>
      <w:tr w:rsidR="00CD5782" w:rsidRPr="00171590" w:rsidTr="00791B52">
        <w:trPr>
          <w:trHeight w:val="303"/>
        </w:trPr>
        <w:tc>
          <w:tcPr>
            <w:tcW w:w="458" w:type="dxa"/>
            <w:shd w:val="clear" w:color="000000" w:fill="FFFFFF"/>
            <w:noWrap/>
          </w:tcPr>
          <w:p w:rsidR="00CD5782" w:rsidRPr="00171590" w:rsidRDefault="00CD5782" w:rsidP="00E215F1">
            <w:pPr>
              <w:rPr>
                <w:sz w:val="24"/>
                <w:szCs w:val="24"/>
              </w:rPr>
            </w:pPr>
            <w:r w:rsidRPr="00171590">
              <w:rPr>
                <w:sz w:val="24"/>
                <w:szCs w:val="24"/>
              </w:rPr>
              <w:t>1</w:t>
            </w:r>
          </w:p>
        </w:tc>
        <w:tc>
          <w:tcPr>
            <w:tcW w:w="3086" w:type="dxa"/>
            <w:shd w:val="clear" w:color="000000" w:fill="FFFFFF"/>
          </w:tcPr>
          <w:p w:rsidR="00CD5782" w:rsidRPr="0013012F" w:rsidRDefault="00CD5782" w:rsidP="00CD5782">
            <w:pPr>
              <w:ind w:left="57" w:right="57"/>
              <w:rPr>
                <w:sz w:val="24"/>
                <w:szCs w:val="24"/>
              </w:rPr>
            </w:pPr>
            <w:r w:rsidRPr="009A4BC3">
              <w:rPr>
                <w:sz w:val="24"/>
                <w:szCs w:val="24"/>
              </w:rPr>
              <w:t>Интенсивная терапия ишемического ОНМК</w:t>
            </w:r>
            <w:r>
              <w:rPr>
                <w:bCs/>
                <w:sz w:val="24"/>
                <w:szCs w:val="24"/>
              </w:rPr>
              <w:t>.</w:t>
            </w:r>
          </w:p>
        </w:tc>
        <w:tc>
          <w:tcPr>
            <w:tcW w:w="4820" w:type="dxa"/>
            <w:shd w:val="clear" w:color="000000" w:fill="FFFFFF"/>
          </w:tcPr>
          <w:p w:rsidR="00CD5782" w:rsidRDefault="00CD5782" w:rsidP="00CD5782">
            <w:pPr>
              <w:ind w:right="57"/>
              <w:rPr>
                <w:sz w:val="24"/>
                <w:szCs w:val="24"/>
              </w:rPr>
            </w:pPr>
            <w:r>
              <w:rPr>
                <w:sz w:val="24"/>
                <w:szCs w:val="24"/>
              </w:rPr>
              <w:t xml:space="preserve">Анатомия и физиология ЦНС. Патогенез ишемического инсульта. Оценка тяжести состояния при ишемическом инсульте. Респираторная терапия при ишемическом инсульте. Коррекция циркуляторных нарушений при ишемическом инсульте. Контроль гликемии при ишемическом инсульте. Контроль температуры тела при ишемическом инсульте. Тромболитическая терапия. Антиаггрегантная терапия. Антикоагулянтная терапия. Профилактика и терапия отека и набухания головного мозга. Нейропротекторная терапия. </w:t>
            </w:r>
          </w:p>
          <w:p w:rsidR="00791B52" w:rsidRPr="00AA79FA" w:rsidRDefault="00791B52" w:rsidP="00CD5782">
            <w:pPr>
              <w:ind w:right="57"/>
              <w:rPr>
                <w:sz w:val="24"/>
                <w:szCs w:val="24"/>
              </w:rPr>
            </w:pPr>
          </w:p>
        </w:tc>
        <w:tc>
          <w:tcPr>
            <w:tcW w:w="1011" w:type="dxa"/>
            <w:shd w:val="clear" w:color="000000" w:fill="FFFFFF"/>
          </w:tcPr>
          <w:p w:rsidR="00CD5782" w:rsidRPr="00A868B8" w:rsidRDefault="00F8608E" w:rsidP="00E215F1">
            <w:pPr>
              <w:jc w:val="center"/>
              <w:rPr>
                <w:sz w:val="24"/>
                <w:szCs w:val="24"/>
                <w:lang w:val="kk-KZ"/>
              </w:rPr>
            </w:pPr>
            <w:r>
              <w:rPr>
                <w:sz w:val="24"/>
                <w:szCs w:val="24"/>
                <w:lang w:val="kk-KZ"/>
              </w:rPr>
              <w:t>4</w:t>
            </w:r>
          </w:p>
        </w:tc>
      </w:tr>
      <w:tr w:rsidR="00CD5782" w:rsidRPr="00171590" w:rsidTr="00791B52">
        <w:trPr>
          <w:trHeight w:val="231"/>
        </w:trPr>
        <w:tc>
          <w:tcPr>
            <w:tcW w:w="458" w:type="dxa"/>
            <w:shd w:val="clear" w:color="000000" w:fill="FFFFFF"/>
            <w:noWrap/>
          </w:tcPr>
          <w:p w:rsidR="00CD5782" w:rsidRPr="00171590" w:rsidRDefault="00CD5782" w:rsidP="00E215F1">
            <w:pPr>
              <w:rPr>
                <w:sz w:val="24"/>
                <w:szCs w:val="24"/>
              </w:rPr>
            </w:pPr>
            <w:r w:rsidRPr="00171590">
              <w:rPr>
                <w:sz w:val="24"/>
                <w:szCs w:val="24"/>
              </w:rPr>
              <w:lastRenderedPageBreak/>
              <w:t>2</w:t>
            </w:r>
          </w:p>
        </w:tc>
        <w:tc>
          <w:tcPr>
            <w:tcW w:w="3086" w:type="dxa"/>
            <w:shd w:val="clear" w:color="000000" w:fill="FFFFFF"/>
          </w:tcPr>
          <w:p w:rsidR="00CD5782" w:rsidRPr="00521445" w:rsidRDefault="00CD5782" w:rsidP="00CD5782">
            <w:pPr>
              <w:shd w:val="clear" w:color="auto" w:fill="FFFFFF"/>
              <w:ind w:left="57" w:right="57"/>
              <w:contextualSpacing/>
              <w:rPr>
                <w:bCs/>
                <w:sz w:val="24"/>
                <w:szCs w:val="24"/>
                <w:shd w:val="clear" w:color="auto" w:fill="FFFFFF"/>
              </w:rPr>
            </w:pPr>
            <w:r w:rsidRPr="009A4BC3">
              <w:rPr>
                <w:sz w:val="24"/>
                <w:szCs w:val="24"/>
              </w:rPr>
              <w:t>Интенсивная терапия геморрагического ОНМК</w:t>
            </w:r>
            <w:r>
              <w:rPr>
                <w:bCs/>
                <w:sz w:val="24"/>
                <w:szCs w:val="24"/>
                <w:shd w:val="clear" w:color="auto" w:fill="FFFFFF"/>
              </w:rPr>
              <w:t>.</w:t>
            </w:r>
          </w:p>
        </w:tc>
        <w:tc>
          <w:tcPr>
            <w:tcW w:w="4820" w:type="dxa"/>
            <w:shd w:val="clear" w:color="000000" w:fill="FFFFFF"/>
          </w:tcPr>
          <w:p w:rsidR="00CD5782" w:rsidRPr="00521445" w:rsidRDefault="00CD5782" w:rsidP="00CD5782">
            <w:pPr>
              <w:ind w:left="57" w:right="57"/>
              <w:jc w:val="both"/>
              <w:rPr>
                <w:sz w:val="24"/>
                <w:szCs w:val="24"/>
                <w:lang w:val="kk-KZ"/>
              </w:rPr>
            </w:pPr>
            <w:r>
              <w:rPr>
                <w:sz w:val="24"/>
                <w:szCs w:val="24"/>
              </w:rPr>
              <w:t>Анатомия и физиология ЦНС. Патогенез геморрагического инсульта. Оценка тяжести состояния при геморрагическом инсульте. Респираторная терапия при геморрагическом инсульте. Коррекция циркуляторных нарушений при геморрагическом инсульте. Контроль гликемии при геморрагическом инсульте. Контроль температуры тела при геморрагическом инсульте. Показания и противопоказания к хирургическому лечению геморрагического инсульта. Антиаггрегантная терапия. Профилактика и терапия отека и набухания головного мозга. Нейропротекторная терапия.</w:t>
            </w:r>
          </w:p>
        </w:tc>
        <w:tc>
          <w:tcPr>
            <w:tcW w:w="1011" w:type="dxa"/>
            <w:shd w:val="clear" w:color="000000" w:fill="FFFFFF"/>
          </w:tcPr>
          <w:p w:rsidR="00CD5782" w:rsidRPr="00A868B8" w:rsidRDefault="00F8608E" w:rsidP="00E215F1">
            <w:pPr>
              <w:jc w:val="center"/>
              <w:rPr>
                <w:sz w:val="24"/>
                <w:szCs w:val="24"/>
              </w:rPr>
            </w:pPr>
            <w:r>
              <w:rPr>
                <w:sz w:val="24"/>
                <w:szCs w:val="24"/>
              </w:rPr>
              <w:t>4</w:t>
            </w:r>
          </w:p>
        </w:tc>
      </w:tr>
      <w:tr w:rsidR="00CD5782" w:rsidRPr="00171590" w:rsidTr="00791B52">
        <w:trPr>
          <w:trHeight w:val="231"/>
        </w:trPr>
        <w:tc>
          <w:tcPr>
            <w:tcW w:w="458" w:type="dxa"/>
            <w:shd w:val="clear" w:color="000000" w:fill="FFFFFF"/>
            <w:noWrap/>
          </w:tcPr>
          <w:p w:rsidR="00CD5782" w:rsidRPr="00171590" w:rsidRDefault="00CD5782" w:rsidP="00E215F1">
            <w:pPr>
              <w:rPr>
                <w:sz w:val="24"/>
                <w:szCs w:val="24"/>
              </w:rPr>
            </w:pPr>
            <w:r>
              <w:rPr>
                <w:sz w:val="24"/>
                <w:szCs w:val="24"/>
              </w:rPr>
              <w:t>3</w:t>
            </w:r>
          </w:p>
        </w:tc>
        <w:tc>
          <w:tcPr>
            <w:tcW w:w="3086" w:type="dxa"/>
            <w:shd w:val="clear" w:color="000000" w:fill="FFFFFF"/>
          </w:tcPr>
          <w:p w:rsidR="00CD5782" w:rsidRPr="009A4BC3" w:rsidRDefault="00CD5782" w:rsidP="00CD5782">
            <w:pPr>
              <w:shd w:val="clear" w:color="auto" w:fill="FFFFFF"/>
              <w:ind w:left="57" w:right="57"/>
              <w:contextualSpacing/>
              <w:rPr>
                <w:sz w:val="24"/>
                <w:szCs w:val="24"/>
              </w:rPr>
            </w:pPr>
            <w:r>
              <w:rPr>
                <w:sz w:val="24"/>
                <w:szCs w:val="24"/>
              </w:rPr>
              <w:t>Интенсивная терапия отека головного мозга.</w:t>
            </w:r>
          </w:p>
        </w:tc>
        <w:tc>
          <w:tcPr>
            <w:tcW w:w="4820" w:type="dxa"/>
            <w:shd w:val="clear" w:color="000000" w:fill="FFFFFF"/>
          </w:tcPr>
          <w:p w:rsidR="00CD5782" w:rsidRDefault="00CD5782" w:rsidP="00CD5782">
            <w:pPr>
              <w:ind w:left="57" w:right="57"/>
              <w:jc w:val="both"/>
              <w:rPr>
                <w:sz w:val="24"/>
                <w:szCs w:val="24"/>
              </w:rPr>
            </w:pPr>
            <w:r w:rsidRPr="00F32665">
              <w:rPr>
                <w:sz w:val="24"/>
                <w:szCs w:val="24"/>
              </w:rPr>
              <w:t>Отек</w:t>
            </w:r>
            <w:r>
              <w:rPr>
                <w:sz w:val="24"/>
                <w:szCs w:val="24"/>
              </w:rPr>
              <w:t xml:space="preserve"> головного</w:t>
            </w:r>
            <w:r w:rsidRPr="00F32665">
              <w:rPr>
                <w:sz w:val="24"/>
                <w:szCs w:val="24"/>
              </w:rPr>
              <w:t xml:space="preserve"> мозга. Определение отека</w:t>
            </w:r>
            <w:r>
              <w:rPr>
                <w:sz w:val="24"/>
                <w:szCs w:val="24"/>
              </w:rPr>
              <w:t xml:space="preserve"> головного</w:t>
            </w:r>
            <w:r w:rsidRPr="00F32665">
              <w:rPr>
                <w:sz w:val="24"/>
                <w:szCs w:val="24"/>
              </w:rPr>
              <w:t xml:space="preserve"> мозга. Причины (этиология) отека</w:t>
            </w:r>
            <w:r>
              <w:rPr>
                <w:sz w:val="24"/>
                <w:szCs w:val="24"/>
              </w:rPr>
              <w:t xml:space="preserve"> головного</w:t>
            </w:r>
            <w:r w:rsidRPr="00F32665">
              <w:rPr>
                <w:sz w:val="24"/>
                <w:szCs w:val="24"/>
              </w:rPr>
              <w:t xml:space="preserve"> мозга. Патогенез отека</w:t>
            </w:r>
            <w:r>
              <w:rPr>
                <w:sz w:val="24"/>
                <w:szCs w:val="24"/>
              </w:rPr>
              <w:t xml:space="preserve"> и набухания головного</w:t>
            </w:r>
            <w:r w:rsidRPr="00F32665">
              <w:rPr>
                <w:sz w:val="24"/>
                <w:szCs w:val="24"/>
              </w:rPr>
              <w:t xml:space="preserve"> мозга. Клиника отека </w:t>
            </w:r>
            <w:r>
              <w:rPr>
                <w:sz w:val="24"/>
                <w:szCs w:val="24"/>
              </w:rPr>
              <w:t xml:space="preserve">головного </w:t>
            </w:r>
            <w:r w:rsidRPr="00F32665">
              <w:rPr>
                <w:sz w:val="24"/>
                <w:szCs w:val="24"/>
              </w:rPr>
              <w:t xml:space="preserve">мозга. Общемозговой синдром. Синдром диффузного рострокаудального нарастания неврологических симптомов при отеке </w:t>
            </w:r>
            <w:r>
              <w:rPr>
                <w:sz w:val="24"/>
                <w:szCs w:val="24"/>
              </w:rPr>
              <w:t xml:space="preserve">головного </w:t>
            </w:r>
            <w:r w:rsidRPr="00F32665">
              <w:rPr>
                <w:sz w:val="24"/>
                <w:szCs w:val="24"/>
              </w:rPr>
              <w:t>мозга. Синдром дислокации мозговых структур.</w:t>
            </w:r>
            <w:r>
              <w:rPr>
                <w:sz w:val="24"/>
                <w:szCs w:val="24"/>
              </w:rPr>
              <w:t xml:space="preserve"> </w:t>
            </w:r>
            <w:r w:rsidRPr="00F32665">
              <w:rPr>
                <w:sz w:val="24"/>
                <w:szCs w:val="24"/>
              </w:rPr>
              <w:t xml:space="preserve">Диагностика отека головного мозга. Принципы лечения отека </w:t>
            </w:r>
            <w:r>
              <w:rPr>
                <w:sz w:val="24"/>
                <w:szCs w:val="24"/>
              </w:rPr>
              <w:t xml:space="preserve">головного </w:t>
            </w:r>
            <w:r w:rsidRPr="00F32665">
              <w:rPr>
                <w:sz w:val="24"/>
                <w:szCs w:val="24"/>
              </w:rPr>
              <w:t xml:space="preserve">мозга. Неотложная помощь при отеке </w:t>
            </w:r>
            <w:r>
              <w:rPr>
                <w:sz w:val="24"/>
                <w:szCs w:val="24"/>
              </w:rPr>
              <w:t xml:space="preserve">головного </w:t>
            </w:r>
            <w:r w:rsidRPr="00F32665">
              <w:rPr>
                <w:sz w:val="24"/>
                <w:szCs w:val="24"/>
              </w:rPr>
              <w:t>мозга. Лечение отек</w:t>
            </w:r>
            <w:r>
              <w:rPr>
                <w:sz w:val="24"/>
                <w:szCs w:val="24"/>
              </w:rPr>
              <w:t>а головного</w:t>
            </w:r>
            <w:r w:rsidRPr="00F32665">
              <w:rPr>
                <w:sz w:val="24"/>
                <w:szCs w:val="24"/>
              </w:rPr>
              <w:t xml:space="preserve"> мозга. </w:t>
            </w:r>
            <w:r>
              <w:rPr>
                <w:sz w:val="24"/>
                <w:szCs w:val="24"/>
              </w:rPr>
              <w:t>Смерть мозга.</w:t>
            </w:r>
          </w:p>
        </w:tc>
        <w:tc>
          <w:tcPr>
            <w:tcW w:w="1011" w:type="dxa"/>
            <w:shd w:val="clear" w:color="000000" w:fill="FFFFFF"/>
          </w:tcPr>
          <w:p w:rsidR="00CD5782" w:rsidRPr="00A868B8" w:rsidRDefault="00F8608E" w:rsidP="00E215F1">
            <w:pPr>
              <w:jc w:val="center"/>
              <w:rPr>
                <w:sz w:val="24"/>
                <w:szCs w:val="24"/>
              </w:rPr>
            </w:pPr>
            <w:r>
              <w:rPr>
                <w:sz w:val="24"/>
                <w:szCs w:val="24"/>
              </w:rPr>
              <w:t>4</w:t>
            </w:r>
          </w:p>
        </w:tc>
      </w:tr>
      <w:tr w:rsidR="00CD5782" w:rsidRPr="00171590" w:rsidTr="00791B52">
        <w:trPr>
          <w:trHeight w:val="373"/>
        </w:trPr>
        <w:tc>
          <w:tcPr>
            <w:tcW w:w="458" w:type="dxa"/>
            <w:shd w:val="clear" w:color="000000" w:fill="FFFFFF"/>
            <w:noWrap/>
          </w:tcPr>
          <w:p w:rsidR="00CD5782" w:rsidRPr="00171590" w:rsidRDefault="00CD5782" w:rsidP="00E215F1">
            <w:pPr>
              <w:rPr>
                <w:sz w:val="24"/>
                <w:szCs w:val="24"/>
              </w:rPr>
            </w:pPr>
            <w:r>
              <w:rPr>
                <w:sz w:val="24"/>
                <w:szCs w:val="24"/>
              </w:rPr>
              <w:t>4</w:t>
            </w:r>
          </w:p>
        </w:tc>
        <w:tc>
          <w:tcPr>
            <w:tcW w:w="3086" w:type="dxa"/>
            <w:shd w:val="clear" w:color="000000" w:fill="FFFFFF"/>
          </w:tcPr>
          <w:p w:rsidR="00CD5782" w:rsidRPr="0011578F" w:rsidRDefault="00CD5782" w:rsidP="00CD5782">
            <w:pPr>
              <w:pStyle w:val="afd"/>
              <w:ind w:left="57" w:right="57"/>
              <w:rPr>
                <w:sz w:val="24"/>
                <w:szCs w:val="24"/>
                <w:lang w:val="kk-KZ"/>
              </w:rPr>
            </w:pPr>
            <w:r w:rsidRPr="009A4BC3">
              <w:rPr>
                <w:sz w:val="24"/>
                <w:szCs w:val="24"/>
              </w:rPr>
              <w:t>Нейромониторинг</w:t>
            </w:r>
            <w:r>
              <w:rPr>
                <w:sz w:val="24"/>
                <w:szCs w:val="24"/>
              </w:rPr>
              <w:t xml:space="preserve"> и нейровизуализация при мозговом инсульте.</w:t>
            </w:r>
          </w:p>
        </w:tc>
        <w:tc>
          <w:tcPr>
            <w:tcW w:w="4820" w:type="dxa"/>
            <w:shd w:val="clear" w:color="000000" w:fill="FFFFFF"/>
          </w:tcPr>
          <w:p w:rsidR="00CD5782" w:rsidRDefault="00CD5782" w:rsidP="00CD5782">
            <w:pPr>
              <w:pStyle w:val="afd"/>
              <w:ind w:right="57"/>
              <w:rPr>
                <w:sz w:val="24"/>
                <w:szCs w:val="24"/>
                <w:lang w:val="kk-KZ"/>
              </w:rPr>
            </w:pPr>
            <w:r>
              <w:rPr>
                <w:sz w:val="24"/>
                <w:szCs w:val="24"/>
                <w:lang w:val="kk-KZ"/>
              </w:rPr>
              <w:t>Принципы нейромониторинга. Принципы нейровизуализации.</w:t>
            </w:r>
          </w:p>
          <w:p w:rsidR="00791B52" w:rsidRPr="0011578F" w:rsidRDefault="00CD5782" w:rsidP="00C920BC">
            <w:pPr>
              <w:pStyle w:val="afd"/>
              <w:ind w:right="57"/>
              <w:rPr>
                <w:sz w:val="24"/>
                <w:szCs w:val="24"/>
                <w:lang w:val="kk-KZ"/>
              </w:rPr>
            </w:pPr>
            <w:r>
              <w:rPr>
                <w:sz w:val="24"/>
                <w:szCs w:val="24"/>
                <w:lang w:val="kk-KZ"/>
              </w:rPr>
              <w:t>Контроль мозгового кровотока. Контроль внутричерепного давления. Контроль мозговой температуры. Контроль парциального давления кислорода в головном мозге. Контроль потребления кислорода головным мозгом. Контроль электрической активности головного мозга. Контроль состава ликвора.</w:t>
            </w:r>
          </w:p>
        </w:tc>
        <w:tc>
          <w:tcPr>
            <w:tcW w:w="1011" w:type="dxa"/>
            <w:shd w:val="clear" w:color="000000" w:fill="FFFFFF"/>
          </w:tcPr>
          <w:p w:rsidR="00CD5782" w:rsidRPr="00A868B8" w:rsidRDefault="00CD5782" w:rsidP="00E215F1">
            <w:pPr>
              <w:jc w:val="center"/>
              <w:rPr>
                <w:sz w:val="24"/>
                <w:szCs w:val="24"/>
              </w:rPr>
            </w:pPr>
            <w:r w:rsidRPr="00A868B8">
              <w:rPr>
                <w:sz w:val="24"/>
                <w:szCs w:val="24"/>
              </w:rPr>
              <w:t>4</w:t>
            </w:r>
          </w:p>
        </w:tc>
      </w:tr>
      <w:tr w:rsidR="00CD5782" w:rsidRPr="00171590" w:rsidTr="00791B52">
        <w:trPr>
          <w:trHeight w:val="231"/>
        </w:trPr>
        <w:tc>
          <w:tcPr>
            <w:tcW w:w="458" w:type="dxa"/>
            <w:shd w:val="clear" w:color="000000" w:fill="FFFFFF"/>
            <w:noWrap/>
          </w:tcPr>
          <w:p w:rsidR="00CD5782" w:rsidRPr="00171590" w:rsidRDefault="00CD5782" w:rsidP="00E215F1">
            <w:pPr>
              <w:rPr>
                <w:sz w:val="24"/>
                <w:szCs w:val="24"/>
              </w:rPr>
            </w:pPr>
            <w:r>
              <w:rPr>
                <w:sz w:val="24"/>
                <w:szCs w:val="24"/>
              </w:rPr>
              <w:t>5</w:t>
            </w:r>
          </w:p>
        </w:tc>
        <w:tc>
          <w:tcPr>
            <w:tcW w:w="3086" w:type="dxa"/>
            <w:shd w:val="clear" w:color="000000" w:fill="FFFFFF"/>
          </w:tcPr>
          <w:p w:rsidR="00CD5782" w:rsidRPr="0011578F" w:rsidRDefault="00CD5782" w:rsidP="00CD5782">
            <w:pPr>
              <w:pStyle w:val="afd"/>
              <w:ind w:left="57" w:right="57"/>
              <w:rPr>
                <w:sz w:val="24"/>
                <w:szCs w:val="24"/>
                <w:lang w:val="kk-KZ"/>
              </w:rPr>
            </w:pPr>
            <w:r w:rsidRPr="009A4BC3">
              <w:rPr>
                <w:sz w:val="24"/>
                <w:szCs w:val="24"/>
              </w:rPr>
              <w:t>Седация в О</w:t>
            </w:r>
            <w:r>
              <w:rPr>
                <w:sz w:val="24"/>
                <w:szCs w:val="24"/>
              </w:rPr>
              <w:t>Аи</w:t>
            </w:r>
            <w:r w:rsidRPr="009A4BC3">
              <w:rPr>
                <w:sz w:val="24"/>
                <w:szCs w:val="24"/>
              </w:rPr>
              <w:t>Р</w:t>
            </w:r>
            <w:r>
              <w:rPr>
                <w:sz w:val="24"/>
                <w:szCs w:val="24"/>
                <w:lang w:val="kk-KZ"/>
              </w:rPr>
              <w:t xml:space="preserve">. </w:t>
            </w:r>
          </w:p>
        </w:tc>
        <w:tc>
          <w:tcPr>
            <w:tcW w:w="4820" w:type="dxa"/>
            <w:shd w:val="clear" w:color="000000" w:fill="FFFFFF"/>
          </w:tcPr>
          <w:p w:rsidR="00CD5782" w:rsidRDefault="00CD5782" w:rsidP="00CD5782">
            <w:pPr>
              <w:pStyle w:val="afd"/>
              <w:ind w:left="57" w:right="57"/>
              <w:rPr>
                <w:sz w:val="24"/>
                <w:szCs w:val="24"/>
                <w:lang w:val="kk-KZ"/>
              </w:rPr>
            </w:pPr>
            <w:r>
              <w:rPr>
                <w:sz w:val="24"/>
                <w:szCs w:val="24"/>
                <w:lang w:val="kk-KZ"/>
              </w:rPr>
              <w:t xml:space="preserve">Нарушения сознания в ОАиР. Делирий и его последствия на исход заболевания. Возможности аналгезии и седации в ОАиР. Осложнения аналгезии и седации в ОАиР. </w:t>
            </w:r>
          </w:p>
          <w:p w:rsidR="00791B52" w:rsidRPr="0011578F" w:rsidRDefault="00791B52" w:rsidP="00CD5782">
            <w:pPr>
              <w:pStyle w:val="afd"/>
              <w:ind w:left="57" w:right="57"/>
              <w:rPr>
                <w:sz w:val="24"/>
                <w:szCs w:val="24"/>
                <w:lang w:val="kk-KZ"/>
              </w:rPr>
            </w:pPr>
          </w:p>
        </w:tc>
        <w:tc>
          <w:tcPr>
            <w:tcW w:w="1011" w:type="dxa"/>
            <w:shd w:val="clear" w:color="000000" w:fill="FFFFFF"/>
          </w:tcPr>
          <w:p w:rsidR="00CD5782" w:rsidRPr="00A868B8" w:rsidRDefault="00CD5782" w:rsidP="00E215F1">
            <w:pPr>
              <w:jc w:val="center"/>
              <w:rPr>
                <w:sz w:val="24"/>
                <w:szCs w:val="24"/>
              </w:rPr>
            </w:pPr>
            <w:r w:rsidRPr="00A868B8">
              <w:rPr>
                <w:sz w:val="24"/>
                <w:szCs w:val="24"/>
              </w:rPr>
              <w:t>4</w:t>
            </w:r>
          </w:p>
        </w:tc>
      </w:tr>
      <w:tr w:rsidR="00A868B8" w:rsidRPr="00171590" w:rsidTr="00791B52">
        <w:trPr>
          <w:trHeight w:val="231"/>
        </w:trPr>
        <w:tc>
          <w:tcPr>
            <w:tcW w:w="458" w:type="dxa"/>
            <w:shd w:val="clear" w:color="000000" w:fill="FFFFFF"/>
            <w:noWrap/>
          </w:tcPr>
          <w:p w:rsidR="00A868B8" w:rsidRDefault="00A868B8" w:rsidP="00E215F1">
            <w:pPr>
              <w:rPr>
                <w:sz w:val="24"/>
                <w:szCs w:val="24"/>
              </w:rPr>
            </w:pPr>
            <w:r>
              <w:rPr>
                <w:sz w:val="24"/>
                <w:szCs w:val="24"/>
              </w:rPr>
              <w:t>6</w:t>
            </w:r>
          </w:p>
        </w:tc>
        <w:tc>
          <w:tcPr>
            <w:tcW w:w="3086" w:type="dxa"/>
            <w:shd w:val="clear" w:color="000000" w:fill="FFFFFF"/>
          </w:tcPr>
          <w:p w:rsidR="00A868B8" w:rsidRPr="00521445" w:rsidRDefault="00A868B8" w:rsidP="00A868B8">
            <w:pPr>
              <w:shd w:val="clear" w:color="auto" w:fill="FFFFFF"/>
              <w:ind w:left="57" w:right="57"/>
              <w:contextualSpacing/>
              <w:rPr>
                <w:bCs/>
                <w:sz w:val="24"/>
                <w:szCs w:val="24"/>
                <w:shd w:val="clear" w:color="auto" w:fill="FFFFFF"/>
              </w:rPr>
            </w:pPr>
            <w:r w:rsidRPr="009A4BC3">
              <w:rPr>
                <w:sz w:val="24"/>
                <w:szCs w:val="24"/>
              </w:rPr>
              <w:t>Вентиляция при неврологической патологии</w:t>
            </w:r>
            <w:r>
              <w:rPr>
                <w:bCs/>
                <w:sz w:val="24"/>
                <w:szCs w:val="24"/>
                <w:shd w:val="clear" w:color="auto" w:fill="FFFFFF"/>
              </w:rPr>
              <w:t>.</w:t>
            </w:r>
          </w:p>
        </w:tc>
        <w:tc>
          <w:tcPr>
            <w:tcW w:w="4820" w:type="dxa"/>
            <w:shd w:val="clear" w:color="000000" w:fill="FFFFFF"/>
          </w:tcPr>
          <w:p w:rsidR="00A868B8" w:rsidRDefault="00A868B8" w:rsidP="00A868B8">
            <w:pPr>
              <w:ind w:right="57"/>
              <w:jc w:val="both"/>
              <w:rPr>
                <w:bCs/>
                <w:sz w:val="24"/>
                <w:szCs w:val="24"/>
                <w:shd w:val="clear" w:color="auto" w:fill="FFFFFF"/>
              </w:rPr>
            </w:pPr>
            <w:r>
              <w:rPr>
                <w:bCs/>
                <w:sz w:val="24"/>
                <w:szCs w:val="24"/>
                <w:shd w:val="clear" w:color="auto" w:fill="FFFFFF"/>
              </w:rPr>
              <w:t>Физиология вентиляции и газообмена. Патофизиология нарушений дыхания при мозговом инсульте. Методы поддержания проходимости дыхательных путей. Выбор метода поддержания проходимости дыхательных путей при мозговом инсульте. Современные принципы респираторной поддержки. Принципы респираторной поддержки при мозговом инсульте.</w:t>
            </w:r>
          </w:p>
          <w:p w:rsidR="00791B52" w:rsidRPr="00521445" w:rsidRDefault="00791B52" w:rsidP="00A868B8">
            <w:pPr>
              <w:ind w:right="57"/>
              <w:jc w:val="both"/>
              <w:rPr>
                <w:sz w:val="24"/>
                <w:szCs w:val="24"/>
                <w:lang w:val="kk-KZ"/>
              </w:rPr>
            </w:pPr>
          </w:p>
        </w:tc>
        <w:tc>
          <w:tcPr>
            <w:tcW w:w="1011" w:type="dxa"/>
            <w:shd w:val="clear" w:color="000000" w:fill="FFFFFF"/>
          </w:tcPr>
          <w:p w:rsidR="00A868B8" w:rsidRPr="00A868B8" w:rsidRDefault="00A868B8" w:rsidP="00E215F1">
            <w:pPr>
              <w:jc w:val="center"/>
              <w:rPr>
                <w:sz w:val="24"/>
                <w:szCs w:val="24"/>
                <w:lang w:val="kk-KZ"/>
              </w:rPr>
            </w:pPr>
            <w:r w:rsidRPr="00A868B8">
              <w:rPr>
                <w:sz w:val="24"/>
                <w:szCs w:val="24"/>
                <w:lang w:val="kk-KZ"/>
              </w:rPr>
              <w:t>4</w:t>
            </w:r>
          </w:p>
        </w:tc>
      </w:tr>
      <w:tr w:rsidR="00A868B8" w:rsidRPr="00171590" w:rsidTr="00791B52">
        <w:trPr>
          <w:trHeight w:val="231"/>
        </w:trPr>
        <w:tc>
          <w:tcPr>
            <w:tcW w:w="458" w:type="dxa"/>
            <w:shd w:val="clear" w:color="000000" w:fill="FFFFFF"/>
            <w:noWrap/>
          </w:tcPr>
          <w:p w:rsidR="00A868B8" w:rsidRDefault="00A868B8" w:rsidP="00E215F1">
            <w:pPr>
              <w:rPr>
                <w:sz w:val="24"/>
                <w:szCs w:val="24"/>
              </w:rPr>
            </w:pPr>
            <w:r>
              <w:rPr>
                <w:sz w:val="24"/>
                <w:szCs w:val="24"/>
              </w:rPr>
              <w:lastRenderedPageBreak/>
              <w:t>7</w:t>
            </w:r>
          </w:p>
        </w:tc>
        <w:tc>
          <w:tcPr>
            <w:tcW w:w="3086" w:type="dxa"/>
            <w:shd w:val="clear" w:color="000000" w:fill="FFFFFF"/>
          </w:tcPr>
          <w:p w:rsidR="00A868B8" w:rsidRPr="00521445" w:rsidRDefault="00A868B8" w:rsidP="00A868B8">
            <w:pPr>
              <w:shd w:val="clear" w:color="auto" w:fill="FFFFFF"/>
              <w:ind w:left="57" w:right="57"/>
              <w:contextualSpacing/>
              <w:rPr>
                <w:bCs/>
                <w:sz w:val="24"/>
                <w:szCs w:val="24"/>
                <w:shd w:val="clear" w:color="auto" w:fill="FFFFFF"/>
              </w:rPr>
            </w:pPr>
            <w:r w:rsidRPr="009A4BC3">
              <w:rPr>
                <w:sz w:val="24"/>
                <w:szCs w:val="24"/>
              </w:rPr>
              <w:t>Гемодинамическая коррекция при неврологической патологии</w:t>
            </w:r>
            <w:r>
              <w:rPr>
                <w:bCs/>
                <w:sz w:val="24"/>
                <w:szCs w:val="24"/>
                <w:shd w:val="clear" w:color="auto" w:fill="FFFFFF"/>
              </w:rPr>
              <w:t>.</w:t>
            </w:r>
          </w:p>
        </w:tc>
        <w:tc>
          <w:tcPr>
            <w:tcW w:w="4820" w:type="dxa"/>
            <w:shd w:val="clear" w:color="000000" w:fill="FFFFFF"/>
          </w:tcPr>
          <w:p w:rsidR="00A868B8" w:rsidRPr="00521445" w:rsidRDefault="00A868B8" w:rsidP="00A868B8">
            <w:pPr>
              <w:ind w:right="57"/>
              <w:jc w:val="both"/>
              <w:rPr>
                <w:sz w:val="24"/>
                <w:szCs w:val="24"/>
                <w:lang w:val="kk-KZ"/>
              </w:rPr>
            </w:pPr>
            <w:r>
              <w:rPr>
                <w:bCs/>
                <w:sz w:val="24"/>
                <w:szCs w:val="24"/>
                <w:shd w:val="clear" w:color="auto" w:fill="FFFFFF"/>
              </w:rPr>
              <w:t>Физиология кровообращения. Патофизиология артериальной гипертензии. Патофизиология шоков. Особенности интенсивной терапии артериальной гипертензии при ишемическом инсульте. Особенности интенсивной терапии при геморрагическом инсульте. Особенности поддержания гемодинамики при мозговых инсультах.</w:t>
            </w:r>
          </w:p>
        </w:tc>
        <w:tc>
          <w:tcPr>
            <w:tcW w:w="1011" w:type="dxa"/>
            <w:shd w:val="clear" w:color="000000" w:fill="FFFFFF"/>
          </w:tcPr>
          <w:p w:rsidR="00A868B8" w:rsidRPr="00A868B8" w:rsidRDefault="00A868B8" w:rsidP="00E215F1">
            <w:pPr>
              <w:jc w:val="center"/>
              <w:rPr>
                <w:sz w:val="24"/>
                <w:szCs w:val="24"/>
                <w:lang w:val="kk-KZ"/>
              </w:rPr>
            </w:pPr>
            <w:r w:rsidRPr="00A868B8">
              <w:rPr>
                <w:sz w:val="24"/>
                <w:szCs w:val="24"/>
                <w:lang w:val="kk-KZ"/>
              </w:rPr>
              <w:t>2</w:t>
            </w:r>
          </w:p>
        </w:tc>
      </w:tr>
      <w:tr w:rsidR="00A868B8" w:rsidRPr="00171590" w:rsidTr="00791B52">
        <w:trPr>
          <w:trHeight w:val="231"/>
        </w:trPr>
        <w:tc>
          <w:tcPr>
            <w:tcW w:w="458" w:type="dxa"/>
            <w:shd w:val="clear" w:color="000000" w:fill="FFFFFF"/>
            <w:noWrap/>
          </w:tcPr>
          <w:p w:rsidR="00A868B8" w:rsidRDefault="00A868B8" w:rsidP="00E215F1">
            <w:pPr>
              <w:rPr>
                <w:sz w:val="24"/>
                <w:szCs w:val="24"/>
              </w:rPr>
            </w:pPr>
            <w:r>
              <w:rPr>
                <w:sz w:val="24"/>
                <w:szCs w:val="24"/>
              </w:rPr>
              <w:t>8</w:t>
            </w:r>
          </w:p>
        </w:tc>
        <w:tc>
          <w:tcPr>
            <w:tcW w:w="3086" w:type="dxa"/>
            <w:shd w:val="clear" w:color="000000" w:fill="FFFFFF"/>
          </w:tcPr>
          <w:p w:rsidR="00A868B8" w:rsidRPr="00521445" w:rsidRDefault="00A868B8" w:rsidP="00A868B8">
            <w:pPr>
              <w:shd w:val="clear" w:color="auto" w:fill="FFFFFF"/>
              <w:ind w:left="57" w:right="57"/>
              <w:contextualSpacing/>
              <w:rPr>
                <w:bCs/>
                <w:sz w:val="24"/>
                <w:szCs w:val="24"/>
                <w:shd w:val="clear" w:color="auto" w:fill="FFFFFF"/>
              </w:rPr>
            </w:pPr>
            <w:r w:rsidRPr="009A4BC3">
              <w:rPr>
                <w:sz w:val="24"/>
                <w:szCs w:val="24"/>
              </w:rPr>
              <w:t>Коррекция водно-электролитных нарушений при неврологической патологии</w:t>
            </w:r>
            <w:r>
              <w:rPr>
                <w:sz w:val="24"/>
                <w:szCs w:val="24"/>
              </w:rPr>
              <w:t>.</w:t>
            </w:r>
          </w:p>
        </w:tc>
        <w:tc>
          <w:tcPr>
            <w:tcW w:w="4820" w:type="dxa"/>
            <w:shd w:val="clear" w:color="000000" w:fill="FFFFFF"/>
          </w:tcPr>
          <w:p w:rsidR="00A868B8" w:rsidRPr="00521445" w:rsidRDefault="00A868B8" w:rsidP="00A868B8">
            <w:pPr>
              <w:ind w:left="57" w:right="57"/>
              <w:jc w:val="both"/>
              <w:rPr>
                <w:bCs/>
                <w:sz w:val="24"/>
                <w:szCs w:val="24"/>
                <w:shd w:val="clear" w:color="auto" w:fill="FFFFFF"/>
              </w:rPr>
            </w:pPr>
            <w:r>
              <w:rPr>
                <w:bCs/>
                <w:sz w:val="24"/>
                <w:szCs w:val="24"/>
                <w:shd w:val="clear" w:color="auto" w:fill="FFFFFF"/>
              </w:rPr>
              <w:t>Физиология водного и электролитного обменов. Виды нарушений водного обмена. Патофизиология нарушений водного обмена. Виды нарушений электролитного обмена. Патофизиология нарушений электролитного обмена. Методы интенсивной терапии нарушений водного обмена при мозговом инсульте. Методы интенсивной терапии нарушений электролитного обмена при мозговом инсульте. Особенности инфузионной терапии  при мозговом инсульте.</w:t>
            </w:r>
          </w:p>
        </w:tc>
        <w:tc>
          <w:tcPr>
            <w:tcW w:w="1011" w:type="dxa"/>
            <w:shd w:val="clear" w:color="000000" w:fill="FFFFFF"/>
          </w:tcPr>
          <w:p w:rsidR="00A868B8" w:rsidRPr="00A868B8" w:rsidRDefault="00A868B8" w:rsidP="00E215F1">
            <w:pPr>
              <w:jc w:val="center"/>
              <w:rPr>
                <w:sz w:val="24"/>
                <w:szCs w:val="24"/>
                <w:lang w:val="kk-KZ"/>
              </w:rPr>
            </w:pPr>
            <w:r w:rsidRPr="00A868B8">
              <w:rPr>
                <w:sz w:val="24"/>
                <w:szCs w:val="24"/>
                <w:lang w:val="kk-KZ"/>
              </w:rPr>
              <w:t>2</w:t>
            </w:r>
          </w:p>
        </w:tc>
      </w:tr>
      <w:tr w:rsidR="00A868B8" w:rsidRPr="00171590" w:rsidTr="00791B52">
        <w:trPr>
          <w:trHeight w:val="231"/>
        </w:trPr>
        <w:tc>
          <w:tcPr>
            <w:tcW w:w="458" w:type="dxa"/>
            <w:shd w:val="clear" w:color="000000" w:fill="FFFFFF"/>
            <w:noWrap/>
          </w:tcPr>
          <w:p w:rsidR="00A868B8" w:rsidRDefault="00401DFC" w:rsidP="00E215F1">
            <w:pPr>
              <w:rPr>
                <w:sz w:val="24"/>
                <w:szCs w:val="24"/>
              </w:rPr>
            </w:pPr>
            <w:r>
              <w:rPr>
                <w:sz w:val="24"/>
                <w:szCs w:val="24"/>
              </w:rPr>
              <w:t>9</w:t>
            </w:r>
          </w:p>
        </w:tc>
        <w:tc>
          <w:tcPr>
            <w:tcW w:w="3086" w:type="dxa"/>
            <w:shd w:val="clear" w:color="000000" w:fill="FFFFFF"/>
          </w:tcPr>
          <w:p w:rsidR="00A868B8" w:rsidRPr="00521445" w:rsidRDefault="00A868B8" w:rsidP="00A868B8">
            <w:pPr>
              <w:shd w:val="clear" w:color="auto" w:fill="FFFFFF"/>
              <w:ind w:left="57" w:right="57"/>
              <w:contextualSpacing/>
              <w:rPr>
                <w:bCs/>
                <w:sz w:val="24"/>
                <w:szCs w:val="24"/>
                <w:shd w:val="clear" w:color="auto" w:fill="FFFFFF"/>
              </w:rPr>
            </w:pPr>
            <w:r w:rsidRPr="009A4BC3">
              <w:rPr>
                <w:sz w:val="24"/>
                <w:szCs w:val="24"/>
              </w:rPr>
              <w:t>Коррекция метаболических нарушений при инсультах</w:t>
            </w:r>
            <w:r>
              <w:rPr>
                <w:sz w:val="24"/>
                <w:szCs w:val="24"/>
              </w:rPr>
              <w:t>.</w:t>
            </w:r>
          </w:p>
        </w:tc>
        <w:tc>
          <w:tcPr>
            <w:tcW w:w="4820" w:type="dxa"/>
            <w:shd w:val="clear" w:color="000000" w:fill="FFFFFF"/>
          </w:tcPr>
          <w:p w:rsidR="00A868B8" w:rsidRPr="00B12A75" w:rsidRDefault="00A868B8" w:rsidP="00A868B8">
            <w:pPr>
              <w:ind w:left="57" w:right="57"/>
              <w:jc w:val="both"/>
              <w:rPr>
                <w:bCs/>
                <w:sz w:val="24"/>
                <w:szCs w:val="24"/>
                <w:shd w:val="clear" w:color="auto" w:fill="FFFFFF"/>
                <w:lang w:val="kk-KZ"/>
              </w:rPr>
            </w:pPr>
            <w:r>
              <w:rPr>
                <w:bCs/>
                <w:sz w:val="24"/>
                <w:szCs w:val="24"/>
                <w:shd w:val="clear" w:color="auto" w:fill="FFFFFF"/>
                <w:lang w:val="kk-KZ"/>
              </w:rPr>
              <w:t>Физиология обмена углеводов, белков и жиров. Патофизиология обменных процессов при мозговом инсульте. Принципы интенсивной коррекции нарушений обмена углеводов при инсульте. Принципы интенсивной коррекции нарушений обмена белков и жиров при мозговом инсульте.</w:t>
            </w:r>
          </w:p>
        </w:tc>
        <w:tc>
          <w:tcPr>
            <w:tcW w:w="1011" w:type="dxa"/>
            <w:shd w:val="clear" w:color="000000" w:fill="FFFFFF"/>
          </w:tcPr>
          <w:p w:rsidR="00A868B8" w:rsidRPr="00A868B8" w:rsidRDefault="00A868B8" w:rsidP="00E215F1">
            <w:pPr>
              <w:jc w:val="center"/>
              <w:rPr>
                <w:sz w:val="24"/>
                <w:szCs w:val="24"/>
                <w:lang w:val="kk-KZ"/>
              </w:rPr>
            </w:pPr>
            <w:r w:rsidRPr="00A868B8">
              <w:rPr>
                <w:sz w:val="24"/>
                <w:szCs w:val="24"/>
                <w:lang w:val="kk-KZ"/>
              </w:rPr>
              <w:t>4</w:t>
            </w:r>
          </w:p>
        </w:tc>
      </w:tr>
      <w:tr w:rsidR="00A868B8" w:rsidRPr="00171590" w:rsidTr="00791B52">
        <w:trPr>
          <w:trHeight w:val="231"/>
        </w:trPr>
        <w:tc>
          <w:tcPr>
            <w:tcW w:w="458" w:type="dxa"/>
            <w:shd w:val="clear" w:color="000000" w:fill="FFFFFF"/>
            <w:noWrap/>
          </w:tcPr>
          <w:p w:rsidR="00A868B8" w:rsidRDefault="00401DFC" w:rsidP="00E215F1">
            <w:pPr>
              <w:rPr>
                <w:sz w:val="24"/>
                <w:szCs w:val="24"/>
              </w:rPr>
            </w:pPr>
            <w:r>
              <w:rPr>
                <w:sz w:val="24"/>
                <w:szCs w:val="24"/>
              </w:rPr>
              <w:t>10</w:t>
            </w:r>
          </w:p>
        </w:tc>
        <w:tc>
          <w:tcPr>
            <w:tcW w:w="3086" w:type="dxa"/>
            <w:shd w:val="clear" w:color="000000" w:fill="FFFFFF"/>
          </w:tcPr>
          <w:p w:rsidR="00A868B8" w:rsidRPr="00521445" w:rsidRDefault="00A868B8" w:rsidP="00A868B8">
            <w:pPr>
              <w:shd w:val="clear" w:color="auto" w:fill="FFFFFF"/>
              <w:ind w:left="57" w:right="57"/>
              <w:contextualSpacing/>
              <w:rPr>
                <w:bCs/>
                <w:sz w:val="24"/>
                <w:szCs w:val="24"/>
                <w:shd w:val="clear" w:color="auto" w:fill="FFFFFF"/>
              </w:rPr>
            </w:pPr>
            <w:r w:rsidRPr="009A4BC3">
              <w:rPr>
                <w:sz w:val="24"/>
                <w:szCs w:val="24"/>
              </w:rPr>
              <w:t>Нутритивная поддержка при неврологической патологии</w:t>
            </w:r>
            <w:r>
              <w:rPr>
                <w:sz w:val="24"/>
                <w:szCs w:val="24"/>
              </w:rPr>
              <w:t>.</w:t>
            </w:r>
          </w:p>
        </w:tc>
        <w:tc>
          <w:tcPr>
            <w:tcW w:w="4820" w:type="dxa"/>
            <w:shd w:val="clear" w:color="000000" w:fill="FFFFFF"/>
          </w:tcPr>
          <w:p w:rsidR="00A868B8" w:rsidRPr="00521445" w:rsidRDefault="00A868B8" w:rsidP="00A868B8">
            <w:pPr>
              <w:ind w:left="57" w:right="57"/>
              <w:jc w:val="both"/>
              <w:rPr>
                <w:bCs/>
                <w:sz w:val="24"/>
                <w:szCs w:val="24"/>
                <w:shd w:val="clear" w:color="auto" w:fill="FFFFFF"/>
              </w:rPr>
            </w:pPr>
            <w:r>
              <w:rPr>
                <w:bCs/>
                <w:sz w:val="24"/>
                <w:szCs w:val="24"/>
                <w:shd w:val="clear" w:color="auto" w:fill="FFFFFF"/>
              </w:rPr>
              <w:t>Физиология основного обмена. Патофизиология нарушений основного обмена при мозговом инсульте. Методы обеспечения основного обмена в критических состояниях. Принципы энтерального питания в критических ситуациях. Принципы парентерального питания в критических состояниях.</w:t>
            </w:r>
          </w:p>
        </w:tc>
        <w:tc>
          <w:tcPr>
            <w:tcW w:w="1011" w:type="dxa"/>
            <w:shd w:val="clear" w:color="000000" w:fill="FFFFFF"/>
          </w:tcPr>
          <w:p w:rsidR="00A868B8" w:rsidRPr="00A868B8" w:rsidRDefault="00A868B8" w:rsidP="00E215F1">
            <w:pPr>
              <w:jc w:val="center"/>
              <w:rPr>
                <w:sz w:val="24"/>
                <w:szCs w:val="24"/>
                <w:lang w:val="kk-KZ"/>
              </w:rPr>
            </w:pPr>
            <w:r w:rsidRPr="00A868B8">
              <w:rPr>
                <w:sz w:val="24"/>
                <w:szCs w:val="24"/>
                <w:lang w:val="kk-KZ"/>
              </w:rPr>
              <w:t>4</w:t>
            </w:r>
          </w:p>
        </w:tc>
      </w:tr>
      <w:tr w:rsidR="00A868B8" w:rsidRPr="00171590" w:rsidTr="00791B52">
        <w:trPr>
          <w:trHeight w:val="231"/>
        </w:trPr>
        <w:tc>
          <w:tcPr>
            <w:tcW w:w="458" w:type="dxa"/>
            <w:shd w:val="clear" w:color="000000" w:fill="FFFFFF"/>
            <w:noWrap/>
          </w:tcPr>
          <w:p w:rsidR="00A868B8" w:rsidRDefault="00401DFC" w:rsidP="00E215F1">
            <w:pPr>
              <w:rPr>
                <w:sz w:val="24"/>
                <w:szCs w:val="24"/>
              </w:rPr>
            </w:pPr>
            <w:r>
              <w:rPr>
                <w:sz w:val="24"/>
                <w:szCs w:val="24"/>
              </w:rPr>
              <w:t>11</w:t>
            </w:r>
          </w:p>
        </w:tc>
        <w:tc>
          <w:tcPr>
            <w:tcW w:w="3086" w:type="dxa"/>
            <w:shd w:val="clear" w:color="000000" w:fill="FFFFFF"/>
          </w:tcPr>
          <w:p w:rsidR="00A868B8" w:rsidRPr="00521445" w:rsidRDefault="00A868B8" w:rsidP="00A868B8">
            <w:pPr>
              <w:shd w:val="clear" w:color="auto" w:fill="FFFFFF"/>
              <w:ind w:left="57" w:right="57"/>
              <w:contextualSpacing/>
              <w:rPr>
                <w:bCs/>
                <w:sz w:val="24"/>
                <w:szCs w:val="24"/>
                <w:shd w:val="clear" w:color="auto" w:fill="FFFFFF"/>
              </w:rPr>
            </w:pPr>
            <w:r w:rsidRPr="009A4BC3">
              <w:rPr>
                <w:sz w:val="24"/>
                <w:szCs w:val="24"/>
              </w:rPr>
              <w:t>Профилактика инфекционных осложнений при неврологической патологии</w:t>
            </w:r>
            <w:r>
              <w:rPr>
                <w:sz w:val="24"/>
                <w:szCs w:val="24"/>
              </w:rPr>
              <w:t>.</w:t>
            </w:r>
          </w:p>
        </w:tc>
        <w:tc>
          <w:tcPr>
            <w:tcW w:w="4820" w:type="dxa"/>
            <w:shd w:val="clear" w:color="000000" w:fill="FFFFFF"/>
          </w:tcPr>
          <w:p w:rsidR="00A868B8" w:rsidRPr="00521445" w:rsidRDefault="00A868B8" w:rsidP="00A868B8">
            <w:pPr>
              <w:ind w:left="57" w:right="57"/>
              <w:jc w:val="both"/>
              <w:rPr>
                <w:bCs/>
                <w:sz w:val="24"/>
                <w:szCs w:val="24"/>
                <w:shd w:val="clear" w:color="auto" w:fill="FFFFFF"/>
              </w:rPr>
            </w:pPr>
            <w:r>
              <w:rPr>
                <w:bCs/>
                <w:sz w:val="24"/>
                <w:szCs w:val="24"/>
                <w:shd w:val="clear" w:color="auto" w:fill="FFFFFF"/>
              </w:rPr>
              <w:t>Инфекционные осложнения у пациентов в критическом состоянии. Основы рациональной антибактериальной терапии в ОАиР. Методы профилактики инфекционных осложнений у пациентов в ОАиР. Основные методы интенсивного ухода за пациентами с мозговым инсультом.</w:t>
            </w:r>
          </w:p>
        </w:tc>
        <w:tc>
          <w:tcPr>
            <w:tcW w:w="1011" w:type="dxa"/>
            <w:shd w:val="clear" w:color="000000" w:fill="FFFFFF"/>
          </w:tcPr>
          <w:p w:rsidR="00A868B8" w:rsidRPr="00A868B8" w:rsidRDefault="00A868B8" w:rsidP="00E215F1">
            <w:pPr>
              <w:jc w:val="center"/>
              <w:rPr>
                <w:sz w:val="24"/>
                <w:szCs w:val="24"/>
                <w:lang w:val="kk-KZ"/>
              </w:rPr>
            </w:pPr>
            <w:r w:rsidRPr="00A868B8">
              <w:rPr>
                <w:sz w:val="24"/>
                <w:szCs w:val="24"/>
                <w:lang w:val="kk-KZ"/>
              </w:rPr>
              <w:t>2</w:t>
            </w:r>
          </w:p>
        </w:tc>
      </w:tr>
      <w:tr w:rsidR="00C920BC" w:rsidRPr="00171590" w:rsidTr="00791B52">
        <w:trPr>
          <w:trHeight w:val="231"/>
        </w:trPr>
        <w:tc>
          <w:tcPr>
            <w:tcW w:w="458" w:type="dxa"/>
            <w:shd w:val="clear" w:color="000000" w:fill="FFFFFF"/>
            <w:noWrap/>
          </w:tcPr>
          <w:p w:rsidR="00C920BC" w:rsidRDefault="00C920BC" w:rsidP="00C920BC">
            <w:pPr>
              <w:rPr>
                <w:sz w:val="24"/>
                <w:szCs w:val="24"/>
              </w:rPr>
            </w:pPr>
            <w:r>
              <w:rPr>
                <w:sz w:val="24"/>
                <w:szCs w:val="24"/>
              </w:rPr>
              <w:t>12</w:t>
            </w:r>
          </w:p>
        </w:tc>
        <w:tc>
          <w:tcPr>
            <w:tcW w:w="3086" w:type="dxa"/>
            <w:shd w:val="clear" w:color="000000" w:fill="FFFFFF"/>
          </w:tcPr>
          <w:p w:rsidR="00C920BC" w:rsidRPr="00521445" w:rsidRDefault="00C920BC" w:rsidP="00C920BC">
            <w:pPr>
              <w:shd w:val="clear" w:color="auto" w:fill="FFFFFF"/>
              <w:ind w:left="57" w:right="57"/>
              <w:contextualSpacing/>
              <w:rPr>
                <w:bCs/>
                <w:sz w:val="24"/>
                <w:szCs w:val="24"/>
                <w:shd w:val="clear" w:color="auto" w:fill="FFFFFF"/>
              </w:rPr>
            </w:pPr>
            <w:r w:rsidRPr="009A4BC3">
              <w:rPr>
                <w:sz w:val="24"/>
                <w:szCs w:val="24"/>
              </w:rPr>
              <w:t>Применение антикоагулянтов и антиаггрегантов у неврологических пациентов</w:t>
            </w:r>
          </w:p>
        </w:tc>
        <w:tc>
          <w:tcPr>
            <w:tcW w:w="4820" w:type="dxa"/>
            <w:shd w:val="clear" w:color="000000" w:fill="FFFFFF"/>
          </w:tcPr>
          <w:p w:rsidR="00C920BC" w:rsidRDefault="00C920BC" w:rsidP="00C920BC">
            <w:pPr>
              <w:ind w:left="57" w:right="57"/>
              <w:jc w:val="both"/>
              <w:rPr>
                <w:bCs/>
                <w:sz w:val="24"/>
                <w:szCs w:val="24"/>
                <w:shd w:val="clear" w:color="auto" w:fill="FFFFFF"/>
                <w:lang w:val="kk-KZ"/>
              </w:rPr>
            </w:pPr>
            <w:r>
              <w:rPr>
                <w:bCs/>
                <w:sz w:val="24"/>
                <w:szCs w:val="24"/>
                <w:shd w:val="clear" w:color="auto" w:fill="FFFFFF"/>
                <w:lang w:val="kk-KZ"/>
              </w:rPr>
              <w:t>Физиология обмена углеводов, белков и жиров. Патофизиология обменных процессов при мозговом инсульте. Принципы интенсивной коррекции нарушений обмена углеводов при инсульте. Принципы интенсивной коррекции нарушений обмена белков и жиров при мозговом инсульте.</w:t>
            </w:r>
          </w:p>
          <w:p w:rsidR="00C920BC" w:rsidRPr="00B12A75" w:rsidRDefault="00C920BC" w:rsidP="00C920BC">
            <w:pPr>
              <w:ind w:left="57" w:right="57"/>
              <w:jc w:val="both"/>
              <w:rPr>
                <w:bCs/>
                <w:sz w:val="24"/>
                <w:szCs w:val="24"/>
                <w:shd w:val="clear" w:color="auto" w:fill="FFFFFF"/>
                <w:lang w:val="kk-KZ"/>
              </w:rPr>
            </w:pPr>
          </w:p>
        </w:tc>
        <w:tc>
          <w:tcPr>
            <w:tcW w:w="1011" w:type="dxa"/>
            <w:shd w:val="clear" w:color="000000" w:fill="FFFFFF"/>
          </w:tcPr>
          <w:p w:rsidR="00C920BC" w:rsidRPr="00A868B8" w:rsidRDefault="00C920BC" w:rsidP="00C920BC">
            <w:pPr>
              <w:jc w:val="center"/>
              <w:rPr>
                <w:sz w:val="24"/>
                <w:szCs w:val="24"/>
                <w:lang w:val="kk-KZ"/>
              </w:rPr>
            </w:pPr>
            <w:r w:rsidRPr="00A868B8">
              <w:rPr>
                <w:sz w:val="24"/>
                <w:szCs w:val="24"/>
                <w:lang w:val="kk-KZ"/>
              </w:rPr>
              <w:t>2</w:t>
            </w:r>
          </w:p>
        </w:tc>
      </w:tr>
      <w:tr w:rsidR="00C920BC" w:rsidRPr="00171590" w:rsidTr="00791B52">
        <w:trPr>
          <w:trHeight w:val="231"/>
        </w:trPr>
        <w:tc>
          <w:tcPr>
            <w:tcW w:w="458" w:type="dxa"/>
            <w:shd w:val="clear" w:color="000000" w:fill="FFFFFF"/>
            <w:noWrap/>
          </w:tcPr>
          <w:p w:rsidR="00C920BC" w:rsidRDefault="00C920BC" w:rsidP="00C920BC">
            <w:pPr>
              <w:rPr>
                <w:sz w:val="24"/>
                <w:szCs w:val="24"/>
              </w:rPr>
            </w:pPr>
            <w:r>
              <w:rPr>
                <w:sz w:val="24"/>
                <w:szCs w:val="24"/>
              </w:rPr>
              <w:lastRenderedPageBreak/>
              <w:t>13</w:t>
            </w:r>
          </w:p>
        </w:tc>
        <w:tc>
          <w:tcPr>
            <w:tcW w:w="3086" w:type="dxa"/>
            <w:shd w:val="clear" w:color="000000" w:fill="FFFFFF"/>
          </w:tcPr>
          <w:p w:rsidR="00C920BC" w:rsidRPr="00521445" w:rsidRDefault="00C920BC" w:rsidP="00C920BC">
            <w:pPr>
              <w:shd w:val="clear" w:color="auto" w:fill="FFFFFF"/>
              <w:ind w:left="57" w:right="57"/>
              <w:contextualSpacing/>
              <w:rPr>
                <w:bCs/>
                <w:sz w:val="24"/>
                <w:szCs w:val="24"/>
                <w:shd w:val="clear" w:color="auto" w:fill="FFFFFF"/>
              </w:rPr>
            </w:pPr>
            <w:r w:rsidRPr="009A4BC3">
              <w:rPr>
                <w:sz w:val="24"/>
                <w:szCs w:val="24"/>
              </w:rPr>
              <w:t>Интенсивная терапия нейроинфекции</w:t>
            </w:r>
            <w:r>
              <w:rPr>
                <w:sz w:val="24"/>
                <w:szCs w:val="24"/>
              </w:rPr>
              <w:t>.</w:t>
            </w:r>
          </w:p>
        </w:tc>
        <w:tc>
          <w:tcPr>
            <w:tcW w:w="4820" w:type="dxa"/>
            <w:shd w:val="clear" w:color="000000" w:fill="FFFFFF"/>
          </w:tcPr>
          <w:p w:rsidR="00C920BC" w:rsidRPr="00521445" w:rsidRDefault="00C920BC" w:rsidP="00C920BC">
            <w:pPr>
              <w:ind w:left="57" w:right="57"/>
              <w:jc w:val="both"/>
              <w:rPr>
                <w:bCs/>
                <w:sz w:val="24"/>
                <w:szCs w:val="24"/>
                <w:shd w:val="clear" w:color="auto" w:fill="FFFFFF"/>
              </w:rPr>
            </w:pPr>
            <w:r>
              <w:rPr>
                <w:bCs/>
                <w:sz w:val="24"/>
                <w:szCs w:val="24"/>
                <w:shd w:val="clear" w:color="auto" w:fill="FFFFFF"/>
              </w:rPr>
              <w:t xml:space="preserve">Понятие и виды нейроинфекции. Клиника нейроинфекции. Диагностика нейроинфекции. Состав ликвора в норме и при патологии. Основные принципы рацианальной антибактериальной терапии у больных с нейроинфекцией. </w:t>
            </w:r>
          </w:p>
        </w:tc>
        <w:tc>
          <w:tcPr>
            <w:tcW w:w="1011" w:type="dxa"/>
            <w:shd w:val="clear" w:color="000000" w:fill="FFFFFF"/>
          </w:tcPr>
          <w:p w:rsidR="00C920BC" w:rsidRPr="00A868B8" w:rsidRDefault="00C920BC" w:rsidP="00C920BC">
            <w:pPr>
              <w:jc w:val="center"/>
              <w:rPr>
                <w:sz w:val="24"/>
                <w:szCs w:val="24"/>
                <w:lang w:val="kk-KZ"/>
              </w:rPr>
            </w:pPr>
            <w:r w:rsidRPr="00A868B8">
              <w:rPr>
                <w:sz w:val="24"/>
                <w:szCs w:val="24"/>
                <w:lang w:val="kk-KZ"/>
              </w:rPr>
              <w:t>2</w:t>
            </w:r>
          </w:p>
        </w:tc>
      </w:tr>
      <w:tr w:rsidR="00C920BC" w:rsidRPr="00171590" w:rsidTr="00791B52">
        <w:trPr>
          <w:trHeight w:val="231"/>
        </w:trPr>
        <w:tc>
          <w:tcPr>
            <w:tcW w:w="458" w:type="dxa"/>
            <w:shd w:val="clear" w:color="000000" w:fill="FFFFFF"/>
            <w:noWrap/>
          </w:tcPr>
          <w:p w:rsidR="00C920BC" w:rsidRDefault="00C920BC" w:rsidP="00C920BC">
            <w:pPr>
              <w:rPr>
                <w:sz w:val="24"/>
                <w:szCs w:val="24"/>
              </w:rPr>
            </w:pPr>
            <w:r>
              <w:rPr>
                <w:sz w:val="24"/>
                <w:szCs w:val="24"/>
              </w:rPr>
              <w:t>14</w:t>
            </w:r>
          </w:p>
        </w:tc>
        <w:tc>
          <w:tcPr>
            <w:tcW w:w="3086" w:type="dxa"/>
            <w:shd w:val="clear" w:color="000000" w:fill="FFFFFF"/>
          </w:tcPr>
          <w:p w:rsidR="00C920BC" w:rsidRPr="00521445" w:rsidRDefault="00C920BC" w:rsidP="00C920BC">
            <w:pPr>
              <w:shd w:val="clear" w:color="auto" w:fill="FFFFFF"/>
              <w:ind w:left="57" w:right="57"/>
              <w:contextualSpacing/>
              <w:rPr>
                <w:bCs/>
                <w:sz w:val="24"/>
                <w:szCs w:val="24"/>
                <w:shd w:val="clear" w:color="auto" w:fill="FFFFFF"/>
              </w:rPr>
            </w:pPr>
            <w:r w:rsidRPr="009A4BC3">
              <w:rPr>
                <w:sz w:val="24"/>
                <w:szCs w:val="24"/>
              </w:rPr>
              <w:t>Реабилитация у неврологических больных</w:t>
            </w:r>
          </w:p>
        </w:tc>
        <w:tc>
          <w:tcPr>
            <w:tcW w:w="4820" w:type="dxa"/>
            <w:shd w:val="clear" w:color="000000" w:fill="FFFFFF"/>
          </w:tcPr>
          <w:p w:rsidR="00C920BC" w:rsidRDefault="00C920BC" w:rsidP="00C920BC">
            <w:pPr>
              <w:rPr>
                <w:sz w:val="24"/>
                <w:szCs w:val="24"/>
              </w:rPr>
            </w:pPr>
            <w:r>
              <w:rPr>
                <w:bCs/>
                <w:sz w:val="24"/>
                <w:szCs w:val="24"/>
                <w:shd w:val="clear" w:color="auto" w:fill="FFFFFF"/>
              </w:rPr>
              <w:t>Основные методы интенсивного ухода за пациентами с мозговым инсультом.</w:t>
            </w:r>
            <w:r>
              <w:rPr>
                <w:bCs/>
                <w:sz w:val="24"/>
                <w:szCs w:val="24"/>
                <w:shd w:val="clear" w:color="auto" w:fill="FFFFFF"/>
              </w:rPr>
              <w:t xml:space="preserve"> </w:t>
            </w:r>
            <w:r>
              <w:rPr>
                <w:bCs/>
                <w:sz w:val="24"/>
                <w:szCs w:val="24"/>
                <w:shd w:val="clear" w:color="auto" w:fill="FFFFFF"/>
              </w:rPr>
              <w:t>Основы нейрореабилитации. Профилактика кровотечений. Профилактика венозных тромботических осложнений.</w:t>
            </w:r>
          </w:p>
        </w:tc>
        <w:tc>
          <w:tcPr>
            <w:tcW w:w="1011" w:type="dxa"/>
            <w:shd w:val="clear" w:color="000000" w:fill="FFFFFF"/>
          </w:tcPr>
          <w:p w:rsidR="00C920BC" w:rsidRPr="00A868B8" w:rsidRDefault="00C920BC" w:rsidP="00C920BC">
            <w:pPr>
              <w:jc w:val="center"/>
              <w:rPr>
                <w:sz w:val="24"/>
                <w:szCs w:val="24"/>
                <w:lang w:val="kk-KZ"/>
              </w:rPr>
            </w:pPr>
            <w:r w:rsidRPr="00A868B8">
              <w:rPr>
                <w:sz w:val="24"/>
                <w:szCs w:val="24"/>
                <w:lang w:val="kk-KZ"/>
              </w:rPr>
              <w:t>2</w:t>
            </w:r>
          </w:p>
        </w:tc>
      </w:tr>
      <w:tr w:rsidR="00C920BC" w:rsidRPr="00171590" w:rsidTr="00791B52">
        <w:trPr>
          <w:trHeight w:val="231"/>
        </w:trPr>
        <w:tc>
          <w:tcPr>
            <w:tcW w:w="458" w:type="dxa"/>
            <w:shd w:val="clear" w:color="000000" w:fill="FFFFFF"/>
            <w:noWrap/>
          </w:tcPr>
          <w:p w:rsidR="00C920BC" w:rsidRDefault="00C920BC" w:rsidP="00C920BC">
            <w:pPr>
              <w:rPr>
                <w:sz w:val="24"/>
                <w:szCs w:val="24"/>
              </w:rPr>
            </w:pPr>
            <w:r>
              <w:rPr>
                <w:sz w:val="24"/>
                <w:szCs w:val="24"/>
              </w:rPr>
              <w:t>15</w:t>
            </w:r>
          </w:p>
        </w:tc>
        <w:tc>
          <w:tcPr>
            <w:tcW w:w="3086" w:type="dxa"/>
            <w:shd w:val="clear" w:color="000000" w:fill="FFFFFF"/>
          </w:tcPr>
          <w:p w:rsidR="00C920BC" w:rsidRPr="00521445" w:rsidRDefault="00C920BC" w:rsidP="00C920BC">
            <w:pPr>
              <w:shd w:val="clear" w:color="auto" w:fill="FFFFFF"/>
              <w:ind w:left="57" w:right="57"/>
              <w:contextualSpacing/>
              <w:rPr>
                <w:bCs/>
                <w:sz w:val="24"/>
                <w:szCs w:val="24"/>
                <w:shd w:val="clear" w:color="auto" w:fill="FFFFFF"/>
              </w:rPr>
            </w:pPr>
            <w:r w:rsidRPr="009A4BC3">
              <w:rPr>
                <w:sz w:val="24"/>
                <w:szCs w:val="24"/>
              </w:rPr>
              <w:t>Профилактика неинфекционных осложнений в неврологии</w:t>
            </w:r>
            <w:r>
              <w:rPr>
                <w:sz w:val="24"/>
                <w:szCs w:val="24"/>
              </w:rPr>
              <w:t>.</w:t>
            </w:r>
          </w:p>
        </w:tc>
        <w:tc>
          <w:tcPr>
            <w:tcW w:w="4820" w:type="dxa"/>
            <w:shd w:val="clear" w:color="000000" w:fill="FFFFFF"/>
          </w:tcPr>
          <w:p w:rsidR="00C920BC" w:rsidRPr="00521445" w:rsidRDefault="00C920BC" w:rsidP="00C920BC">
            <w:pPr>
              <w:ind w:left="57" w:right="57"/>
              <w:jc w:val="both"/>
              <w:rPr>
                <w:bCs/>
                <w:sz w:val="24"/>
                <w:szCs w:val="24"/>
                <w:shd w:val="clear" w:color="auto" w:fill="FFFFFF"/>
              </w:rPr>
            </w:pPr>
            <w:r>
              <w:rPr>
                <w:bCs/>
                <w:sz w:val="24"/>
                <w:szCs w:val="24"/>
                <w:shd w:val="clear" w:color="auto" w:fill="FFFFFF"/>
              </w:rPr>
              <w:t>Основы нейрореабилитации. Профилактика кровотечений. Профилактика венозных тромботических осложнений.</w:t>
            </w:r>
          </w:p>
        </w:tc>
        <w:tc>
          <w:tcPr>
            <w:tcW w:w="1011" w:type="dxa"/>
            <w:shd w:val="clear" w:color="000000" w:fill="FFFFFF"/>
          </w:tcPr>
          <w:p w:rsidR="00C920BC" w:rsidRPr="00A868B8" w:rsidRDefault="00C920BC" w:rsidP="00C920BC">
            <w:pPr>
              <w:jc w:val="center"/>
              <w:rPr>
                <w:sz w:val="24"/>
                <w:szCs w:val="24"/>
                <w:lang w:val="kk-KZ"/>
              </w:rPr>
            </w:pPr>
            <w:r w:rsidRPr="00A868B8">
              <w:rPr>
                <w:sz w:val="24"/>
                <w:szCs w:val="24"/>
                <w:lang w:val="kk-KZ"/>
              </w:rPr>
              <w:t>2</w:t>
            </w:r>
          </w:p>
        </w:tc>
      </w:tr>
      <w:tr w:rsidR="00C920BC" w:rsidRPr="00171590" w:rsidTr="00791B52">
        <w:trPr>
          <w:trHeight w:val="231"/>
        </w:trPr>
        <w:tc>
          <w:tcPr>
            <w:tcW w:w="458" w:type="dxa"/>
            <w:shd w:val="clear" w:color="000000" w:fill="FFFFFF"/>
            <w:noWrap/>
          </w:tcPr>
          <w:p w:rsidR="00C920BC" w:rsidRDefault="00C920BC" w:rsidP="00C920BC">
            <w:pPr>
              <w:rPr>
                <w:sz w:val="24"/>
                <w:szCs w:val="24"/>
              </w:rPr>
            </w:pPr>
            <w:r>
              <w:rPr>
                <w:sz w:val="24"/>
                <w:szCs w:val="24"/>
              </w:rPr>
              <w:t>16</w:t>
            </w:r>
          </w:p>
        </w:tc>
        <w:tc>
          <w:tcPr>
            <w:tcW w:w="3086" w:type="dxa"/>
            <w:shd w:val="clear" w:color="000000" w:fill="FFFFFF"/>
          </w:tcPr>
          <w:p w:rsidR="00C920BC" w:rsidRPr="009A4BC3" w:rsidRDefault="00C920BC" w:rsidP="00C920BC">
            <w:pPr>
              <w:shd w:val="clear" w:color="auto" w:fill="FFFFFF"/>
              <w:ind w:left="57" w:right="57"/>
              <w:contextualSpacing/>
              <w:rPr>
                <w:sz w:val="24"/>
                <w:szCs w:val="24"/>
              </w:rPr>
            </w:pPr>
            <w:r w:rsidRPr="009A4BC3">
              <w:rPr>
                <w:sz w:val="24"/>
                <w:szCs w:val="24"/>
              </w:rPr>
              <w:t>Оценка тяжести состояния неврологических пациентов</w:t>
            </w:r>
          </w:p>
        </w:tc>
        <w:tc>
          <w:tcPr>
            <w:tcW w:w="4820" w:type="dxa"/>
            <w:shd w:val="clear" w:color="000000" w:fill="FFFFFF"/>
          </w:tcPr>
          <w:p w:rsidR="00C920BC" w:rsidRDefault="00C920BC" w:rsidP="00C920BC">
            <w:pPr>
              <w:ind w:left="57" w:right="57"/>
              <w:jc w:val="both"/>
              <w:rPr>
                <w:bCs/>
                <w:sz w:val="24"/>
                <w:szCs w:val="24"/>
                <w:shd w:val="clear" w:color="auto" w:fill="FFFFFF"/>
              </w:rPr>
            </w:pPr>
            <w:r>
              <w:rPr>
                <w:bCs/>
                <w:sz w:val="24"/>
                <w:szCs w:val="24"/>
                <w:shd w:val="clear" w:color="auto" w:fill="FFFFFF"/>
              </w:rPr>
              <w:t>Методы интенсивной терапии нарушений водного обмена при мозговом инсульте. Методы интенсивной терапии нарушений электролитного обмена при мозговом инсульте. Особенности инфузионной терапии  при мозговом инсульте.</w:t>
            </w:r>
          </w:p>
        </w:tc>
        <w:tc>
          <w:tcPr>
            <w:tcW w:w="1011" w:type="dxa"/>
            <w:shd w:val="clear" w:color="000000" w:fill="FFFFFF"/>
          </w:tcPr>
          <w:p w:rsidR="00C920BC" w:rsidRPr="00A868B8" w:rsidRDefault="00C920BC" w:rsidP="00C920BC">
            <w:pPr>
              <w:jc w:val="center"/>
              <w:rPr>
                <w:sz w:val="24"/>
                <w:szCs w:val="24"/>
                <w:lang w:val="kk-KZ"/>
              </w:rPr>
            </w:pPr>
            <w:r w:rsidRPr="00A868B8">
              <w:rPr>
                <w:sz w:val="24"/>
                <w:szCs w:val="24"/>
                <w:lang w:val="kk-KZ"/>
              </w:rPr>
              <w:t>2</w:t>
            </w:r>
          </w:p>
        </w:tc>
      </w:tr>
      <w:tr w:rsidR="00C920BC" w:rsidRPr="00171590" w:rsidTr="00791B52">
        <w:trPr>
          <w:trHeight w:val="245"/>
        </w:trPr>
        <w:tc>
          <w:tcPr>
            <w:tcW w:w="8364" w:type="dxa"/>
            <w:gridSpan w:val="3"/>
            <w:shd w:val="clear" w:color="000000" w:fill="FFFFFF"/>
          </w:tcPr>
          <w:p w:rsidR="00C920BC" w:rsidRPr="00964BF5" w:rsidRDefault="00C920BC" w:rsidP="00C920BC">
            <w:pPr>
              <w:jc w:val="right"/>
              <w:rPr>
                <w:b/>
                <w:sz w:val="24"/>
                <w:szCs w:val="24"/>
              </w:rPr>
            </w:pPr>
            <w:r w:rsidRPr="00964BF5">
              <w:rPr>
                <w:b/>
                <w:sz w:val="24"/>
                <w:szCs w:val="24"/>
              </w:rPr>
              <w:t>Итого</w:t>
            </w:r>
          </w:p>
        </w:tc>
        <w:tc>
          <w:tcPr>
            <w:tcW w:w="1011" w:type="dxa"/>
            <w:shd w:val="clear" w:color="000000" w:fill="FFFFFF"/>
          </w:tcPr>
          <w:p w:rsidR="00C920BC" w:rsidRPr="00A868B8" w:rsidRDefault="00C920BC" w:rsidP="00C920BC">
            <w:pPr>
              <w:jc w:val="center"/>
              <w:rPr>
                <w:b/>
                <w:sz w:val="24"/>
                <w:szCs w:val="24"/>
                <w:lang w:val="kk-KZ"/>
              </w:rPr>
            </w:pPr>
            <w:r w:rsidRPr="00A868B8">
              <w:rPr>
                <w:b/>
                <w:sz w:val="24"/>
                <w:szCs w:val="24"/>
                <w:lang w:val="kk-KZ"/>
              </w:rPr>
              <w:t>48</w:t>
            </w:r>
          </w:p>
        </w:tc>
      </w:tr>
    </w:tbl>
    <w:p w:rsidR="00A55DDB" w:rsidRPr="00797AC7" w:rsidRDefault="00A55DDB" w:rsidP="00E215F1">
      <w:pPr>
        <w:pStyle w:val="af6"/>
        <w:spacing w:after="0" w:line="240" w:lineRule="auto"/>
        <w:ind w:left="360"/>
        <w:jc w:val="both"/>
        <w:rPr>
          <w:rFonts w:ascii="Times New Roman" w:hAnsi="Times New Roman"/>
          <w:sz w:val="24"/>
          <w:szCs w:val="24"/>
        </w:rPr>
      </w:pPr>
    </w:p>
    <w:p w:rsidR="00A55DDB" w:rsidRPr="004B13C4" w:rsidRDefault="00A55DDB" w:rsidP="004B13C4">
      <w:pPr>
        <w:pStyle w:val="af6"/>
        <w:numPr>
          <w:ilvl w:val="0"/>
          <w:numId w:val="2"/>
        </w:numPr>
        <w:spacing w:after="0" w:line="240" w:lineRule="auto"/>
        <w:jc w:val="center"/>
        <w:rPr>
          <w:rFonts w:ascii="Times New Roman" w:hAnsi="Times New Roman"/>
          <w:sz w:val="24"/>
          <w:szCs w:val="24"/>
        </w:rPr>
      </w:pPr>
      <w:r w:rsidRPr="00797AC7">
        <w:rPr>
          <w:rFonts w:ascii="Times New Roman" w:hAnsi="Times New Roman"/>
          <w:b/>
          <w:sz w:val="24"/>
          <w:szCs w:val="24"/>
        </w:rPr>
        <w:t>Тематика самостоятельной</w:t>
      </w:r>
      <w:r w:rsidR="00A868B8">
        <w:rPr>
          <w:rFonts w:ascii="Times New Roman" w:hAnsi="Times New Roman"/>
          <w:b/>
          <w:sz w:val="24"/>
          <w:szCs w:val="24"/>
        </w:rPr>
        <w:t xml:space="preserve"> </w:t>
      </w:r>
      <w:r w:rsidRPr="00797AC7">
        <w:rPr>
          <w:rFonts w:ascii="Times New Roman" w:hAnsi="Times New Roman"/>
          <w:b/>
          <w:sz w:val="24"/>
          <w:szCs w:val="24"/>
        </w:rPr>
        <w:t>работы</w:t>
      </w:r>
      <w:r w:rsidR="00A868B8">
        <w:rPr>
          <w:rFonts w:ascii="Times New Roman" w:hAnsi="Times New Roman"/>
          <w:b/>
          <w:sz w:val="24"/>
          <w:szCs w:val="24"/>
        </w:rPr>
        <w:t xml:space="preserve"> </w:t>
      </w:r>
      <w:r w:rsidRPr="00797AC7">
        <w:rPr>
          <w:rFonts w:ascii="Times New Roman" w:hAnsi="Times New Roman"/>
          <w:b/>
          <w:sz w:val="24"/>
          <w:szCs w:val="24"/>
        </w:rPr>
        <w:t>слушателя</w:t>
      </w:r>
      <w:r w:rsidRPr="00797AC7">
        <w:rPr>
          <w:rFonts w:ascii="Times New Roman" w:hAnsi="Times New Roman"/>
          <w:sz w:val="24"/>
          <w:szCs w:val="24"/>
        </w:rPr>
        <w:t>.</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571"/>
        <w:gridCol w:w="4003"/>
        <w:gridCol w:w="1134"/>
      </w:tblGrid>
      <w:tr w:rsidR="00A55DDB" w:rsidRPr="00797AC7" w:rsidTr="00D11DD9">
        <w:tc>
          <w:tcPr>
            <w:tcW w:w="648" w:type="dxa"/>
          </w:tcPr>
          <w:p w:rsidR="00A55DDB" w:rsidRPr="00797AC7" w:rsidRDefault="00A55DDB" w:rsidP="00DE57C8">
            <w:pPr>
              <w:rPr>
                <w:b/>
                <w:sz w:val="24"/>
                <w:szCs w:val="24"/>
              </w:rPr>
            </w:pPr>
            <w:r w:rsidRPr="00797AC7">
              <w:rPr>
                <w:b/>
                <w:sz w:val="24"/>
                <w:szCs w:val="24"/>
              </w:rPr>
              <w:t>№</w:t>
            </w:r>
          </w:p>
          <w:p w:rsidR="00A55DDB" w:rsidRPr="00797AC7" w:rsidRDefault="00A55DDB" w:rsidP="00DE57C8">
            <w:pPr>
              <w:rPr>
                <w:b/>
                <w:sz w:val="24"/>
                <w:szCs w:val="24"/>
              </w:rPr>
            </w:pPr>
            <w:r w:rsidRPr="00797AC7">
              <w:rPr>
                <w:b/>
                <w:sz w:val="24"/>
                <w:szCs w:val="24"/>
              </w:rPr>
              <w:t>п/п</w:t>
            </w:r>
          </w:p>
        </w:tc>
        <w:tc>
          <w:tcPr>
            <w:tcW w:w="3571" w:type="dxa"/>
          </w:tcPr>
          <w:p w:rsidR="00A55DDB" w:rsidRPr="00797AC7" w:rsidRDefault="00A55DDB" w:rsidP="00DE57C8">
            <w:pPr>
              <w:rPr>
                <w:b/>
                <w:sz w:val="24"/>
                <w:szCs w:val="24"/>
              </w:rPr>
            </w:pPr>
            <w:r w:rsidRPr="00797AC7">
              <w:rPr>
                <w:b/>
                <w:sz w:val="24"/>
                <w:szCs w:val="24"/>
              </w:rPr>
              <w:t>Наименование тем СРС</w:t>
            </w:r>
          </w:p>
        </w:tc>
        <w:tc>
          <w:tcPr>
            <w:tcW w:w="4003" w:type="dxa"/>
          </w:tcPr>
          <w:p w:rsidR="00A55DDB" w:rsidRPr="00797AC7" w:rsidRDefault="00A55DDB" w:rsidP="00DE57C8">
            <w:pPr>
              <w:rPr>
                <w:b/>
                <w:sz w:val="24"/>
                <w:szCs w:val="24"/>
              </w:rPr>
            </w:pPr>
            <w:r w:rsidRPr="00797AC7">
              <w:rPr>
                <w:b/>
                <w:sz w:val="24"/>
                <w:szCs w:val="24"/>
              </w:rPr>
              <w:t>Виды СРС</w:t>
            </w:r>
          </w:p>
        </w:tc>
        <w:tc>
          <w:tcPr>
            <w:tcW w:w="1134" w:type="dxa"/>
          </w:tcPr>
          <w:p w:rsidR="00A55DDB" w:rsidRPr="00797AC7" w:rsidRDefault="00A55DDB" w:rsidP="00DE57C8">
            <w:pPr>
              <w:rPr>
                <w:b/>
                <w:sz w:val="24"/>
                <w:szCs w:val="24"/>
              </w:rPr>
            </w:pPr>
            <w:r w:rsidRPr="00797AC7">
              <w:rPr>
                <w:b/>
                <w:sz w:val="24"/>
                <w:szCs w:val="24"/>
              </w:rPr>
              <w:t>Объем часов</w:t>
            </w:r>
          </w:p>
        </w:tc>
      </w:tr>
      <w:tr w:rsidR="00A868B8" w:rsidRPr="00797AC7" w:rsidTr="00791B52">
        <w:tc>
          <w:tcPr>
            <w:tcW w:w="648" w:type="dxa"/>
          </w:tcPr>
          <w:p w:rsidR="00A868B8" w:rsidRPr="00797AC7" w:rsidRDefault="00A868B8" w:rsidP="00791B52">
            <w:pPr>
              <w:jc w:val="center"/>
              <w:rPr>
                <w:sz w:val="24"/>
                <w:szCs w:val="24"/>
              </w:rPr>
            </w:pPr>
            <w:r>
              <w:rPr>
                <w:sz w:val="24"/>
                <w:szCs w:val="24"/>
              </w:rPr>
              <w:t>1</w:t>
            </w:r>
          </w:p>
        </w:tc>
        <w:tc>
          <w:tcPr>
            <w:tcW w:w="3571" w:type="dxa"/>
          </w:tcPr>
          <w:p w:rsidR="00A868B8" w:rsidRPr="009A4BC3" w:rsidRDefault="00A868B8" w:rsidP="00A868B8">
            <w:pPr>
              <w:rPr>
                <w:sz w:val="24"/>
                <w:szCs w:val="24"/>
              </w:rPr>
            </w:pPr>
            <w:r w:rsidRPr="009A4BC3">
              <w:rPr>
                <w:sz w:val="24"/>
                <w:szCs w:val="24"/>
              </w:rPr>
              <w:t>Интенсивная терапия ишемического ОНМК</w:t>
            </w:r>
          </w:p>
        </w:tc>
        <w:tc>
          <w:tcPr>
            <w:tcW w:w="4003" w:type="dxa"/>
          </w:tcPr>
          <w:p w:rsidR="00A868B8" w:rsidRPr="00797AC7" w:rsidRDefault="00A868B8" w:rsidP="00DE57C8">
            <w:pPr>
              <w:rPr>
                <w:sz w:val="24"/>
                <w:szCs w:val="24"/>
              </w:rPr>
            </w:pPr>
            <w:r>
              <w:rPr>
                <w:sz w:val="24"/>
                <w:szCs w:val="24"/>
              </w:rPr>
              <w:t>Составление рефератов, изучение литературы в библиотеке, работа в интернете</w:t>
            </w:r>
          </w:p>
        </w:tc>
        <w:tc>
          <w:tcPr>
            <w:tcW w:w="1134" w:type="dxa"/>
          </w:tcPr>
          <w:p w:rsidR="00A868B8" w:rsidRPr="00AA79FA" w:rsidRDefault="00A868B8" w:rsidP="00791B52">
            <w:pPr>
              <w:jc w:val="center"/>
              <w:rPr>
                <w:color w:val="000000"/>
                <w:sz w:val="24"/>
                <w:szCs w:val="24"/>
              </w:rPr>
            </w:pPr>
            <w:r w:rsidRPr="00AA79FA">
              <w:rPr>
                <w:color w:val="000000"/>
                <w:sz w:val="24"/>
                <w:lang w:val="kk-KZ"/>
              </w:rPr>
              <w:t>2</w:t>
            </w:r>
          </w:p>
        </w:tc>
      </w:tr>
      <w:tr w:rsidR="00A868B8" w:rsidRPr="00797AC7" w:rsidTr="00791B52">
        <w:tc>
          <w:tcPr>
            <w:tcW w:w="648" w:type="dxa"/>
          </w:tcPr>
          <w:p w:rsidR="00A868B8" w:rsidRDefault="00A868B8" w:rsidP="00791B52">
            <w:pPr>
              <w:jc w:val="center"/>
              <w:rPr>
                <w:sz w:val="24"/>
                <w:szCs w:val="24"/>
              </w:rPr>
            </w:pPr>
            <w:r>
              <w:rPr>
                <w:sz w:val="24"/>
                <w:szCs w:val="24"/>
              </w:rPr>
              <w:t>2</w:t>
            </w:r>
          </w:p>
        </w:tc>
        <w:tc>
          <w:tcPr>
            <w:tcW w:w="3571" w:type="dxa"/>
          </w:tcPr>
          <w:p w:rsidR="00A868B8" w:rsidRPr="009A4BC3" w:rsidRDefault="00A868B8" w:rsidP="00A868B8">
            <w:pPr>
              <w:rPr>
                <w:sz w:val="24"/>
                <w:szCs w:val="24"/>
              </w:rPr>
            </w:pPr>
            <w:r w:rsidRPr="009A4BC3">
              <w:rPr>
                <w:sz w:val="24"/>
                <w:szCs w:val="24"/>
              </w:rPr>
              <w:t>Интенсивная терапия геморрагического ОНМК</w:t>
            </w:r>
          </w:p>
        </w:tc>
        <w:tc>
          <w:tcPr>
            <w:tcW w:w="4003" w:type="dxa"/>
          </w:tcPr>
          <w:p w:rsidR="00A868B8" w:rsidRDefault="00A868B8" w:rsidP="00DE57C8">
            <w:pPr>
              <w:rPr>
                <w:sz w:val="24"/>
                <w:szCs w:val="24"/>
              </w:rPr>
            </w:pPr>
            <w:r>
              <w:rPr>
                <w:sz w:val="24"/>
                <w:szCs w:val="24"/>
              </w:rPr>
              <w:t>Составление рефератов, изучение литературы в библиотеке, работа в интернете</w:t>
            </w:r>
          </w:p>
        </w:tc>
        <w:tc>
          <w:tcPr>
            <w:tcW w:w="1134" w:type="dxa"/>
          </w:tcPr>
          <w:p w:rsidR="00A868B8" w:rsidRPr="00AA79FA" w:rsidRDefault="00A868B8" w:rsidP="00791B52">
            <w:pPr>
              <w:jc w:val="center"/>
              <w:rPr>
                <w:color w:val="000000"/>
                <w:sz w:val="24"/>
                <w:szCs w:val="24"/>
              </w:rPr>
            </w:pPr>
            <w:r w:rsidRPr="00AA79FA">
              <w:rPr>
                <w:color w:val="000000"/>
                <w:sz w:val="24"/>
                <w:lang w:val="kk-KZ"/>
              </w:rPr>
              <w:t>2</w:t>
            </w:r>
          </w:p>
        </w:tc>
      </w:tr>
      <w:tr w:rsidR="00A868B8" w:rsidRPr="00797AC7" w:rsidTr="00791B52">
        <w:tc>
          <w:tcPr>
            <w:tcW w:w="648" w:type="dxa"/>
          </w:tcPr>
          <w:p w:rsidR="00A868B8" w:rsidRDefault="00A868B8" w:rsidP="00791B52">
            <w:pPr>
              <w:jc w:val="center"/>
              <w:rPr>
                <w:sz w:val="24"/>
                <w:szCs w:val="24"/>
              </w:rPr>
            </w:pPr>
            <w:r>
              <w:rPr>
                <w:sz w:val="24"/>
                <w:szCs w:val="24"/>
              </w:rPr>
              <w:t>3</w:t>
            </w:r>
          </w:p>
        </w:tc>
        <w:tc>
          <w:tcPr>
            <w:tcW w:w="3571" w:type="dxa"/>
          </w:tcPr>
          <w:p w:rsidR="00A868B8" w:rsidRPr="009A4BC3" w:rsidRDefault="00A868B8" w:rsidP="00A868B8">
            <w:pPr>
              <w:rPr>
                <w:sz w:val="24"/>
                <w:szCs w:val="24"/>
              </w:rPr>
            </w:pPr>
            <w:r w:rsidRPr="009A4BC3">
              <w:rPr>
                <w:sz w:val="24"/>
                <w:szCs w:val="24"/>
              </w:rPr>
              <w:t>Интенсивная терапия отека головного мозга</w:t>
            </w:r>
          </w:p>
        </w:tc>
        <w:tc>
          <w:tcPr>
            <w:tcW w:w="4003" w:type="dxa"/>
          </w:tcPr>
          <w:p w:rsidR="00A868B8" w:rsidRDefault="00A868B8" w:rsidP="00DE57C8">
            <w:pPr>
              <w:rPr>
                <w:sz w:val="24"/>
                <w:szCs w:val="24"/>
              </w:rPr>
            </w:pPr>
            <w:r>
              <w:rPr>
                <w:sz w:val="24"/>
                <w:szCs w:val="24"/>
              </w:rPr>
              <w:t>Составление рефератов, изучение литературы в библиотеке, работа в интернете</w:t>
            </w:r>
          </w:p>
        </w:tc>
        <w:tc>
          <w:tcPr>
            <w:tcW w:w="1134" w:type="dxa"/>
          </w:tcPr>
          <w:p w:rsidR="00A868B8" w:rsidRPr="00AA79FA" w:rsidRDefault="00A868B8" w:rsidP="00791B52">
            <w:pPr>
              <w:jc w:val="center"/>
              <w:rPr>
                <w:color w:val="000000"/>
                <w:sz w:val="24"/>
                <w:szCs w:val="24"/>
              </w:rPr>
            </w:pPr>
            <w:r w:rsidRPr="00AA79FA">
              <w:rPr>
                <w:color w:val="000000"/>
                <w:sz w:val="24"/>
                <w:lang w:val="kk-KZ"/>
              </w:rPr>
              <w:t>2</w:t>
            </w:r>
          </w:p>
        </w:tc>
      </w:tr>
      <w:tr w:rsidR="00A868B8" w:rsidRPr="00797AC7" w:rsidTr="00791B52">
        <w:tc>
          <w:tcPr>
            <w:tcW w:w="648" w:type="dxa"/>
          </w:tcPr>
          <w:p w:rsidR="00A868B8" w:rsidRDefault="00A868B8" w:rsidP="00791B52">
            <w:pPr>
              <w:jc w:val="center"/>
              <w:rPr>
                <w:sz w:val="24"/>
                <w:szCs w:val="24"/>
              </w:rPr>
            </w:pPr>
            <w:r>
              <w:rPr>
                <w:sz w:val="24"/>
                <w:szCs w:val="24"/>
              </w:rPr>
              <w:t>4</w:t>
            </w:r>
          </w:p>
        </w:tc>
        <w:tc>
          <w:tcPr>
            <w:tcW w:w="3571" w:type="dxa"/>
          </w:tcPr>
          <w:p w:rsidR="00A868B8" w:rsidRPr="009A4BC3" w:rsidRDefault="00A868B8" w:rsidP="00A868B8">
            <w:pPr>
              <w:rPr>
                <w:sz w:val="24"/>
                <w:szCs w:val="24"/>
              </w:rPr>
            </w:pPr>
            <w:r w:rsidRPr="009A4BC3">
              <w:rPr>
                <w:sz w:val="24"/>
                <w:szCs w:val="24"/>
              </w:rPr>
              <w:t>Нейромониторинг</w:t>
            </w:r>
            <w:r>
              <w:rPr>
                <w:sz w:val="24"/>
                <w:szCs w:val="24"/>
              </w:rPr>
              <w:t xml:space="preserve"> и нейровизуализация при мозговом инсульте.</w:t>
            </w:r>
          </w:p>
        </w:tc>
        <w:tc>
          <w:tcPr>
            <w:tcW w:w="4003" w:type="dxa"/>
          </w:tcPr>
          <w:p w:rsidR="00A868B8" w:rsidRDefault="00A868B8" w:rsidP="00DE57C8">
            <w:pPr>
              <w:rPr>
                <w:sz w:val="24"/>
                <w:szCs w:val="24"/>
              </w:rPr>
            </w:pPr>
            <w:r>
              <w:rPr>
                <w:sz w:val="24"/>
                <w:szCs w:val="24"/>
              </w:rPr>
              <w:t>Составление рефератов, изучение литературы в библиотеке, работа в интернете</w:t>
            </w:r>
          </w:p>
        </w:tc>
        <w:tc>
          <w:tcPr>
            <w:tcW w:w="1134" w:type="dxa"/>
          </w:tcPr>
          <w:p w:rsidR="00A868B8" w:rsidRPr="00AA79FA" w:rsidRDefault="00A868B8" w:rsidP="00791B52">
            <w:pPr>
              <w:jc w:val="center"/>
              <w:rPr>
                <w:color w:val="000000"/>
                <w:sz w:val="24"/>
                <w:szCs w:val="24"/>
              </w:rPr>
            </w:pPr>
            <w:r w:rsidRPr="00AA79FA">
              <w:rPr>
                <w:color w:val="000000"/>
                <w:sz w:val="24"/>
                <w:lang w:val="kk-KZ"/>
              </w:rPr>
              <w:t>2</w:t>
            </w:r>
          </w:p>
        </w:tc>
      </w:tr>
      <w:tr w:rsidR="00A868B8" w:rsidRPr="00797AC7" w:rsidTr="00791B52">
        <w:tc>
          <w:tcPr>
            <w:tcW w:w="648" w:type="dxa"/>
          </w:tcPr>
          <w:p w:rsidR="00A868B8" w:rsidRDefault="00A868B8" w:rsidP="00791B52">
            <w:pPr>
              <w:jc w:val="center"/>
              <w:rPr>
                <w:sz w:val="24"/>
                <w:szCs w:val="24"/>
              </w:rPr>
            </w:pPr>
            <w:r>
              <w:rPr>
                <w:sz w:val="24"/>
                <w:szCs w:val="24"/>
              </w:rPr>
              <w:t>5</w:t>
            </w:r>
          </w:p>
        </w:tc>
        <w:tc>
          <w:tcPr>
            <w:tcW w:w="3571" w:type="dxa"/>
          </w:tcPr>
          <w:p w:rsidR="00A868B8" w:rsidRPr="009A4BC3" w:rsidRDefault="00A868B8" w:rsidP="00A868B8">
            <w:pPr>
              <w:rPr>
                <w:sz w:val="24"/>
                <w:szCs w:val="24"/>
              </w:rPr>
            </w:pPr>
            <w:r w:rsidRPr="009A4BC3">
              <w:rPr>
                <w:sz w:val="24"/>
                <w:szCs w:val="24"/>
              </w:rPr>
              <w:t>Седация</w:t>
            </w:r>
            <w:r>
              <w:rPr>
                <w:sz w:val="24"/>
                <w:szCs w:val="24"/>
              </w:rPr>
              <w:t xml:space="preserve"> и аналгезия</w:t>
            </w:r>
            <w:r w:rsidRPr="009A4BC3">
              <w:rPr>
                <w:sz w:val="24"/>
                <w:szCs w:val="24"/>
              </w:rPr>
              <w:t xml:space="preserve"> в О</w:t>
            </w:r>
            <w:r>
              <w:rPr>
                <w:sz w:val="24"/>
                <w:szCs w:val="24"/>
              </w:rPr>
              <w:t>Аи</w:t>
            </w:r>
            <w:r w:rsidRPr="009A4BC3">
              <w:rPr>
                <w:sz w:val="24"/>
                <w:szCs w:val="24"/>
              </w:rPr>
              <w:t>Р</w:t>
            </w:r>
          </w:p>
        </w:tc>
        <w:tc>
          <w:tcPr>
            <w:tcW w:w="4003" w:type="dxa"/>
          </w:tcPr>
          <w:p w:rsidR="00A868B8" w:rsidRDefault="00A868B8" w:rsidP="00DE57C8">
            <w:pPr>
              <w:rPr>
                <w:sz w:val="24"/>
                <w:szCs w:val="24"/>
              </w:rPr>
            </w:pPr>
            <w:r>
              <w:rPr>
                <w:sz w:val="24"/>
                <w:szCs w:val="24"/>
              </w:rPr>
              <w:t>Составление рефератов, изучение литературы в библиотеке, работа в интернете</w:t>
            </w:r>
          </w:p>
        </w:tc>
        <w:tc>
          <w:tcPr>
            <w:tcW w:w="1134" w:type="dxa"/>
          </w:tcPr>
          <w:p w:rsidR="00A868B8" w:rsidRPr="00AA79FA" w:rsidRDefault="00A868B8" w:rsidP="00791B52">
            <w:pPr>
              <w:jc w:val="center"/>
              <w:rPr>
                <w:color w:val="000000"/>
                <w:sz w:val="24"/>
                <w:szCs w:val="24"/>
              </w:rPr>
            </w:pPr>
            <w:r w:rsidRPr="00AA79FA">
              <w:rPr>
                <w:color w:val="000000"/>
                <w:sz w:val="24"/>
                <w:lang w:val="kk-KZ"/>
              </w:rPr>
              <w:t>2</w:t>
            </w:r>
          </w:p>
        </w:tc>
      </w:tr>
      <w:tr w:rsidR="00A868B8" w:rsidRPr="00797AC7" w:rsidTr="00791B52">
        <w:tc>
          <w:tcPr>
            <w:tcW w:w="648" w:type="dxa"/>
          </w:tcPr>
          <w:p w:rsidR="00A868B8" w:rsidRDefault="00A868B8" w:rsidP="00791B52">
            <w:pPr>
              <w:jc w:val="center"/>
              <w:rPr>
                <w:sz w:val="24"/>
                <w:szCs w:val="24"/>
              </w:rPr>
            </w:pPr>
            <w:r>
              <w:rPr>
                <w:sz w:val="24"/>
                <w:szCs w:val="24"/>
              </w:rPr>
              <w:t>6</w:t>
            </w:r>
          </w:p>
        </w:tc>
        <w:tc>
          <w:tcPr>
            <w:tcW w:w="3571" w:type="dxa"/>
          </w:tcPr>
          <w:p w:rsidR="00A868B8" w:rsidRPr="009A4BC3" w:rsidRDefault="00A868B8" w:rsidP="00A868B8">
            <w:pPr>
              <w:rPr>
                <w:sz w:val="24"/>
                <w:szCs w:val="24"/>
              </w:rPr>
            </w:pPr>
            <w:r w:rsidRPr="009A4BC3">
              <w:rPr>
                <w:sz w:val="24"/>
                <w:szCs w:val="24"/>
              </w:rPr>
              <w:t>Анестезия при эндоваскулярных вмешательствах</w:t>
            </w:r>
            <w:r>
              <w:rPr>
                <w:sz w:val="24"/>
                <w:szCs w:val="24"/>
              </w:rPr>
              <w:t xml:space="preserve"> на сосудах головного мозга.</w:t>
            </w:r>
          </w:p>
        </w:tc>
        <w:tc>
          <w:tcPr>
            <w:tcW w:w="4003" w:type="dxa"/>
          </w:tcPr>
          <w:p w:rsidR="00A868B8" w:rsidRDefault="00A868B8">
            <w:r w:rsidRPr="00552C47">
              <w:rPr>
                <w:sz w:val="24"/>
                <w:szCs w:val="24"/>
              </w:rPr>
              <w:t>Составление рефератов, изучение литературы в библиотеке, работа в интернете</w:t>
            </w:r>
          </w:p>
        </w:tc>
        <w:tc>
          <w:tcPr>
            <w:tcW w:w="1134" w:type="dxa"/>
          </w:tcPr>
          <w:p w:rsidR="00A868B8" w:rsidRPr="00AA79FA" w:rsidRDefault="00A868B8" w:rsidP="00791B52">
            <w:pPr>
              <w:jc w:val="center"/>
              <w:rPr>
                <w:color w:val="000000"/>
                <w:sz w:val="24"/>
                <w:szCs w:val="24"/>
              </w:rPr>
            </w:pPr>
            <w:r w:rsidRPr="00AA79FA">
              <w:rPr>
                <w:color w:val="000000"/>
                <w:sz w:val="24"/>
                <w:lang w:val="kk-KZ"/>
              </w:rPr>
              <w:t>2</w:t>
            </w:r>
          </w:p>
        </w:tc>
      </w:tr>
      <w:tr w:rsidR="00A868B8" w:rsidRPr="00797AC7" w:rsidTr="00791B52">
        <w:tc>
          <w:tcPr>
            <w:tcW w:w="648" w:type="dxa"/>
          </w:tcPr>
          <w:p w:rsidR="00A868B8" w:rsidRDefault="00A868B8" w:rsidP="00791B52">
            <w:pPr>
              <w:jc w:val="center"/>
              <w:rPr>
                <w:sz w:val="24"/>
                <w:szCs w:val="24"/>
              </w:rPr>
            </w:pPr>
            <w:r>
              <w:rPr>
                <w:sz w:val="24"/>
                <w:szCs w:val="24"/>
              </w:rPr>
              <w:t>7</w:t>
            </w:r>
          </w:p>
        </w:tc>
        <w:tc>
          <w:tcPr>
            <w:tcW w:w="3571" w:type="dxa"/>
          </w:tcPr>
          <w:p w:rsidR="00A868B8" w:rsidRPr="009A4BC3" w:rsidRDefault="00A868B8" w:rsidP="00A868B8">
            <w:pPr>
              <w:rPr>
                <w:sz w:val="24"/>
                <w:szCs w:val="24"/>
              </w:rPr>
            </w:pPr>
            <w:r w:rsidRPr="009A4BC3">
              <w:rPr>
                <w:sz w:val="24"/>
                <w:szCs w:val="24"/>
              </w:rPr>
              <w:t xml:space="preserve">Анестезия при </w:t>
            </w:r>
            <w:r>
              <w:rPr>
                <w:sz w:val="24"/>
                <w:szCs w:val="24"/>
              </w:rPr>
              <w:t>открытых операциях на головном мозге</w:t>
            </w:r>
          </w:p>
        </w:tc>
        <w:tc>
          <w:tcPr>
            <w:tcW w:w="4003" w:type="dxa"/>
          </w:tcPr>
          <w:p w:rsidR="00A868B8" w:rsidRDefault="00A868B8">
            <w:r w:rsidRPr="00552C47">
              <w:rPr>
                <w:sz w:val="24"/>
                <w:szCs w:val="24"/>
              </w:rPr>
              <w:t>Составление рефератов, изучение литературы в библиотеке, работа в интернете</w:t>
            </w:r>
          </w:p>
        </w:tc>
        <w:tc>
          <w:tcPr>
            <w:tcW w:w="1134" w:type="dxa"/>
          </w:tcPr>
          <w:p w:rsidR="00A868B8" w:rsidRPr="00AA79FA" w:rsidRDefault="00A868B8" w:rsidP="00791B52">
            <w:pPr>
              <w:jc w:val="center"/>
              <w:rPr>
                <w:color w:val="000000"/>
                <w:sz w:val="24"/>
                <w:szCs w:val="24"/>
              </w:rPr>
            </w:pPr>
            <w:r w:rsidRPr="00AA79FA">
              <w:rPr>
                <w:color w:val="000000"/>
                <w:sz w:val="24"/>
                <w:lang w:val="kk-KZ"/>
              </w:rPr>
              <w:t>2</w:t>
            </w:r>
          </w:p>
        </w:tc>
      </w:tr>
      <w:tr w:rsidR="00A868B8" w:rsidRPr="00797AC7" w:rsidTr="00791B52">
        <w:tc>
          <w:tcPr>
            <w:tcW w:w="648" w:type="dxa"/>
          </w:tcPr>
          <w:p w:rsidR="00A868B8" w:rsidRDefault="00A868B8" w:rsidP="00791B52">
            <w:pPr>
              <w:jc w:val="center"/>
              <w:rPr>
                <w:sz w:val="24"/>
                <w:szCs w:val="24"/>
              </w:rPr>
            </w:pPr>
            <w:r>
              <w:rPr>
                <w:sz w:val="24"/>
                <w:szCs w:val="24"/>
              </w:rPr>
              <w:t>8</w:t>
            </w:r>
          </w:p>
        </w:tc>
        <w:tc>
          <w:tcPr>
            <w:tcW w:w="3571" w:type="dxa"/>
          </w:tcPr>
          <w:p w:rsidR="00A868B8" w:rsidRPr="009A4BC3" w:rsidRDefault="00A868B8" w:rsidP="00A868B8">
            <w:pPr>
              <w:rPr>
                <w:sz w:val="24"/>
                <w:szCs w:val="24"/>
              </w:rPr>
            </w:pPr>
            <w:r w:rsidRPr="009A4BC3">
              <w:rPr>
                <w:sz w:val="24"/>
                <w:szCs w:val="24"/>
              </w:rPr>
              <w:t>Вентиляция при неврологической патологии</w:t>
            </w:r>
          </w:p>
        </w:tc>
        <w:tc>
          <w:tcPr>
            <w:tcW w:w="4003" w:type="dxa"/>
          </w:tcPr>
          <w:p w:rsidR="00A868B8" w:rsidRDefault="00A868B8">
            <w:r w:rsidRPr="00552C47">
              <w:rPr>
                <w:sz w:val="24"/>
                <w:szCs w:val="24"/>
              </w:rPr>
              <w:t>Составление рефератов, изучение литературы в библиотеке, работа в интернете</w:t>
            </w:r>
          </w:p>
        </w:tc>
        <w:tc>
          <w:tcPr>
            <w:tcW w:w="1134" w:type="dxa"/>
          </w:tcPr>
          <w:p w:rsidR="00A868B8" w:rsidRPr="00AA79FA" w:rsidRDefault="00A868B8" w:rsidP="00791B52">
            <w:pPr>
              <w:jc w:val="center"/>
              <w:rPr>
                <w:color w:val="000000"/>
                <w:sz w:val="24"/>
                <w:szCs w:val="24"/>
              </w:rPr>
            </w:pPr>
            <w:r w:rsidRPr="00AA79FA">
              <w:rPr>
                <w:color w:val="000000"/>
                <w:sz w:val="24"/>
                <w:lang w:val="kk-KZ"/>
              </w:rPr>
              <w:t>2</w:t>
            </w:r>
          </w:p>
        </w:tc>
      </w:tr>
      <w:tr w:rsidR="00A868B8" w:rsidRPr="00797AC7" w:rsidTr="00791B52">
        <w:tc>
          <w:tcPr>
            <w:tcW w:w="648" w:type="dxa"/>
          </w:tcPr>
          <w:p w:rsidR="00A868B8" w:rsidRDefault="00791B52" w:rsidP="00791B52">
            <w:pPr>
              <w:jc w:val="center"/>
              <w:rPr>
                <w:sz w:val="24"/>
                <w:szCs w:val="24"/>
              </w:rPr>
            </w:pPr>
            <w:r>
              <w:rPr>
                <w:sz w:val="24"/>
                <w:szCs w:val="24"/>
              </w:rPr>
              <w:t>9</w:t>
            </w:r>
          </w:p>
        </w:tc>
        <w:tc>
          <w:tcPr>
            <w:tcW w:w="3571" w:type="dxa"/>
          </w:tcPr>
          <w:p w:rsidR="00A868B8" w:rsidRPr="009A4BC3" w:rsidRDefault="00A868B8" w:rsidP="00A868B8">
            <w:pPr>
              <w:tabs>
                <w:tab w:val="left" w:pos="176"/>
              </w:tabs>
              <w:rPr>
                <w:sz w:val="24"/>
                <w:szCs w:val="24"/>
              </w:rPr>
            </w:pPr>
            <w:r w:rsidRPr="009A4BC3">
              <w:rPr>
                <w:sz w:val="24"/>
                <w:szCs w:val="24"/>
              </w:rPr>
              <w:t>Коррекция водно-электролитных нарушений при неврологической патологии</w:t>
            </w:r>
          </w:p>
        </w:tc>
        <w:tc>
          <w:tcPr>
            <w:tcW w:w="4003" w:type="dxa"/>
          </w:tcPr>
          <w:p w:rsidR="00A868B8" w:rsidRDefault="00A868B8">
            <w:pPr>
              <w:rPr>
                <w:sz w:val="24"/>
                <w:szCs w:val="24"/>
              </w:rPr>
            </w:pPr>
            <w:r w:rsidRPr="00453DF2">
              <w:rPr>
                <w:sz w:val="24"/>
                <w:szCs w:val="24"/>
              </w:rPr>
              <w:t>Составление рефератов, изучение литературы в библиотеке, работа в интернете</w:t>
            </w:r>
          </w:p>
          <w:p w:rsidR="00C920BC" w:rsidRDefault="00C920BC">
            <w:bookmarkStart w:id="0" w:name="_GoBack"/>
            <w:bookmarkEnd w:id="0"/>
          </w:p>
        </w:tc>
        <w:tc>
          <w:tcPr>
            <w:tcW w:w="1134" w:type="dxa"/>
          </w:tcPr>
          <w:p w:rsidR="00A868B8" w:rsidRPr="00AA79FA" w:rsidRDefault="00A868B8" w:rsidP="00791B52">
            <w:pPr>
              <w:jc w:val="center"/>
              <w:rPr>
                <w:color w:val="000000"/>
                <w:sz w:val="24"/>
                <w:szCs w:val="24"/>
              </w:rPr>
            </w:pPr>
            <w:r w:rsidRPr="00AA79FA">
              <w:rPr>
                <w:color w:val="000000"/>
                <w:sz w:val="24"/>
                <w:lang w:val="kk-KZ"/>
              </w:rPr>
              <w:t>2</w:t>
            </w:r>
          </w:p>
        </w:tc>
      </w:tr>
      <w:tr w:rsidR="00A868B8" w:rsidRPr="00797AC7" w:rsidTr="00791B52">
        <w:tc>
          <w:tcPr>
            <w:tcW w:w="648" w:type="dxa"/>
          </w:tcPr>
          <w:p w:rsidR="00A868B8" w:rsidRDefault="00791B52" w:rsidP="00791B52">
            <w:pPr>
              <w:jc w:val="center"/>
              <w:rPr>
                <w:sz w:val="24"/>
                <w:szCs w:val="24"/>
              </w:rPr>
            </w:pPr>
            <w:r>
              <w:rPr>
                <w:sz w:val="24"/>
                <w:szCs w:val="24"/>
              </w:rPr>
              <w:lastRenderedPageBreak/>
              <w:t>10</w:t>
            </w:r>
          </w:p>
        </w:tc>
        <w:tc>
          <w:tcPr>
            <w:tcW w:w="3571" w:type="dxa"/>
          </w:tcPr>
          <w:p w:rsidR="00A868B8" w:rsidRPr="009A4BC3" w:rsidRDefault="00A868B8" w:rsidP="00A868B8">
            <w:pPr>
              <w:tabs>
                <w:tab w:val="left" w:pos="176"/>
              </w:tabs>
              <w:rPr>
                <w:sz w:val="24"/>
                <w:szCs w:val="24"/>
              </w:rPr>
            </w:pPr>
            <w:r w:rsidRPr="009A4BC3">
              <w:rPr>
                <w:sz w:val="24"/>
                <w:szCs w:val="24"/>
              </w:rPr>
              <w:t>Коррекция метаболических нарушений при инсультах</w:t>
            </w:r>
          </w:p>
        </w:tc>
        <w:tc>
          <w:tcPr>
            <w:tcW w:w="4003" w:type="dxa"/>
          </w:tcPr>
          <w:p w:rsidR="00A868B8" w:rsidRDefault="00A868B8">
            <w:r w:rsidRPr="00453DF2">
              <w:rPr>
                <w:sz w:val="24"/>
                <w:szCs w:val="24"/>
              </w:rPr>
              <w:t>Составление рефератов, изучение литературы в библиотеке, работа в интернете</w:t>
            </w:r>
          </w:p>
        </w:tc>
        <w:tc>
          <w:tcPr>
            <w:tcW w:w="1134" w:type="dxa"/>
          </w:tcPr>
          <w:p w:rsidR="00A868B8" w:rsidRPr="00AA79FA" w:rsidRDefault="00A868B8" w:rsidP="00791B52">
            <w:pPr>
              <w:jc w:val="center"/>
              <w:rPr>
                <w:color w:val="000000"/>
                <w:sz w:val="24"/>
                <w:szCs w:val="24"/>
              </w:rPr>
            </w:pPr>
            <w:r w:rsidRPr="00AA79FA">
              <w:rPr>
                <w:color w:val="000000"/>
                <w:sz w:val="24"/>
                <w:lang w:val="kk-KZ"/>
              </w:rPr>
              <w:t>2</w:t>
            </w:r>
          </w:p>
        </w:tc>
      </w:tr>
      <w:tr w:rsidR="00A868B8" w:rsidRPr="00797AC7" w:rsidTr="00791B52">
        <w:tc>
          <w:tcPr>
            <w:tcW w:w="648" w:type="dxa"/>
          </w:tcPr>
          <w:p w:rsidR="00A868B8" w:rsidRDefault="00791B52" w:rsidP="00791B52">
            <w:pPr>
              <w:jc w:val="center"/>
              <w:rPr>
                <w:sz w:val="24"/>
                <w:szCs w:val="24"/>
              </w:rPr>
            </w:pPr>
            <w:r>
              <w:rPr>
                <w:sz w:val="24"/>
                <w:szCs w:val="24"/>
              </w:rPr>
              <w:t>11</w:t>
            </w:r>
          </w:p>
        </w:tc>
        <w:tc>
          <w:tcPr>
            <w:tcW w:w="3571" w:type="dxa"/>
          </w:tcPr>
          <w:p w:rsidR="00A868B8" w:rsidRPr="009A4BC3" w:rsidRDefault="00A868B8" w:rsidP="00A868B8">
            <w:pPr>
              <w:tabs>
                <w:tab w:val="left" w:pos="176"/>
              </w:tabs>
              <w:rPr>
                <w:sz w:val="24"/>
                <w:szCs w:val="24"/>
              </w:rPr>
            </w:pPr>
            <w:r w:rsidRPr="009A4BC3">
              <w:rPr>
                <w:sz w:val="24"/>
                <w:szCs w:val="24"/>
              </w:rPr>
              <w:t>Профилактика инфекционных осложнений при неврологической патологии</w:t>
            </w:r>
          </w:p>
        </w:tc>
        <w:tc>
          <w:tcPr>
            <w:tcW w:w="4003" w:type="dxa"/>
          </w:tcPr>
          <w:p w:rsidR="00A868B8" w:rsidRDefault="00A868B8">
            <w:r w:rsidRPr="006B0629">
              <w:rPr>
                <w:sz w:val="24"/>
                <w:szCs w:val="24"/>
              </w:rPr>
              <w:t>Составление рефератов, изучение литературы в библиотеке, работа в интернете</w:t>
            </w:r>
          </w:p>
        </w:tc>
        <w:tc>
          <w:tcPr>
            <w:tcW w:w="1134" w:type="dxa"/>
          </w:tcPr>
          <w:p w:rsidR="00A868B8" w:rsidRPr="00AA79FA" w:rsidRDefault="00A868B8" w:rsidP="00791B52">
            <w:pPr>
              <w:jc w:val="center"/>
              <w:rPr>
                <w:color w:val="000000"/>
                <w:sz w:val="24"/>
                <w:szCs w:val="24"/>
              </w:rPr>
            </w:pPr>
            <w:r w:rsidRPr="00AA79FA">
              <w:rPr>
                <w:color w:val="000000"/>
                <w:sz w:val="24"/>
                <w:lang w:val="kk-KZ"/>
              </w:rPr>
              <w:t>2</w:t>
            </w:r>
          </w:p>
        </w:tc>
      </w:tr>
      <w:tr w:rsidR="00A868B8" w:rsidRPr="00797AC7" w:rsidTr="00791B52">
        <w:tc>
          <w:tcPr>
            <w:tcW w:w="648" w:type="dxa"/>
          </w:tcPr>
          <w:p w:rsidR="00A868B8" w:rsidRDefault="00791B52" w:rsidP="00791B52">
            <w:pPr>
              <w:jc w:val="center"/>
              <w:rPr>
                <w:sz w:val="24"/>
                <w:szCs w:val="24"/>
              </w:rPr>
            </w:pPr>
            <w:r>
              <w:rPr>
                <w:sz w:val="24"/>
                <w:szCs w:val="24"/>
              </w:rPr>
              <w:t>12</w:t>
            </w:r>
          </w:p>
        </w:tc>
        <w:tc>
          <w:tcPr>
            <w:tcW w:w="3571" w:type="dxa"/>
          </w:tcPr>
          <w:p w:rsidR="00A868B8" w:rsidRPr="009A4BC3" w:rsidRDefault="00A868B8" w:rsidP="00A868B8">
            <w:pPr>
              <w:tabs>
                <w:tab w:val="left" w:pos="176"/>
              </w:tabs>
              <w:rPr>
                <w:sz w:val="24"/>
                <w:szCs w:val="24"/>
              </w:rPr>
            </w:pPr>
            <w:r w:rsidRPr="009A4BC3">
              <w:rPr>
                <w:sz w:val="24"/>
                <w:szCs w:val="24"/>
              </w:rPr>
              <w:t>Применение антикоагулянтов и антиаггрегантов у неврологических пациентов</w:t>
            </w:r>
          </w:p>
        </w:tc>
        <w:tc>
          <w:tcPr>
            <w:tcW w:w="4003" w:type="dxa"/>
          </w:tcPr>
          <w:p w:rsidR="00A868B8" w:rsidRDefault="00A868B8">
            <w:r w:rsidRPr="006B0629">
              <w:rPr>
                <w:sz w:val="24"/>
                <w:szCs w:val="24"/>
              </w:rPr>
              <w:t>Составление рефератов, изучение литературы в библиотеке, работа в интернете</w:t>
            </w:r>
          </w:p>
        </w:tc>
        <w:tc>
          <w:tcPr>
            <w:tcW w:w="1134" w:type="dxa"/>
          </w:tcPr>
          <w:p w:rsidR="00A868B8" w:rsidRPr="00AA79FA" w:rsidRDefault="00A868B8" w:rsidP="00791B52">
            <w:pPr>
              <w:jc w:val="center"/>
              <w:rPr>
                <w:color w:val="000000"/>
                <w:sz w:val="24"/>
                <w:szCs w:val="24"/>
              </w:rPr>
            </w:pPr>
            <w:r w:rsidRPr="00AA79FA">
              <w:rPr>
                <w:color w:val="000000"/>
                <w:sz w:val="24"/>
                <w:lang w:val="kk-KZ"/>
              </w:rPr>
              <w:t>2</w:t>
            </w:r>
          </w:p>
        </w:tc>
      </w:tr>
      <w:tr w:rsidR="00A868B8" w:rsidRPr="00797AC7" w:rsidTr="00791B52">
        <w:tc>
          <w:tcPr>
            <w:tcW w:w="648" w:type="dxa"/>
          </w:tcPr>
          <w:p w:rsidR="00A868B8" w:rsidRDefault="00791B52" w:rsidP="00791B52">
            <w:pPr>
              <w:jc w:val="center"/>
              <w:rPr>
                <w:sz w:val="24"/>
                <w:szCs w:val="24"/>
              </w:rPr>
            </w:pPr>
            <w:r>
              <w:rPr>
                <w:sz w:val="24"/>
                <w:szCs w:val="24"/>
              </w:rPr>
              <w:t>13</w:t>
            </w:r>
          </w:p>
        </w:tc>
        <w:tc>
          <w:tcPr>
            <w:tcW w:w="3571" w:type="dxa"/>
          </w:tcPr>
          <w:p w:rsidR="00A868B8" w:rsidRPr="009A4BC3" w:rsidRDefault="00A868B8" w:rsidP="00A868B8">
            <w:pPr>
              <w:tabs>
                <w:tab w:val="left" w:pos="176"/>
              </w:tabs>
              <w:rPr>
                <w:sz w:val="24"/>
                <w:szCs w:val="24"/>
              </w:rPr>
            </w:pPr>
            <w:r w:rsidRPr="009A4BC3">
              <w:rPr>
                <w:sz w:val="24"/>
                <w:szCs w:val="24"/>
              </w:rPr>
              <w:t>Интенсивная терапия нейроинфекции</w:t>
            </w:r>
          </w:p>
        </w:tc>
        <w:tc>
          <w:tcPr>
            <w:tcW w:w="4003" w:type="dxa"/>
          </w:tcPr>
          <w:p w:rsidR="00A868B8" w:rsidRDefault="00A868B8">
            <w:r w:rsidRPr="006B0629">
              <w:rPr>
                <w:sz w:val="24"/>
                <w:szCs w:val="24"/>
              </w:rPr>
              <w:t>Составление рефератов, изучение литературы в библиотеке, работа в интернете</w:t>
            </w:r>
          </w:p>
        </w:tc>
        <w:tc>
          <w:tcPr>
            <w:tcW w:w="1134" w:type="dxa"/>
          </w:tcPr>
          <w:p w:rsidR="00A868B8" w:rsidRPr="00AA79FA" w:rsidRDefault="00A868B8" w:rsidP="00791B52">
            <w:pPr>
              <w:jc w:val="center"/>
              <w:rPr>
                <w:color w:val="000000"/>
                <w:sz w:val="24"/>
                <w:szCs w:val="24"/>
              </w:rPr>
            </w:pPr>
            <w:r w:rsidRPr="00AA79FA">
              <w:rPr>
                <w:color w:val="000000"/>
                <w:sz w:val="24"/>
                <w:lang w:val="kk-KZ"/>
              </w:rPr>
              <w:t>2</w:t>
            </w:r>
          </w:p>
        </w:tc>
      </w:tr>
      <w:tr w:rsidR="00A868B8" w:rsidRPr="00797AC7" w:rsidTr="00791B52">
        <w:tc>
          <w:tcPr>
            <w:tcW w:w="648" w:type="dxa"/>
          </w:tcPr>
          <w:p w:rsidR="00A868B8" w:rsidRDefault="00791B52" w:rsidP="00791B52">
            <w:pPr>
              <w:jc w:val="center"/>
              <w:rPr>
                <w:sz w:val="24"/>
                <w:szCs w:val="24"/>
              </w:rPr>
            </w:pPr>
            <w:r>
              <w:rPr>
                <w:sz w:val="24"/>
                <w:szCs w:val="24"/>
              </w:rPr>
              <w:t>14</w:t>
            </w:r>
          </w:p>
        </w:tc>
        <w:tc>
          <w:tcPr>
            <w:tcW w:w="3571" w:type="dxa"/>
          </w:tcPr>
          <w:p w:rsidR="00A868B8" w:rsidRPr="009A4BC3" w:rsidRDefault="00A868B8" w:rsidP="00A868B8">
            <w:pPr>
              <w:tabs>
                <w:tab w:val="left" w:pos="176"/>
              </w:tabs>
              <w:rPr>
                <w:sz w:val="24"/>
                <w:szCs w:val="24"/>
              </w:rPr>
            </w:pPr>
            <w:r w:rsidRPr="009A4BC3">
              <w:rPr>
                <w:sz w:val="24"/>
                <w:szCs w:val="24"/>
              </w:rPr>
              <w:t>Реабилитация у неврологических больных</w:t>
            </w:r>
          </w:p>
        </w:tc>
        <w:tc>
          <w:tcPr>
            <w:tcW w:w="4003" w:type="dxa"/>
          </w:tcPr>
          <w:p w:rsidR="00A868B8" w:rsidRDefault="00A868B8">
            <w:r w:rsidRPr="006B0629">
              <w:rPr>
                <w:sz w:val="24"/>
                <w:szCs w:val="24"/>
              </w:rPr>
              <w:t>Составление рефератов, изучение литературы в библиотеке, работа в интернете</w:t>
            </w:r>
          </w:p>
        </w:tc>
        <w:tc>
          <w:tcPr>
            <w:tcW w:w="1134" w:type="dxa"/>
          </w:tcPr>
          <w:p w:rsidR="00A868B8" w:rsidRPr="00AA79FA" w:rsidRDefault="00A868B8" w:rsidP="00791B52">
            <w:pPr>
              <w:jc w:val="center"/>
              <w:rPr>
                <w:color w:val="000000"/>
                <w:sz w:val="24"/>
                <w:szCs w:val="24"/>
              </w:rPr>
            </w:pPr>
            <w:r w:rsidRPr="00AA79FA">
              <w:rPr>
                <w:color w:val="000000"/>
                <w:sz w:val="24"/>
                <w:lang w:val="kk-KZ"/>
              </w:rPr>
              <w:t>2</w:t>
            </w:r>
          </w:p>
        </w:tc>
      </w:tr>
      <w:tr w:rsidR="00A868B8" w:rsidRPr="00797AC7" w:rsidTr="00791B52">
        <w:tc>
          <w:tcPr>
            <w:tcW w:w="648" w:type="dxa"/>
          </w:tcPr>
          <w:p w:rsidR="00A868B8" w:rsidRDefault="00791B52" w:rsidP="00791B52">
            <w:pPr>
              <w:jc w:val="center"/>
              <w:rPr>
                <w:sz w:val="24"/>
                <w:szCs w:val="24"/>
              </w:rPr>
            </w:pPr>
            <w:r>
              <w:rPr>
                <w:sz w:val="24"/>
                <w:szCs w:val="24"/>
              </w:rPr>
              <w:t>15</w:t>
            </w:r>
          </w:p>
        </w:tc>
        <w:tc>
          <w:tcPr>
            <w:tcW w:w="3571" w:type="dxa"/>
          </w:tcPr>
          <w:p w:rsidR="00A868B8" w:rsidRPr="009A4BC3" w:rsidRDefault="00A868B8" w:rsidP="00A868B8">
            <w:pPr>
              <w:tabs>
                <w:tab w:val="left" w:pos="176"/>
              </w:tabs>
              <w:rPr>
                <w:sz w:val="24"/>
                <w:szCs w:val="24"/>
              </w:rPr>
            </w:pPr>
            <w:r w:rsidRPr="009A4BC3">
              <w:rPr>
                <w:sz w:val="24"/>
                <w:szCs w:val="24"/>
              </w:rPr>
              <w:t>Профилактика неинфекционных осложнений в неврологии</w:t>
            </w:r>
          </w:p>
        </w:tc>
        <w:tc>
          <w:tcPr>
            <w:tcW w:w="4003" w:type="dxa"/>
          </w:tcPr>
          <w:p w:rsidR="00A868B8" w:rsidRDefault="00A868B8">
            <w:r w:rsidRPr="006B0629">
              <w:rPr>
                <w:sz w:val="24"/>
                <w:szCs w:val="24"/>
              </w:rPr>
              <w:t>Составление рефератов, изучение литературы в библиотеке, работа в интернете</w:t>
            </w:r>
          </w:p>
        </w:tc>
        <w:tc>
          <w:tcPr>
            <w:tcW w:w="1134" w:type="dxa"/>
          </w:tcPr>
          <w:p w:rsidR="00A868B8" w:rsidRPr="00AA79FA" w:rsidRDefault="00A868B8" w:rsidP="00791B52">
            <w:pPr>
              <w:jc w:val="center"/>
              <w:rPr>
                <w:color w:val="000000"/>
                <w:sz w:val="24"/>
                <w:szCs w:val="24"/>
              </w:rPr>
            </w:pPr>
            <w:r w:rsidRPr="00AA79FA">
              <w:rPr>
                <w:color w:val="000000"/>
                <w:sz w:val="24"/>
                <w:lang w:val="kk-KZ"/>
              </w:rPr>
              <w:t>2</w:t>
            </w:r>
          </w:p>
        </w:tc>
      </w:tr>
      <w:tr w:rsidR="00A868B8" w:rsidRPr="00797AC7" w:rsidTr="00791B52">
        <w:tc>
          <w:tcPr>
            <w:tcW w:w="648" w:type="dxa"/>
          </w:tcPr>
          <w:p w:rsidR="00A868B8" w:rsidRDefault="00791B52" w:rsidP="00791B52">
            <w:pPr>
              <w:jc w:val="center"/>
              <w:rPr>
                <w:sz w:val="24"/>
                <w:szCs w:val="24"/>
              </w:rPr>
            </w:pPr>
            <w:r>
              <w:rPr>
                <w:sz w:val="24"/>
                <w:szCs w:val="24"/>
              </w:rPr>
              <w:t>16</w:t>
            </w:r>
          </w:p>
        </w:tc>
        <w:tc>
          <w:tcPr>
            <w:tcW w:w="3571" w:type="dxa"/>
          </w:tcPr>
          <w:p w:rsidR="00A868B8" w:rsidRPr="009A4BC3" w:rsidRDefault="00A868B8" w:rsidP="00A868B8">
            <w:pPr>
              <w:tabs>
                <w:tab w:val="left" w:pos="176"/>
              </w:tabs>
              <w:rPr>
                <w:sz w:val="24"/>
                <w:szCs w:val="24"/>
              </w:rPr>
            </w:pPr>
            <w:r w:rsidRPr="009A4BC3">
              <w:rPr>
                <w:sz w:val="24"/>
                <w:szCs w:val="24"/>
              </w:rPr>
              <w:t>Оценка тяжести состояния неврологических пациентов</w:t>
            </w:r>
          </w:p>
        </w:tc>
        <w:tc>
          <w:tcPr>
            <w:tcW w:w="4003" w:type="dxa"/>
          </w:tcPr>
          <w:p w:rsidR="00A868B8" w:rsidRDefault="00A868B8">
            <w:r w:rsidRPr="006B0629">
              <w:rPr>
                <w:sz w:val="24"/>
                <w:szCs w:val="24"/>
              </w:rPr>
              <w:t>Составление рефератов, изучение литературы в библиотеке, работа в интернете</w:t>
            </w:r>
          </w:p>
        </w:tc>
        <w:tc>
          <w:tcPr>
            <w:tcW w:w="1134" w:type="dxa"/>
          </w:tcPr>
          <w:p w:rsidR="00A868B8" w:rsidRPr="00AA79FA" w:rsidRDefault="00A868B8" w:rsidP="00791B52">
            <w:pPr>
              <w:jc w:val="center"/>
              <w:rPr>
                <w:color w:val="000000"/>
                <w:sz w:val="24"/>
                <w:szCs w:val="24"/>
              </w:rPr>
            </w:pPr>
            <w:r w:rsidRPr="00AA79FA">
              <w:rPr>
                <w:color w:val="000000"/>
                <w:sz w:val="24"/>
                <w:lang w:val="kk-KZ"/>
              </w:rPr>
              <w:t>2</w:t>
            </w:r>
          </w:p>
        </w:tc>
      </w:tr>
      <w:tr w:rsidR="00A868B8" w:rsidRPr="00797AC7" w:rsidTr="00791B52">
        <w:tc>
          <w:tcPr>
            <w:tcW w:w="648" w:type="dxa"/>
          </w:tcPr>
          <w:p w:rsidR="00A868B8" w:rsidRDefault="00791B52" w:rsidP="00791B52">
            <w:pPr>
              <w:jc w:val="center"/>
              <w:rPr>
                <w:sz w:val="24"/>
                <w:szCs w:val="24"/>
              </w:rPr>
            </w:pPr>
            <w:r>
              <w:rPr>
                <w:sz w:val="24"/>
                <w:szCs w:val="24"/>
              </w:rPr>
              <w:t>17</w:t>
            </w:r>
          </w:p>
        </w:tc>
        <w:tc>
          <w:tcPr>
            <w:tcW w:w="3571" w:type="dxa"/>
          </w:tcPr>
          <w:p w:rsidR="00A868B8" w:rsidRPr="009A4BC3" w:rsidRDefault="00A868B8" w:rsidP="00A868B8">
            <w:pPr>
              <w:tabs>
                <w:tab w:val="left" w:pos="176"/>
              </w:tabs>
              <w:rPr>
                <w:sz w:val="24"/>
                <w:szCs w:val="24"/>
              </w:rPr>
            </w:pPr>
            <w:r>
              <w:rPr>
                <w:sz w:val="24"/>
                <w:szCs w:val="24"/>
              </w:rPr>
              <w:t>Возможности н</w:t>
            </w:r>
            <w:r w:rsidRPr="009A4BC3">
              <w:rPr>
                <w:sz w:val="24"/>
                <w:szCs w:val="24"/>
              </w:rPr>
              <w:t>ейровизуализаци</w:t>
            </w:r>
            <w:r>
              <w:rPr>
                <w:sz w:val="24"/>
                <w:szCs w:val="24"/>
              </w:rPr>
              <w:t>и</w:t>
            </w:r>
            <w:r w:rsidRPr="009A4BC3">
              <w:rPr>
                <w:sz w:val="24"/>
                <w:szCs w:val="24"/>
              </w:rPr>
              <w:t xml:space="preserve"> </w:t>
            </w:r>
            <w:r>
              <w:rPr>
                <w:sz w:val="24"/>
                <w:szCs w:val="24"/>
              </w:rPr>
              <w:t>при мозговом инсульте</w:t>
            </w:r>
          </w:p>
        </w:tc>
        <w:tc>
          <w:tcPr>
            <w:tcW w:w="4003" w:type="dxa"/>
          </w:tcPr>
          <w:p w:rsidR="00A868B8" w:rsidRDefault="00A868B8">
            <w:r w:rsidRPr="006B0629">
              <w:rPr>
                <w:sz w:val="24"/>
                <w:szCs w:val="24"/>
              </w:rPr>
              <w:t>Составление рефератов, изучение литературы в библиотеке, работа в интернете</w:t>
            </w:r>
          </w:p>
        </w:tc>
        <w:tc>
          <w:tcPr>
            <w:tcW w:w="1134" w:type="dxa"/>
          </w:tcPr>
          <w:p w:rsidR="00A868B8" w:rsidRPr="00AA79FA" w:rsidRDefault="00A868B8" w:rsidP="00791B52">
            <w:pPr>
              <w:jc w:val="center"/>
              <w:rPr>
                <w:color w:val="000000"/>
                <w:sz w:val="24"/>
                <w:szCs w:val="24"/>
              </w:rPr>
            </w:pPr>
            <w:r w:rsidRPr="00AA79FA">
              <w:rPr>
                <w:color w:val="000000"/>
                <w:sz w:val="24"/>
                <w:lang w:val="kk-KZ"/>
              </w:rPr>
              <w:t>2</w:t>
            </w:r>
          </w:p>
        </w:tc>
      </w:tr>
      <w:tr w:rsidR="00A868B8" w:rsidRPr="00797AC7" w:rsidTr="00791B52">
        <w:tc>
          <w:tcPr>
            <w:tcW w:w="648" w:type="dxa"/>
          </w:tcPr>
          <w:p w:rsidR="00A868B8" w:rsidRDefault="00791B52" w:rsidP="00791B52">
            <w:pPr>
              <w:jc w:val="center"/>
              <w:rPr>
                <w:sz w:val="24"/>
                <w:szCs w:val="24"/>
              </w:rPr>
            </w:pPr>
            <w:r>
              <w:rPr>
                <w:sz w:val="24"/>
                <w:szCs w:val="24"/>
              </w:rPr>
              <w:t>18</w:t>
            </w:r>
          </w:p>
        </w:tc>
        <w:tc>
          <w:tcPr>
            <w:tcW w:w="3571" w:type="dxa"/>
          </w:tcPr>
          <w:p w:rsidR="00A868B8" w:rsidRPr="009A4BC3" w:rsidRDefault="00A868B8" w:rsidP="00A868B8">
            <w:pPr>
              <w:rPr>
                <w:sz w:val="24"/>
                <w:szCs w:val="24"/>
              </w:rPr>
            </w:pPr>
            <w:r w:rsidRPr="009A4BC3">
              <w:rPr>
                <w:sz w:val="24"/>
                <w:szCs w:val="24"/>
              </w:rPr>
              <w:t xml:space="preserve">Возможности хирургического лечения при </w:t>
            </w:r>
            <w:r>
              <w:rPr>
                <w:sz w:val="24"/>
                <w:szCs w:val="24"/>
              </w:rPr>
              <w:t>мозговых инсультах</w:t>
            </w:r>
            <w:r w:rsidRPr="009A4BC3">
              <w:rPr>
                <w:sz w:val="24"/>
                <w:szCs w:val="24"/>
              </w:rPr>
              <w:t xml:space="preserve"> </w:t>
            </w:r>
          </w:p>
        </w:tc>
        <w:tc>
          <w:tcPr>
            <w:tcW w:w="4003" w:type="dxa"/>
          </w:tcPr>
          <w:p w:rsidR="00A868B8" w:rsidRDefault="00A868B8">
            <w:r w:rsidRPr="006B0629">
              <w:rPr>
                <w:sz w:val="24"/>
                <w:szCs w:val="24"/>
              </w:rPr>
              <w:t>Составление рефератов, изучение литературы в библиотеке, работа в интернете</w:t>
            </w:r>
          </w:p>
        </w:tc>
        <w:tc>
          <w:tcPr>
            <w:tcW w:w="1134" w:type="dxa"/>
          </w:tcPr>
          <w:p w:rsidR="00A868B8" w:rsidRPr="00AA79FA" w:rsidRDefault="00A868B8" w:rsidP="00791B52">
            <w:pPr>
              <w:jc w:val="center"/>
              <w:rPr>
                <w:color w:val="000000"/>
                <w:sz w:val="24"/>
                <w:szCs w:val="24"/>
              </w:rPr>
            </w:pPr>
            <w:r w:rsidRPr="00AA79FA">
              <w:rPr>
                <w:color w:val="000000"/>
                <w:sz w:val="24"/>
                <w:lang w:val="kk-KZ"/>
              </w:rPr>
              <w:t>2</w:t>
            </w:r>
          </w:p>
        </w:tc>
      </w:tr>
      <w:tr w:rsidR="00A868B8" w:rsidRPr="00797AC7" w:rsidTr="00D11DD9">
        <w:tc>
          <w:tcPr>
            <w:tcW w:w="8222" w:type="dxa"/>
            <w:gridSpan w:val="3"/>
          </w:tcPr>
          <w:p w:rsidR="00A868B8" w:rsidRPr="00797AC7" w:rsidRDefault="00A868B8" w:rsidP="00964BF5">
            <w:pPr>
              <w:jc w:val="right"/>
              <w:rPr>
                <w:b/>
                <w:sz w:val="24"/>
                <w:szCs w:val="24"/>
              </w:rPr>
            </w:pPr>
            <w:r w:rsidRPr="00797AC7">
              <w:rPr>
                <w:b/>
                <w:sz w:val="24"/>
                <w:szCs w:val="24"/>
              </w:rPr>
              <w:t>Итого</w:t>
            </w:r>
          </w:p>
        </w:tc>
        <w:tc>
          <w:tcPr>
            <w:tcW w:w="1134" w:type="dxa"/>
          </w:tcPr>
          <w:p w:rsidR="00A868B8" w:rsidRPr="00797AC7" w:rsidRDefault="00A868B8" w:rsidP="002805FA">
            <w:pPr>
              <w:jc w:val="center"/>
              <w:rPr>
                <w:b/>
                <w:sz w:val="24"/>
                <w:szCs w:val="24"/>
              </w:rPr>
            </w:pPr>
            <w:r>
              <w:rPr>
                <w:b/>
                <w:sz w:val="24"/>
                <w:szCs w:val="24"/>
              </w:rPr>
              <w:t>36</w:t>
            </w:r>
          </w:p>
        </w:tc>
      </w:tr>
    </w:tbl>
    <w:p w:rsidR="003A5AA4" w:rsidRDefault="003A5AA4" w:rsidP="00BF0C50">
      <w:pPr>
        <w:rPr>
          <w:b/>
          <w:sz w:val="24"/>
          <w:szCs w:val="24"/>
        </w:rPr>
      </w:pPr>
    </w:p>
    <w:p w:rsidR="00C72062" w:rsidRDefault="00C72062" w:rsidP="00BF0C50">
      <w:pPr>
        <w:rPr>
          <w:b/>
          <w:sz w:val="24"/>
          <w:szCs w:val="24"/>
        </w:rPr>
      </w:pPr>
    </w:p>
    <w:p w:rsidR="00C72062" w:rsidRDefault="00C72062" w:rsidP="00BF0C50">
      <w:pPr>
        <w:rPr>
          <w:b/>
          <w:sz w:val="24"/>
          <w:szCs w:val="24"/>
        </w:rPr>
      </w:pPr>
    </w:p>
    <w:p w:rsidR="00C72062" w:rsidRDefault="00C72062" w:rsidP="00BF0C50">
      <w:pPr>
        <w:rPr>
          <w:b/>
          <w:sz w:val="24"/>
          <w:szCs w:val="24"/>
        </w:rPr>
      </w:pPr>
    </w:p>
    <w:p w:rsidR="00A55DDB" w:rsidRPr="00BF0C50" w:rsidRDefault="003A6E6E" w:rsidP="00BF0C50">
      <w:pPr>
        <w:jc w:val="center"/>
        <w:rPr>
          <w:b/>
          <w:sz w:val="24"/>
          <w:szCs w:val="24"/>
        </w:rPr>
      </w:pPr>
      <w:r>
        <w:rPr>
          <w:b/>
          <w:sz w:val="24"/>
          <w:szCs w:val="24"/>
        </w:rPr>
        <w:t>7</w:t>
      </w:r>
      <w:r w:rsidR="00A55DDB" w:rsidRPr="00797AC7">
        <w:rPr>
          <w:b/>
          <w:sz w:val="24"/>
          <w:szCs w:val="24"/>
        </w:rPr>
        <w:t>.  Методы оценки знаний.</w:t>
      </w:r>
    </w:p>
    <w:p w:rsidR="00A55DDB" w:rsidRPr="003A6E6E" w:rsidRDefault="003A6E6E" w:rsidP="003A6E6E">
      <w:pPr>
        <w:rPr>
          <w:sz w:val="24"/>
          <w:szCs w:val="24"/>
        </w:rPr>
      </w:pPr>
      <w:r w:rsidRPr="003A6E6E">
        <w:rPr>
          <w:sz w:val="24"/>
          <w:szCs w:val="24"/>
        </w:rPr>
        <w:t>1. Тестовый контроль</w:t>
      </w:r>
    </w:p>
    <w:p w:rsidR="003A6E6E" w:rsidRPr="003A6E6E" w:rsidRDefault="003A6E6E" w:rsidP="003A6E6E">
      <w:pPr>
        <w:rPr>
          <w:bCs/>
          <w:spacing w:val="-10"/>
          <w:sz w:val="24"/>
          <w:szCs w:val="24"/>
        </w:rPr>
      </w:pPr>
      <w:r w:rsidRPr="003A6E6E">
        <w:rPr>
          <w:sz w:val="24"/>
          <w:szCs w:val="24"/>
        </w:rPr>
        <w:t>2. Ситуационные задачи</w:t>
      </w:r>
    </w:p>
    <w:p w:rsidR="00A55DDB" w:rsidRPr="00797AC7" w:rsidRDefault="00A55DDB" w:rsidP="00A55DDB">
      <w:pPr>
        <w:jc w:val="center"/>
        <w:rPr>
          <w:b/>
          <w:sz w:val="24"/>
          <w:szCs w:val="24"/>
        </w:rPr>
      </w:pPr>
    </w:p>
    <w:p w:rsidR="00A55DDB" w:rsidRPr="00797AC7" w:rsidRDefault="003A6E6E" w:rsidP="00A55DDB">
      <w:pPr>
        <w:jc w:val="center"/>
        <w:rPr>
          <w:b/>
          <w:sz w:val="24"/>
          <w:szCs w:val="24"/>
        </w:rPr>
      </w:pPr>
      <w:r>
        <w:rPr>
          <w:b/>
          <w:sz w:val="24"/>
          <w:szCs w:val="24"/>
        </w:rPr>
        <w:t>8</w:t>
      </w:r>
      <w:r w:rsidR="00A55DDB" w:rsidRPr="00797AC7">
        <w:rPr>
          <w:b/>
          <w:sz w:val="24"/>
          <w:szCs w:val="24"/>
        </w:rPr>
        <w:t>. Список обязательной и дополнительной литературы</w:t>
      </w:r>
    </w:p>
    <w:p w:rsidR="00A55DDB" w:rsidRPr="00435D53" w:rsidRDefault="00A55DDB" w:rsidP="00435D53">
      <w:pPr>
        <w:rPr>
          <w:sz w:val="24"/>
          <w:szCs w:val="24"/>
        </w:rPr>
      </w:pPr>
      <w:r w:rsidRPr="00435D53">
        <w:rPr>
          <w:sz w:val="24"/>
          <w:szCs w:val="24"/>
        </w:rPr>
        <w:t>Обязательная литература:</w:t>
      </w:r>
    </w:p>
    <w:p w:rsidR="00885196" w:rsidRPr="00885196" w:rsidRDefault="00885196" w:rsidP="00885196">
      <w:pPr>
        <w:pStyle w:val="21"/>
        <w:tabs>
          <w:tab w:val="num" w:pos="795"/>
        </w:tabs>
        <w:jc w:val="left"/>
        <w:rPr>
          <w:rFonts w:eastAsia="Calibri"/>
          <w:b w:val="0"/>
          <w:sz w:val="24"/>
          <w:lang w:eastAsia="en-US"/>
        </w:rPr>
      </w:pPr>
      <w:r w:rsidRPr="00885196">
        <w:rPr>
          <w:rFonts w:eastAsia="Calibri"/>
          <w:b w:val="0"/>
          <w:sz w:val="24"/>
          <w:lang w:eastAsia="en-US"/>
        </w:rPr>
        <w:t>1.</w:t>
      </w:r>
      <w:r w:rsidRPr="00885196">
        <w:rPr>
          <w:b w:val="0"/>
          <w:sz w:val="24"/>
        </w:rPr>
        <w:t xml:space="preserve"> О. </w:t>
      </w:r>
      <w:r w:rsidRPr="00885196">
        <w:rPr>
          <w:rFonts w:eastAsia="Calibri"/>
          <w:b w:val="0"/>
          <w:sz w:val="24"/>
          <w:lang w:eastAsia="en-US"/>
        </w:rPr>
        <w:t xml:space="preserve">Зайцев, </w:t>
      </w:r>
      <w:r>
        <w:rPr>
          <w:rFonts w:eastAsia="Calibri"/>
          <w:b w:val="0"/>
          <w:sz w:val="24"/>
          <w:lang w:eastAsia="en-US"/>
        </w:rPr>
        <w:t xml:space="preserve">С. </w:t>
      </w:r>
      <w:r w:rsidRPr="00885196">
        <w:rPr>
          <w:rFonts w:eastAsia="Calibri"/>
          <w:b w:val="0"/>
          <w:sz w:val="24"/>
          <w:lang w:eastAsia="en-US"/>
        </w:rPr>
        <w:t>Царенко Нейрореаниматология. Выход из комы (терапия посткомотозных состояний)</w:t>
      </w:r>
      <w:r>
        <w:rPr>
          <w:rFonts w:eastAsia="Calibri"/>
          <w:b w:val="0"/>
          <w:sz w:val="24"/>
          <w:lang w:eastAsia="en-US"/>
        </w:rPr>
        <w:t xml:space="preserve">. </w:t>
      </w:r>
      <w:r w:rsidRPr="00885196">
        <w:rPr>
          <w:rFonts w:eastAsia="Calibri"/>
          <w:b w:val="0"/>
          <w:sz w:val="24"/>
          <w:lang w:eastAsia="en-US"/>
        </w:rPr>
        <w:t>Литасс</w:t>
      </w:r>
      <w:r>
        <w:rPr>
          <w:rFonts w:eastAsia="Calibri"/>
          <w:b w:val="0"/>
          <w:sz w:val="24"/>
          <w:lang w:eastAsia="en-US"/>
        </w:rPr>
        <w:t>, 2014. – 160 с.</w:t>
      </w:r>
    </w:p>
    <w:p w:rsidR="00885196" w:rsidRPr="00885196" w:rsidRDefault="00885196" w:rsidP="00885196">
      <w:pPr>
        <w:pStyle w:val="21"/>
        <w:tabs>
          <w:tab w:val="num" w:pos="795"/>
        </w:tabs>
        <w:jc w:val="left"/>
        <w:rPr>
          <w:rFonts w:eastAsia="Calibri"/>
          <w:b w:val="0"/>
          <w:sz w:val="24"/>
          <w:lang w:eastAsia="en-US"/>
        </w:rPr>
      </w:pPr>
      <w:r w:rsidRPr="00885196">
        <w:rPr>
          <w:rFonts w:eastAsia="Calibri"/>
          <w:b w:val="0"/>
          <w:sz w:val="24"/>
          <w:lang w:eastAsia="en-US"/>
        </w:rPr>
        <w:t xml:space="preserve">2. </w:t>
      </w:r>
      <w:r>
        <w:rPr>
          <w:rFonts w:eastAsia="Calibri"/>
          <w:b w:val="0"/>
          <w:sz w:val="24"/>
          <w:lang w:eastAsia="en-US"/>
        </w:rPr>
        <w:t xml:space="preserve">С. </w:t>
      </w:r>
      <w:r w:rsidRPr="00885196">
        <w:rPr>
          <w:rFonts w:eastAsia="Calibri"/>
          <w:b w:val="0"/>
          <w:sz w:val="24"/>
          <w:lang w:eastAsia="en-US"/>
        </w:rPr>
        <w:t xml:space="preserve">Царенко, </w:t>
      </w:r>
      <w:r>
        <w:rPr>
          <w:rFonts w:eastAsia="Calibri"/>
          <w:b w:val="0"/>
          <w:sz w:val="24"/>
          <w:lang w:eastAsia="en-US"/>
        </w:rPr>
        <w:t>А</w:t>
      </w:r>
      <w:r w:rsidRPr="00885196">
        <w:rPr>
          <w:rFonts w:eastAsia="Calibri"/>
          <w:b w:val="0"/>
          <w:sz w:val="24"/>
          <w:lang w:eastAsia="en-US"/>
        </w:rPr>
        <w:t>. Карзин</w:t>
      </w:r>
      <w:r>
        <w:rPr>
          <w:rFonts w:eastAsia="Calibri"/>
          <w:b w:val="0"/>
          <w:sz w:val="24"/>
          <w:lang w:eastAsia="en-US"/>
        </w:rPr>
        <w:t xml:space="preserve"> </w:t>
      </w:r>
      <w:r w:rsidRPr="00885196">
        <w:rPr>
          <w:rFonts w:eastAsia="Calibri"/>
          <w:b w:val="0"/>
          <w:sz w:val="24"/>
          <w:lang w:eastAsia="en-US"/>
        </w:rPr>
        <w:t>Нейрореаниматология. Протоколы и алгоритмы лечения повреждений мозга</w:t>
      </w:r>
      <w:r>
        <w:rPr>
          <w:rFonts w:eastAsia="Calibri"/>
          <w:b w:val="0"/>
          <w:sz w:val="24"/>
          <w:lang w:eastAsia="en-US"/>
        </w:rPr>
        <w:t xml:space="preserve">. </w:t>
      </w:r>
      <w:r w:rsidRPr="00885196">
        <w:rPr>
          <w:rFonts w:eastAsia="Calibri"/>
          <w:b w:val="0"/>
          <w:sz w:val="24"/>
          <w:lang w:eastAsia="en-US"/>
        </w:rPr>
        <w:t>Шико</w:t>
      </w:r>
      <w:r>
        <w:rPr>
          <w:rFonts w:eastAsia="Calibri"/>
          <w:b w:val="0"/>
          <w:sz w:val="24"/>
          <w:lang w:eastAsia="en-US"/>
        </w:rPr>
        <w:t>, 2013. – 86 с.</w:t>
      </w:r>
    </w:p>
    <w:p w:rsidR="0023406F" w:rsidRDefault="00885196" w:rsidP="00885196">
      <w:pPr>
        <w:pStyle w:val="21"/>
        <w:tabs>
          <w:tab w:val="num" w:pos="795"/>
        </w:tabs>
        <w:jc w:val="left"/>
        <w:rPr>
          <w:rFonts w:eastAsia="Calibri"/>
          <w:b w:val="0"/>
          <w:sz w:val="24"/>
          <w:lang w:eastAsia="en-US"/>
        </w:rPr>
      </w:pPr>
      <w:r w:rsidRPr="00885196">
        <w:rPr>
          <w:rFonts w:eastAsia="Calibri"/>
          <w:b w:val="0"/>
          <w:sz w:val="24"/>
          <w:lang w:eastAsia="en-US"/>
        </w:rPr>
        <w:t xml:space="preserve">3. </w:t>
      </w:r>
      <w:r w:rsidR="0023406F" w:rsidRPr="0023406F">
        <w:rPr>
          <w:rFonts w:eastAsia="Calibri"/>
          <w:b w:val="0"/>
          <w:sz w:val="24"/>
          <w:lang w:eastAsia="en-US"/>
        </w:rPr>
        <w:t>В</w:t>
      </w:r>
      <w:r w:rsidR="0023406F">
        <w:rPr>
          <w:rFonts w:eastAsia="Calibri"/>
          <w:b w:val="0"/>
          <w:sz w:val="24"/>
          <w:lang w:eastAsia="en-US"/>
        </w:rPr>
        <w:t>.</w:t>
      </w:r>
      <w:r w:rsidR="0023406F" w:rsidRPr="0023406F">
        <w:rPr>
          <w:rFonts w:eastAsia="Calibri"/>
          <w:b w:val="0"/>
          <w:sz w:val="24"/>
          <w:lang w:eastAsia="en-US"/>
        </w:rPr>
        <w:t xml:space="preserve"> Крылов, С</w:t>
      </w:r>
      <w:r w:rsidR="0023406F">
        <w:rPr>
          <w:rFonts w:eastAsia="Calibri"/>
          <w:b w:val="0"/>
          <w:sz w:val="24"/>
          <w:lang w:eastAsia="en-US"/>
        </w:rPr>
        <w:t xml:space="preserve">. </w:t>
      </w:r>
      <w:r w:rsidR="0023406F" w:rsidRPr="0023406F">
        <w:rPr>
          <w:rFonts w:eastAsia="Calibri"/>
          <w:b w:val="0"/>
          <w:sz w:val="24"/>
          <w:lang w:eastAsia="en-US"/>
        </w:rPr>
        <w:t>Петриков, Г</w:t>
      </w:r>
      <w:r w:rsidR="0023406F">
        <w:rPr>
          <w:rFonts w:eastAsia="Calibri"/>
          <w:b w:val="0"/>
          <w:sz w:val="24"/>
          <w:lang w:eastAsia="en-US"/>
        </w:rPr>
        <w:t>.</w:t>
      </w:r>
      <w:r w:rsidR="0023406F" w:rsidRPr="0023406F">
        <w:rPr>
          <w:rFonts w:eastAsia="Calibri"/>
          <w:b w:val="0"/>
          <w:sz w:val="24"/>
          <w:lang w:eastAsia="en-US"/>
        </w:rPr>
        <w:t xml:space="preserve"> Рамазанов, А</w:t>
      </w:r>
      <w:r w:rsidR="0023406F">
        <w:rPr>
          <w:rFonts w:eastAsia="Calibri"/>
          <w:b w:val="0"/>
          <w:sz w:val="24"/>
          <w:lang w:eastAsia="en-US"/>
        </w:rPr>
        <w:t>.</w:t>
      </w:r>
      <w:r w:rsidR="0023406F" w:rsidRPr="0023406F">
        <w:rPr>
          <w:rFonts w:eastAsia="Calibri"/>
          <w:b w:val="0"/>
          <w:sz w:val="24"/>
          <w:lang w:eastAsia="en-US"/>
        </w:rPr>
        <w:t xml:space="preserve"> Солодов</w:t>
      </w:r>
      <w:r w:rsidR="0023406F">
        <w:rPr>
          <w:rFonts w:eastAsia="Calibri"/>
          <w:b w:val="0"/>
          <w:sz w:val="24"/>
          <w:lang w:eastAsia="en-US"/>
        </w:rPr>
        <w:t xml:space="preserve"> </w:t>
      </w:r>
      <w:r w:rsidR="0023406F" w:rsidRPr="0023406F">
        <w:rPr>
          <w:rFonts w:eastAsia="Calibri"/>
          <w:b w:val="0"/>
          <w:sz w:val="24"/>
          <w:lang w:eastAsia="en-US"/>
        </w:rPr>
        <w:t>Нейрореаниматология. Практическое руководство</w:t>
      </w:r>
      <w:r w:rsidR="0023406F">
        <w:rPr>
          <w:rFonts w:eastAsia="Calibri"/>
          <w:b w:val="0"/>
          <w:sz w:val="24"/>
          <w:lang w:eastAsia="en-US"/>
        </w:rPr>
        <w:t xml:space="preserve">. </w:t>
      </w:r>
      <w:r w:rsidR="0023406F" w:rsidRPr="0023406F">
        <w:rPr>
          <w:rFonts w:eastAsia="Calibri"/>
          <w:b w:val="0"/>
          <w:sz w:val="24"/>
          <w:lang w:eastAsia="en-US"/>
        </w:rPr>
        <w:t>ГЭОТАР-Медиа</w:t>
      </w:r>
      <w:r w:rsidR="0023406F">
        <w:rPr>
          <w:rFonts w:eastAsia="Calibri"/>
          <w:b w:val="0"/>
          <w:sz w:val="24"/>
          <w:lang w:eastAsia="en-US"/>
        </w:rPr>
        <w:t>, 2017. – 176 с.</w:t>
      </w:r>
    </w:p>
    <w:p w:rsidR="00885196" w:rsidRPr="00885196" w:rsidRDefault="00885196" w:rsidP="00885196">
      <w:pPr>
        <w:pStyle w:val="21"/>
        <w:tabs>
          <w:tab w:val="num" w:pos="795"/>
        </w:tabs>
        <w:jc w:val="left"/>
        <w:rPr>
          <w:rFonts w:eastAsia="Calibri"/>
          <w:b w:val="0"/>
          <w:sz w:val="24"/>
          <w:lang w:eastAsia="en-US"/>
        </w:rPr>
      </w:pPr>
      <w:r w:rsidRPr="00885196">
        <w:rPr>
          <w:rFonts w:eastAsia="Calibri"/>
          <w:b w:val="0"/>
          <w:sz w:val="24"/>
          <w:lang w:eastAsia="en-US"/>
        </w:rPr>
        <w:t xml:space="preserve">4. </w:t>
      </w:r>
      <w:r w:rsidR="0023406F" w:rsidRPr="00885196">
        <w:rPr>
          <w:rFonts w:eastAsia="Calibri"/>
          <w:b w:val="0"/>
          <w:sz w:val="24"/>
          <w:lang w:eastAsia="en-US"/>
        </w:rPr>
        <w:t>И.Н. Лейдерман, Н.Ш. Гаджиева,</w:t>
      </w:r>
      <w:r w:rsidR="0023406F">
        <w:rPr>
          <w:rFonts w:eastAsia="Calibri"/>
          <w:b w:val="0"/>
          <w:sz w:val="24"/>
          <w:lang w:eastAsia="en-US"/>
        </w:rPr>
        <w:t xml:space="preserve"> </w:t>
      </w:r>
      <w:r w:rsidR="0023406F" w:rsidRPr="00885196">
        <w:rPr>
          <w:rFonts w:eastAsia="Calibri"/>
          <w:b w:val="0"/>
          <w:sz w:val="24"/>
          <w:lang w:eastAsia="en-US"/>
        </w:rPr>
        <w:t xml:space="preserve">А.С. Солдатов, А.А. Белкин </w:t>
      </w:r>
      <w:r w:rsidRPr="00885196">
        <w:rPr>
          <w:rFonts w:eastAsia="Calibri"/>
          <w:b w:val="0"/>
          <w:sz w:val="24"/>
          <w:lang w:eastAsia="en-US"/>
        </w:rPr>
        <w:t>Метаболический мониторинг и нутритивная поддержка при критических состояниях в нейрохирургии и неврологии:</w:t>
      </w:r>
      <w:r>
        <w:rPr>
          <w:rFonts w:eastAsia="Calibri"/>
          <w:b w:val="0"/>
          <w:sz w:val="24"/>
          <w:lang w:eastAsia="en-US"/>
        </w:rPr>
        <w:t xml:space="preserve"> </w:t>
      </w:r>
      <w:r w:rsidRPr="00885196">
        <w:rPr>
          <w:rFonts w:eastAsia="Calibri"/>
          <w:b w:val="0"/>
          <w:sz w:val="24"/>
          <w:lang w:eastAsia="en-US"/>
        </w:rPr>
        <w:t>учеб.-метод. пособие для врачей – Екатеринбург: АМБ, 2006. – 43 с.</w:t>
      </w:r>
    </w:p>
    <w:p w:rsidR="00885196" w:rsidRPr="00885196" w:rsidRDefault="00885196" w:rsidP="00885196">
      <w:pPr>
        <w:pStyle w:val="21"/>
        <w:tabs>
          <w:tab w:val="num" w:pos="795"/>
        </w:tabs>
        <w:jc w:val="left"/>
        <w:rPr>
          <w:rFonts w:eastAsia="Calibri"/>
          <w:b w:val="0"/>
          <w:sz w:val="24"/>
          <w:lang w:eastAsia="en-US"/>
        </w:rPr>
      </w:pPr>
      <w:r w:rsidRPr="00885196">
        <w:rPr>
          <w:rFonts w:eastAsia="Calibri"/>
          <w:b w:val="0"/>
          <w:sz w:val="24"/>
          <w:lang w:eastAsia="en-US"/>
        </w:rPr>
        <w:t xml:space="preserve">5. </w:t>
      </w:r>
      <w:r w:rsidR="0023406F" w:rsidRPr="00885196">
        <w:rPr>
          <w:rFonts w:eastAsia="Calibri"/>
          <w:b w:val="0"/>
          <w:sz w:val="24"/>
          <w:lang w:eastAsia="en-US"/>
        </w:rPr>
        <w:t>В.В. Крылов,</w:t>
      </w:r>
      <w:r w:rsidR="0023406F">
        <w:rPr>
          <w:rFonts w:eastAsia="Calibri"/>
          <w:b w:val="0"/>
          <w:sz w:val="24"/>
          <w:lang w:eastAsia="en-US"/>
        </w:rPr>
        <w:t xml:space="preserve"> </w:t>
      </w:r>
      <w:r w:rsidR="0023406F" w:rsidRPr="00885196">
        <w:rPr>
          <w:rFonts w:eastAsia="Calibri"/>
          <w:b w:val="0"/>
          <w:sz w:val="24"/>
          <w:lang w:eastAsia="en-US"/>
        </w:rPr>
        <w:t xml:space="preserve">С.С. Петриков, Г.Р. Рамазанов, А.А. Солодов </w:t>
      </w:r>
      <w:r w:rsidRPr="00885196">
        <w:rPr>
          <w:rFonts w:eastAsia="Calibri"/>
          <w:b w:val="0"/>
          <w:sz w:val="24"/>
          <w:lang w:eastAsia="en-US"/>
        </w:rPr>
        <w:t xml:space="preserve">Нейрореаниматология: практ. </w:t>
      </w:r>
      <w:r w:rsidR="0023406F" w:rsidRPr="00885196">
        <w:rPr>
          <w:rFonts w:eastAsia="Calibri"/>
          <w:b w:val="0"/>
          <w:sz w:val="24"/>
          <w:lang w:eastAsia="en-US"/>
        </w:rPr>
        <w:t>Р</w:t>
      </w:r>
      <w:r w:rsidRPr="00885196">
        <w:rPr>
          <w:rFonts w:eastAsia="Calibri"/>
          <w:b w:val="0"/>
          <w:sz w:val="24"/>
          <w:lang w:eastAsia="en-US"/>
        </w:rPr>
        <w:t>уководство</w:t>
      </w:r>
      <w:r w:rsidR="0023406F">
        <w:rPr>
          <w:rFonts w:eastAsia="Calibri"/>
          <w:b w:val="0"/>
          <w:sz w:val="24"/>
          <w:lang w:eastAsia="en-US"/>
        </w:rPr>
        <w:t xml:space="preserve"> </w:t>
      </w:r>
      <w:r w:rsidRPr="00885196">
        <w:rPr>
          <w:rFonts w:eastAsia="Calibri"/>
          <w:b w:val="0"/>
          <w:sz w:val="24"/>
          <w:lang w:eastAsia="en-US"/>
        </w:rPr>
        <w:t>– 2-е изд., перераб. и</w:t>
      </w:r>
      <w:r>
        <w:rPr>
          <w:rFonts w:eastAsia="Calibri"/>
          <w:b w:val="0"/>
          <w:sz w:val="24"/>
          <w:lang w:eastAsia="en-US"/>
        </w:rPr>
        <w:t xml:space="preserve"> </w:t>
      </w:r>
      <w:r w:rsidRPr="00885196">
        <w:rPr>
          <w:rFonts w:eastAsia="Calibri"/>
          <w:b w:val="0"/>
          <w:sz w:val="24"/>
          <w:lang w:eastAsia="en-US"/>
        </w:rPr>
        <w:t>доп.– ГЭОТАР-Медиа, 2016</w:t>
      </w:r>
      <w:r w:rsidR="0023406F">
        <w:rPr>
          <w:rFonts w:eastAsia="Calibri"/>
          <w:b w:val="0"/>
          <w:sz w:val="24"/>
          <w:lang w:eastAsia="en-US"/>
        </w:rPr>
        <w:t>.– 176 с</w:t>
      </w:r>
      <w:r w:rsidRPr="00885196">
        <w:rPr>
          <w:rFonts w:eastAsia="Calibri"/>
          <w:b w:val="0"/>
          <w:sz w:val="24"/>
          <w:lang w:eastAsia="en-US"/>
        </w:rPr>
        <w:t>.</w:t>
      </w:r>
    </w:p>
    <w:p w:rsidR="00885196" w:rsidRPr="0023406F" w:rsidRDefault="00885196" w:rsidP="00885196">
      <w:pPr>
        <w:pStyle w:val="21"/>
        <w:tabs>
          <w:tab w:val="num" w:pos="795"/>
        </w:tabs>
        <w:jc w:val="left"/>
        <w:rPr>
          <w:rFonts w:eastAsia="Calibri"/>
          <w:b w:val="0"/>
          <w:sz w:val="24"/>
          <w:lang w:eastAsia="en-US"/>
        </w:rPr>
      </w:pPr>
      <w:r w:rsidRPr="00885196">
        <w:rPr>
          <w:rFonts w:eastAsia="Calibri"/>
          <w:b w:val="0"/>
          <w:sz w:val="24"/>
          <w:lang w:eastAsia="en-US"/>
        </w:rPr>
        <w:t xml:space="preserve">6. </w:t>
      </w:r>
      <w:r w:rsidR="0023406F" w:rsidRPr="0023406F">
        <w:rPr>
          <w:rFonts w:eastAsia="Calibri"/>
          <w:b w:val="0"/>
          <w:sz w:val="24"/>
          <w:lang w:eastAsia="en-US"/>
        </w:rPr>
        <w:t>В</w:t>
      </w:r>
      <w:r w:rsidR="0023406F">
        <w:rPr>
          <w:rFonts w:eastAsia="Calibri"/>
          <w:b w:val="0"/>
          <w:sz w:val="24"/>
          <w:lang w:eastAsia="en-US"/>
        </w:rPr>
        <w:t>.</w:t>
      </w:r>
      <w:r w:rsidR="0023406F" w:rsidRPr="0023406F">
        <w:rPr>
          <w:rFonts w:eastAsia="Calibri"/>
          <w:b w:val="0"/>
          <w:sz w:val="24"/>
          <w:lang w:eastAsia="en-US"/>
        </w:rPr>
        <w:t xml:space="preserve"> Крылов, А</w:t>
      </w:r>
      <w:r w:rsidR="0023406F">
        <w:rPr>
          <w:rFonts w:eastAsia="Calibri"/>
          <w:b w:val="0"/>
          <w:sz w:val="24"/>
          <w:lang w:eastAsia="en-US"/>
        </w:rPr>
        <w:t>.</w:t>
      </w:r>
      <w:r w:rsidR="0023406F" w:rsidRPr="0023406F">
        <w:rPr>
          <w:rFonts w:eastAsia="Calibri"/>
          <w:b w:val="0"/>
          <w:sz w:val="24"/>
          <w:lang w:eastAsia="en-US"/>
        </w:rPr>
        <w:t xml:space="preserve"> Никитин, В</w:t>
      </w:r>
      <w:r w:rsidR="0023406F">
        <w:rPr>
          <w:rFonts w:eastAsia="Calibri"/>
          <w:b w:val="0"/>
          <w:sz w:val="24"/>
          <w:lang w:eastAsia="en-US"/>
        </w:rPr>
        <w:t>.</w:t>
      </w:r>
      <w:r w:rsidR="0023406F" w:rsidRPr="0023406F">
        <w:rPr>
          <w:rFonts w:eastAsia="Calibri"/>
          <w:b w:val="0"/>
          <w:sz w:val="24"/>
          <w:lang w:eastAsia="en-US"/>
        </w:rPr>
        <w:t xml:space="preserve"> Дашьян, С</w:t>
      </w:r>
      <w:r w:rsidR="0023406F">
        <w:rPr>
          <w:rFonts w:eastAsia="Calibri"/>
          <w:b w:val="0"/>
          <w:sz w:val="24"/>
          <w:lang w:eastAsia="en-US"/>
        </w:rPr>
        <w:t>.</w:t>
      </w:r>
      <w:r w:rsidR="0023406F" w:rsidRPr="0023406F">
        <w:rPr>
          <w:rFonts w:eastAsia="Calibri"/>
          <w:b w:val="0"/>
          <w:sz w:val="24"/>
          <w:lang w:eastAsia="en-US"/>
        </w:rPr>
        <w:t xml:space="preserve"> Буров, С</w:t>
      </w:r>
      <w:r w:rsidR="0023406F">
        <w:rPr>
          <w:rFonts w:eastAsia="Calibri"/>
          <w:b w:val="0"/>
          <w:sz w:val="24"/>
          <w:lang w:eastAsia="en-US"/>
        </w:rPr>
        <w:t>.</w:t>
      </w:r>
      <w:r w:rsidR="0023406F" w:rsidRPr="0023406F">
        <w:rPr>
          <w:rFonts w:eastAsia="Calibri"/>
          <w:b w:val="0"/>
          <w:sz w:val="24"/>
          <w:lang w:eastAsia="en-US"/>
        </w:rPr>
        <w:t xml:space="preserve"> Петриков, С</w:t>
      </w:r>
      <w:r w:rsidR="0023406F">
        <w:rPr>
          <w:rFonts w:eastAsia="Calibri"/>
          <w:b w:val="0"/>
          <w:sz w:val="24"/>
          <w:lang w:eastAsia="en-US"/>
        </w:rPr>
        <w:t>.</w:t>
      </w:r>
      <w:r w:rsidR="0023406F" w:rsidRPr="0023406F">
        <w:rPr>
          <w:rFonts w:eastAsia="Calibri"/>
          <w:b w:val="0"/>
          <w:sz w:val="24"/>
          <w:lang w:eastAsia="en-US"/>
        </w:rPr>
        <w:t xml:space="preserve"> Асратян</w:t>
      </w:r>
      <w:r w:rsidR="0023406F">
        <w:rPr>
          <w:rFonts w:eastAsia="Calibri"/>
          <w:b w:val="0"/>
          <w:sz w:val="24"/>
          <w:lang w:eastAsia="en-US"/>
        </w:rPr>
        <w:t xml:space="preserve"> </w:t>
      </w:r>
      <w:r w:rsidR="0023406F" w:rsidRPr="0023406F">
        <w:rPr>
          <w:rFonts w:eastAsia="Calibri"/>
          <w:b w:val="0"/>
          <w:sz w:val="24"/>
          <w:lang w:eastAsia="en-US"/>
        </w:rPr>
        <w:t>Хирургия массивного ишемического инсульта</w:t>
      </w:r>
      <w:r w:rsidR="0023406F">
        <w:rPr>
          <w:rFonts w:eastAsia="Calibri"/>
          <w:b w:val="0"/>
          <w:sz w:val="24"/>
          <w:lang w:eastAsia="en-US"/>
        </w:rPr>
        <w:t xml:space="preserve">. </w:t>
      </w:r>
      <w:r w:rsidR="0023406F" w:rsidRPr="00885196">
        <w:rPr>
          <w:rFonts w:eastAsia="Calibri"/>
          <w:b w:val="0"/>
          <w:sz w:val="24"/>
          <w:lang w:eastAsia="en-US"/>
        </w:rPr>
        <w:t>– ГЭОТАР-Медиа</w:t>
      </w:r>
      <w:r w:rsidR="0023406F">
        <w:rPr>
          <w:rFonts w:eastAsia="Calibri"/>
          <w:b w:val="0"/>
          <w:sz w:val="24"/>
          <w:lang w:eastAsia="en-US"/>
        </w:rPr>
        <w:t>, 2016. – 144 с.</w:t>
      </w:r>
    </w:p>
    <w:p w:rsidR="00885196" w:rsidRPr="00885196" w:rsidRDefault="00885196" w:rsidP="00885196">
      <w:pPr>
        <w:pStyle w:val="21"/>
        <w:tabs>
          <w:tab w:val="num" w:pos="795"/>
        </w:tabs>
        <w:jc w:val="left"/>
        <w:rPr>
          <w:rFonts w:eastAsia="Calibri"/>
          <w:b w:val="0"/>
          <w:sz w:val="24"/>
          <w:lang w:val="en-US" w:eastAsia="en-US"/>
        </w:rPr>
      </w:pPr>
      <w:r w:rsidRPr="00885196">
        <w:rPr>
          <w:rFonts w:eastAsia="Calibri"/>
          <w:b w:val="0"/>
          <w:sz w:val="24"/>
          <w:lang w:val="en-US" w:eastAsia="en-US"/>
        </w:rPr>
        <w:t>7. A randomized trial of intraarterial treatment for acute ischemic stroke / Berkhemer O.A., Fransen P.S., Beumer D. [et al.] // N. Engl. J. Med. – 2015. – Vol. 372, N 1. – P. 11–20.</w:t>
      </w:r>
    </w:p>
    <w:p w:rsidR="00885196" w:rsidRPr="00885196" w:rsidRDefault="00885196" w:rsidP="00885196">
      <w:pPr>
        <w:pStyle w:val="21"/>
        <w:tabs>
          <w:tab w:val="num" w:pos="795"/>
        </w:tabs>
        <w:jc w:val="left"/>
        <w:rPr>
          <w:rFonts w:eastAsia="Calibri"/>
          <w:b w:val="0"/>
          <w:sz w:val="24"/>
          <w:lang w:val="en-US" w:eastAsia="en-US"/>
        </w:rPr>
      </w:pPr>
      <w:r w:rsidRPr="00885196">
        <w:rPr>
          <w:rFonts w:eastAsia="Calibri"/>
          <w:b w:val="0"/>
          <w:sz w:val="24"/>
          <w:lang w:val="en-US" w:eastAsia="en-US"/>
        </w:rPr>
        <w:lastRenderedPageBreak/>
        <w:t>8. Effectiveness of intermittent pneumatic compression in reduction of risk of deep vein thrombosis in patients who have had a stroke (CLOTS 3): a multicentre randomised controlled trial / M. Dennis, P.A. Sandercock, J. Reid [et al.] // Lancet. – 2013. – Vol. 382, N 9891. –P. 516–524.</w:t>
      </w:r>
    </w:p>
    <w:p w:rsidR="00885196" w:rsidRPr="00885196" w:rsidRDefault="00885196" w:rsidP="00885196">
      <w:pPr>
        <w:pStyle w:val="21"/>
        <w:tabs>
          <w:tab w:val="num" w:pos="795"/>
        </w:tabs>
        <w:jc w:val="left"/>
        <w:rPr>
          <w:rFonts w:eastAsia="Calibri"/>
          <w:b w:val="0"/>
          <w:sz w:val="24"/>
          <w:lang w:val="en-US" w:eastAsia="en-US"/>
        </w:rPr>
      </w:pPr>
      <w:r w:rsidRPr="00885196">
        <w:rPr>
          <w:rFonts w:eastAsia="Calibri"/>
          <w:b w:val="0"/>
          <w:sz w:val="24"/>
          <w:lang w:val="en-US" w:eastAsia="en-US"/>
        </w:rPr>
        <w:t>9. Effectiveness of thigh-length graduated compression stockings to reduce the risk of deep vein thrombosis after stroke (CLOTS trial 1): a multicentre, randomised controlled trial / M. Dennis, P.A. Sandercock, J. Reid [et al.] // Lancet. – 2009. – Vol. 373, N 9679. – P. 1958–1965.</w:t>
      </w:r>
    </w:p>
    <w:p w:rsidR="00885196" w:rsidRPr="00885196" w:rsidRDefault="00885196" w:rsidP="00885196">
      <w:pPr>
        <w:pStyle w:val="21"/>
        <w:tabs>
          <w:tab w:val="num" w:pos="795"/>
        </w:tabs>
        <w:jc w:val="left"/>
        <w:rPr>
          <w:rFonts w:eastAsia="Calibri"/>
          <w:b w:val="0"/>
          <w:sz w:val="24"/>
          <w:lang w:val="en-US" w:eastAsia="en-US"/>
        </w:rPr>
      </w:pPr>
      <w:r w:rsidRPr="00885196">
        <w:rPr>
          <w:rFonts w:eastAsia="Calibri"/>
          <w:b w:val="0"/>
          <w:sz w:val="24"/>
          <w:lang w:val="en-US" w:eastAsia="en-US"/>
        </w:rPr>
        <w:t>10. Endovascular Therapy for Ischemic Stroke with Perfusion Imaging Selection / B.C. Campbell, P.J. Mitchell, T.J. Kleinig [et al.] // N. Engl. J. Med. – 2015. – Vol. 372, N 11. – P. 1009–1018.</w:t>
      </w:r>
    </w:p>
    <w:p w:rsidR="00E54BC6" w:rsidRPr="00DC02D3" w:rsidRDefault="00885196" w:rsidP="00885196">
      <w:pPr>
        <w:pStyle w:val="21"/>
        <w:tabs>
          <w:tab w:val="num" w:pos="795"/>
        </w:tabs>
        <w:jc w:val="left"/>
        <w:rPr>
          <w:b w:val="0"/>
          <w:sz w:val="24"/>
        </w:rPr>
      </w:pPr>
      <w:r w:rsidRPr="00885196">
        <w:rPr>
          <w:rFonts w:eastAsia="Calibri"/>
          <w:b w:val="0"/>
          <w:sz w:val="24"/>
          <w:lang w:val="en-US" w:eastAsia="en-US"/>
        </w:rPr>
        <w:t>11. ESPEN guidelines for nutrition screening 2002 / J. Kondrup, S.P. Allison, M. Elia [et al.] // Clin. Nutr</w:t>
      </w:r>
      <w:r w:rsidRPr="00DC02D3">
        <w:rPr>
          <w:rFonts w:eastAsia="Calibri"/>
          <w:b w:val="0"/>
          <w:sz w:val="24"/>
          <w:lang w:eastAsia="en-US"/>
        </w:rPr>
        <w:t xml:space="preserve">. – 2003. – </w:t>
      </w:r>
      <w:r w:rsidRPr="00885196">
        <w:rPr>
          <w:rFonts w:eastAsia="Calibri"/>
          <w:b w:val="0"/>
          <w:sz w:val="24"/>
          <w:lang w:val="en-US" w:eastAsia="en-US"/>
        </w:rPr>
        <w:t>Vol</w:t>
      </w:r>
      <w:r w:rsidRPr="00DC02D3">
        <w:rPr>
          <w:rFonts w:eastAsia="Calibri"/>
          <w:b w:val="0"/>
          <w:sz w:val="24"/>
          <w:lang w:eastAsia="en-US"/>
        </w:rPr>
        <w:t xml:space="preserve">. 22, </w:t>
      </w:r>
      <w:r w:rsidRPr="00885196">
        <w:rPr>
          <w:rFonts w:eastAsia="Calibri"/>
          <w:b w:val="0"/>
          <w:sz w:val="24"/>
          <w:lang w:val="en-US" w:eastAsia="en-US"/>
        </w:rPr>
        <w:t>N</w:t>
      </w:r>
      <w:r w:rsidRPr="00DC02D3">
        <w:rPr>
          <w:rFonts w:eastAsia="Calibri"/>
          <w:b w:val="0"/>
          <w:sz w:val="24"/>
          <w:lang w:eastAsia="en-US"/>
        </w:rPr>
        <w:t xml:space="preserve"> 4. – </w:t>
      </w:r>
      <w:r w:rsidRPr="00885196">
        <w:rPr>
          <w:rFonts w:eastAsia="Calibri"/>
          <w:b w:val="0"/>
          <w:sz w:val="24"/>
          <w:lang w:val="en-US" w:eastAsia="en-US"/>
        </w:rPr>
        <w:t>P</w:t>
      </w:r>
      <w:r w:rsidRPr="00DC02D3">
        <w:rPr>
          <w:rFonts w:eastAsia="Calibri"/>
          <w:b w:val="0"/>
          <w:sz w:val="24"/>
          <w:lang w:eastAsia="en-US"/>
        </w:rPr>
        <w:t>. 415–421.</w:t>
      </w:r>
    </w:p>
    <w:p w:rsidR="00423AE5" w:rsidRDefault="00423AE5" w:rsidP="00435D53">
      <w:pPr>
        <w:pStyle w:val="21"/>
        <w:tabs>
          <w:tab w:val="num" w:pos="795"/>
        </w:tabs>
        <w:jc w:val="left"/>
        <w:rPr>
          <w:b w:val="0"/>
          <w:sz w:val="24"/>
        </w:rPr>
      </w:pPr>
    </w:p>
    <w:p w:rsidR="00A55DDB" w:rsidRPr="00DC02D3" w:rsidRDefault="00A55DDB" w:rsidP="00435D53">
      <w:pPr>
        <w:pStyle w:val="21"/>
        <w:tabs>
          <w:tab w:val="num" w:pos="795"/>
        </w:tabs>
        <w:jc w:val="left"/>
        <w:rPr>
          <w:b w:val="0"/>
          <w:sz w:val="24"/>
        </w:rPr>
      </w:pPr>
      <w:r w:rsidRPr="000A50AD">
        <w:rPr>
          <w:b w:val="0"/>
          <w:sz w:val="24"/>
        </w:rPr>
        <w:t>Дополнительная</w:t>
      </w:r>
      <w:r w:rsidRPr="00DC02D3">
        <w:rPr>
          <w:b w:val="0"/>
          <w:sz w:val="24"/>
        </w:rPr>
        <w:t xml:space="preserve"> </w:t>
      </w:r>
      <w:r w:rsidRPr="000A50AD">
        <w:rPr>
          <w:b w:val="0"/>
          <w:sz w:val="24"/>
        </w:rPr>
        <w:t>литература</w:t>
      </w:r>
      <w:r w:rsidRPr="00DC02D3">
        <w:rPr>
          <w:b w:val="0"/>
          <w:sz w:val="24"/>
        </w:rPr>
        <w:t>:</w:t>
      </w:r>
    </w:p>
    <w:p w:rsidR="00885196" w:rsidRPr="00885196" w:rsidRDefault="00885196" w:rsidP="00885196">
      <w:pPr>
        <w:pStyle w:val="21"/>
        <w:jc w:val="left"/>
        <w:rPr>
          <w:b w:val="0"/>
          <w:sz w:val="24"/>
        </w:rPr>
      </w:pPr>
      <w:r w:rsidRPr="00885196">
        <w:rPr>
          <w:b w:val="0"/>
          <w:sz w:val="24"/>
        </w:rPr>
        <w:t>1. Верещагин Н., Пирадов М. Интенсивная терапия острых нарушений мозгового кровообращения // Medline</w:t>
      </w:r>
    </w:p>
    <w:p w:rsidR="00885196" w:rsidRPr="00885196" w:rsidRDefault="00885196" w:rsidP="00885196">
      <w:pPr>
        <w:pStyle w:val="21"/>
        <w:jc w:val="left"/>
        <w:rPr>
          <w:b w:val="0"/>
          <w:sz w:val="24"/>
        </w:rPr>
      </w:pPr>
      <w:r w:rsidRPr="00885196">
        <w:rPr>
          <w:b w:val="0"/>
          <w:sz w:val="24"/>
        </w:rPr>
        <w:t>2. Пирадов М.А., Румянцева С.А. Особенности СПОН при ишемическом инсульте / Институт неврологии РАМН, Российский гос. мед. ун-т // Medline</w:t>
      </w:r>
    </w:p>
    <w:p w:rsidR="00885196" w:rsidRPr="00885196" w:rsidRDefault="00885196" w:rsidP="00885196">
      <w:pPr>
        <w:pStyle w:val="21"/>
        <w:jc w:val="left"/>
        <w:rPr>
          <w:b w:val="0"/>
          <w:sz w:val="24"/>
        </w:rPr>
      </w:pPr>
      <w:r w:rsidRPr="00885196">
        <w:rPr>
          <w:b w:val="0"/>
          <w:sz w:val="24"/>
        </w:rPr>
        <w:t>3. Парфенов В.А. Лечение больных, перенесших инсульт / ММА им. И.М. Сеченова.</w:t>
      </w:r>
    </w:p>
    <w:p w:rsidR="00885196" w:rsidRPr="00885196" w:rsidRDefault="00885196" w:rsidP="00885196">
      <w:pPr>
        <w:pStyle w:val="21"/>
        <w:jc w:val="left"/>
        <w:rPr>
          <w:b w:val="0"/>
          <w:sz w:val="24"/>
        </w:rPr>
      </w:pPr>
      <w:r w:rsidRPr="00885196">
        <w:rPr>
          <w:b w:val="0"/>
          <w:sz w:val="24"/>
        </w:rPr>
        <w:t>4. Виленский Б.С. Инсульт: профилактика, диагностика, лечение. — СПб., 1999. — 336 с.</w:t>
      </w:r>
    </w:p>
    <w:p w:rsidR="00885196" w:rsidRPr="00885196" w:rsidRDefault="00885196" w:rsidP="00885196">
      <w:pPr>
        <w:pStyle w:val="21"/>
        <w:jc w:val="left"/>
        <w:rPr>
          <w:b w:val="0"/>
          <w:sz w:val="24"/>
        </w:rPr>
      </w:pPr>
      <w:r w:rsidRPr="00885196">
        <w:rPr>
          <w:b w:val="0"/>
          <w:sz w:val="24"/>
        </w:rPr>
        <w:t>5. Виберг Д.О., Фейгин В.И., Браун Р.Д. Руководство по цереброваскулярным заболеваниям: Пер. с англ. — М., 1999. — 672 с.</w:t>
      </w:r>
    </w:p>
    <w:p w:rsidR="00885196" w:rsidRPr="00885196" w:rsidRDefault="00885196" w:rsidP="00885196">
      <w:pPr>
        <w:pStyle w:val="21"/>
        <w:jc w:val="left"/>
        <w:rPr>
          <w:b w:val="0"/>
          <w:sz w:val="24"/>
          <w:lang w:val="en-US"/>
        </w:rPr>
      </w:pPr>
      <w:r w:rsidRPr="00885196">
        <w:rPr>
          <w:b w:val="0"/>
          <w:sz w:val="24"/>
          <w:lang w:val="en-US"/>
        </w:rPr>
        <w:t>6. Wisselink W., Patetsios P., Panetta T.F., Ramirez J.A. Medium molecular weight pentastarch reduces reperfusion injury by decreasing capillary leak in an animal model of spinal cord ischemia // J. Vasc. Surg. — 1998. — 27. — 109-116.</w:t>
      </w:r>
    </w:p>
    <w:p w:rsidR="00885196" w:rsidRPr="00885196" w:rsidRDefault="00885196" w:rsidP="00885196">
      <w:pPr>
        <w:pStyle w:val="21"/>
        <w:jc w:val="left"/>
        <w:rPr>
          <w:b w:val="0"/>
          <w:sz w:val="24"/>
          <w:lang w:val="en-US"/>
        </w:rPr>
      </w:pPr>
      <w:r w:rsidRPr="00885196">
        <w:rPr>
          <w:b w:val="0"/>
          <w:sz w:val="24"/>
          <w:lang w:val="en-US"/>
        </w:rPr>
        <w:t>7. Sakaki T., Sasaoka Y., Ishida T. The influence of volume expansion with induced hypertension on vessel reactivities, blood-brain-barrier, cerebral edema and infarction // No Shinkei Geka. — 1990. — 18. — 707-714.</w:t>
      </w:r>
    </w:p>
    <w:p w:rsidR="00885196" w:rsidRPr="00885196" w:rsidRDefault="00885196" w:rsidP="00885196">
      <w:pPr>
        <w:pStyle w:val="21"/>
        <w:jc w:val="left"/>
        <w:rPr>
          <w:b w:val="0"/>
          <w:sz w:val="24"/>
          <w:lang w:val="en-US"/>
        </w:rPr>
      </w:pPr>
      <w:r w:rsidRPr="00885196">
        <w:rPr>
          <w:b w:val="0"/>
          <w:sz w:val="24"/>
          <w:lang w:val="en-US"/>
        </w:rPr>
        <w:t>8. Aichner F.T., Fazekas F., Brainin M., Polz W. Hypervolemic hemodilution in acute ischemic stroke: the Multicenter Austrian Hemodilution Stroke Trial (MAHST) // Stroke. — 1998. — 29. — 743-749.</w:t>
      </w:r>
    </w:p>
    <w:p w:rsidR="00885196" w:rsidRPr="00885196" w:rsidRDefault="00885196" w:rsidP="00885196">
      <w:pPr>
        <w:pStyle w:val="21"/>
        <w:jc w:val="left"/>
        <w:rPr>
          <w:b w:val="0"/>
          <w:sz w:val="24"/>
          <w:lang w:val="en-US"/>
        </w:rPr>
      </w:pPr>
      <w:r w:rsidRPr="00885196">
        <w:rPr>
          <w:b w:val="0"/>
          <w:sz w:val="24"/>
          <w:lang w:val="en-US"/>
        </w:rPr>
        <w:t>9. Heiss W.D., for the HES Study Group. Hypervolemic hemodilution by hydroxyethyl starch in acute ischemic stroke // Stroke. — 1999. — 30. — 270.</w:t>
      </w:r>
    </w:p>
    <w:p w:rsidR="003A6E6E" w:rsidRPr="00885196" w:rsidRDefault="00885196" w:rsidP="00885196">
      <w:pPr>
        <w:pStyle w:val="21"/>
        <w:jc w:val="left"/>
        <w:rPr>
          <w:b w:val="0"/>
          <w:sz w:val="24"/>
          <w:lang w:val="en-US"/>
        </w:rPr>
      </w:pPr>
      <w:r w:rsidRPr="00885196">
        <w:rPr>
          <w:b w:val="0"/>
          <w:sz w:val="24"/>
          <w:lang w:val="en-US"/>
        </w:rPr>
        <w:t>10. Anwendungssicherheit von Hydroxyathylstarke (HAES) zur hypervolamischen Hamodilution bel Patienten mit akuter zerebralev ischamie J. Rudolf, fur die HES in Acute Stroke Study Group (Koln, D) Jahrestagung ANIM 2002. Kassel, 24-26.01.2002.</w:t>
      </w:r>
    </w:p>
    <w:sectPr w:rsidR="003A6E6E" w:rsidRPr="00885196" w:rsidSect="000F794B">
      <w:pgSz w:w="11906" w:h="16838"/>
      <w:pgMar w:top="851" w:right="851" w:bottom="851"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681" w:rsidRDefault="006F6681" w:rsidP="0038498F">
      <w:r>
        <w:separator/>
      </w:r>
    </w:p>
  </w:endnote>
  <w:endnote w:type="continuationSeparator" w:id="0">
    <w:p w:rsidR="006F6681" w:rsidRDefault="006F6681" w:rsidP="0038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Gothic"/>
    <w:charset w:val="80"/>
    <w:family w:val="auto"/>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681" w:rsidRDefault="006F6681" w:rsidP="0038498F">
      <w:r>
        <w:separator/>
      </w:r>
    </w:p>
  </w:footnote>
  <w:footnote w:type="continuationSeparator" w:id="0">
    <w:p w:rsidR="006F6681" w:rsidRDefault="006F6681" w:rsidP="003849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6"/>
      <w:numFmt w:val="bullet"/>
      <w:lvlText w:val="-"/>
      <w:lvlJc w:val="left"/>
      <w:pPr>
        <w:tabs>
          <w:tab w:val="num" w:pos="397"/>
        </w:tabs>
        <w:ind w:left="0" w:firstLine="0"/>
      </w:pPr>
      <w:rPr>
        <w:rFonts w:ascii="OpenSymbol" w:hAnsi="OpenSymbol"/>
      </w:rPr>
    </w:lvl>
  </w:abstractNum>
  <w:abstractNum w:abstractNumId="1" w15:restartNumberingAfterBreak="0">
    <w:nsid w:val="03410F1A"/>
    <w:multiLevelType w:val="hybridMultilevel"/>
    <w:tmpl w:val="37343EFA"/>
    <w:lvl w:ilvl="0" w:tplc="0419000F">
      <w:start w:val="1"/>
      <w:numFmt w:val="decimal"/>
      <w:lvlText w:val="%1."/>
      <w:lvlJc w:val="left"/>
      <w:pPr>
        <w:ind w:left="644"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 w15:restartNumberingAfterBreak="0">
    <w:nsid w:val="0A0A5BA7"/>
    <w:multiLevelType w:val="multilevel"/>
    <w:tmpl w:val="E530F05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331830"/>
    <w:multiLevelType w:val="hybridMultilevel"/>
    <w:tmpl w:val="D82808B0"/>
    <w:lvl w:ilvl="0" w:tplc="BCA2367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FD1774"/>
    <w:multiLevelType w:val="hybridMultilevel"/>
    <w:tmpl w:val="C458DE66"/>
    <w:lvl w:ilvl="0" w:tplc="7A94E6AA">
      <w:start w:val="1"/>
      <w:numFmt w:val="bullet"/>
      <w:lvlText w:val=""/>
      <w:lvlJc w:val="left"/>
      <w:pPr>
        <w:tabs>
          <w:tab w:val="num" w:pos="720"/>
        </w:tabs>
        <w:ind w:left="720" w:hanging="360"/>
      </w:pPr>
      <w:rPr>
        <w:rFonts w:ascii="Symbol" w:hAnsi="Symbol" w:hint="default"/>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4901DC4"/>
    <w:multiLevelType w:val="hybridMultilevel"/>
    <w:tmpl w:val="27F672B8"/>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150220EC"/>
    <w:multiLevelType w:val="hybridMultilevel"/>
    <w:tmpl w:val="857677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1976CB"/>
    <w:multiLevelType w:val="hybridMultilevel"/>
    <w:tmpl w:val="464E8218"/>
    <w:lvl w:ilvl="0" w:tplc="CB1A27A4">
      <w:start w:val="1"/>
      <w:numFmt w:val="decimal"/>
      <w:lvlText w:val="%1."/>
      <w:lvlJc w:val="left"/>
      <w:pPr>
        <w:tabs>
          <w:tab w:val="num" w:pos="2136"/>
        </w:tabs>
        <w:ind w:left="2136"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15:restartNumberingAfterBreak="0">
    <w:nsid w:val="1B0F527E"/>
    <w:multiLevelType w:val="hybridMultilevel"/>
    <w:tmpl w:val="C6600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EA5F29"/>
    <w:multiLevelType w:val="multilevel"/>
    <w:tmpl w:val="C684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C2154D"/>
    <w:multiLevelType w:val="hybridMultilevel"/>
    <w:tmpl w:val="A0962758"/>
    <w:lvl w:ilvl="0" w:tplc="DD7A4B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08C4A7A"/>
    <w:multiLevelType w:val="hybridMultilevel"/>
    <w:tmpl w:val="BDA4BDAA"/>
    <w:lvl w:ilvl="0" w:tplc="48EAC9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902604"/>
    <w:multiLevelType w:val="hybridMultilevel"/>
    <w:tmpl w:val="436281DA"/>
    <w:lvl w:ilvl="0" w:tplc="DD7A4B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ED13B4C"/>
    <w:multiLevelType w:val="hybridMultilevel"/>
    <w:tmpl w:val="0726A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CC130C"/>
    <w:multiLevelType w:val="multilevel"/>
    <w:tmpl w:val="E530F05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30E33EA"/>
    <w:multiLevelType w:val="multilevel"/>
    <w:tmpl w:val="AA286D9E"/>
    <w:lvl w:ilvl="0">
      <w:start w:val="1"/>
      <w:numFmt w:val="decimal"/>
      <w:lvlText w:val="%1."/>
      <w:lvlJc w:val="left"/>
      <w:pPr>
        <w:ind w:left="1429" w:hanging="360"/>
      </w:pPr>
    </w:lvl>
    <w:lvl w:ilvl="1">
      <w:start w:val="6"/>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445E1C9F"/>
    <w:multiLevelType w:val="hybridMultilevel"/>
    <w:tmpl w:val="10363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0C196F"/>
    <w:multiLevelType w:val="hybridMultilevel"/>
    <w:tmpl w:val="64441A7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4D503519"/>
    <w:multiLevelType w:val="hybridMultilevel"/>
    <w:tmpl w:val="93AA51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9758D2"/>
    <w:multiLevelType w:val="hybridMultilevel"/>
    <w:tmpl w:val="8DEE6420"/>
    <w:lvl w:ilvl="0" w:tplc="EDAEBB78">
      <w:start w:val="1"/>
      <w:numFmt w:val="decimal"/>
      <w:lvlText w:val="%1."/>
      <w:lvlJc w:val="left"/>
      <w:pPr>
        <w:ind w:left="435"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8087ABA"/>
    <w:multiLevelType w:val="multilevel"/>
    <w:tmpl w:val="1C4AA162"/>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8C07925"/>
    <w:multiLevelType w:val="hybridMultilevel"/>
    <w:tmpl w:val="1088B6E8"/>
    <w:lvl w:ilvl="0" w:tplc="4FB8B99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351B5D"/>
    <w:multiLevelType w:val="hybridMultilevel"/>
    <w:tmpl w:val="E6C49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D226C9"/>
    <w:multiLevelType w:val="hybridMultilevel"/>
    <w:tmpl w:val="70EEE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7229D5"/>
    <w:multiLevelType w:val="hybridMultilevel"/>
    <w:tmpl w:val="FD368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250A24"/>
    <w:multiLevelType w:val="hybridMultilevel"/>
    <w:tmpl w:val="BE8A53D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79B77A3"/>
    <w:multiLevelType w:val="hybridMultilevel"/>
    <w:tmpl w:val="1118076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6E7C564F"/>
    <w:multiLevelType w:val="hybridMultilevel"/>
    <w:tmpl w:val="6F0A4680"/>
    <w:lvl w:ilvl="0" w:tplc="F12484C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963BB5"/>
    <w:multiLevelType w:val="hybridMultilevel"/>
    <w:tmpl w:val="0E52A5C0"/>
    <w:lvl w:ilvl="0" w:tplc="20E433E4">
      <w:start w:val="4"/>
      <w:numFmt w:val="decimal"/>
      <w:lvlText w:val="%1."/>
      <w:lvlJc w:val="left"/>
      <w:pPr>
        <w:tabs>
          <w:tab w:val="num" w:pos="717"/>
        </w:tabs>
        <w:ind w:left="717" w:hanging="360"/>
      </w:pPr>
      <w:rPr>
        <w:rFonts w:hint="default"/>
        <w:b/>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9" w15:restartNumberingAfterBreak="0">
    <w:nsid w:val="774971CF"/>
    <w:multiLevelType w:val="hybridMultilevel"/>
    <w:tmpl w:val="CE3678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A8C164A"/>
    <w:multiLevelType w:val="hybridMultilevel"/>
    <w:tmpl w:val="AE56CA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7CFF1625"/>
    <w:multiLevelType w:val="hybridMultilevel"/>
    <w:tmpl w:val="64441A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8"/>
  </w:num>
  <w:num w:numId="3">
    <w:abstractNumId w:val="19"/>
  </w:num>
  <w:num w:numId="4">
    <w:abstractNumId w:val="31"/>
  </w:num>
  <w:num w:numId="5">
    <w:abstractNumId w:val="17"/>
  </w:num>
  <w:num w:numId="6">
    <w:abstractNumId w:val="15"/>
  </w:num>
  <w:num w:numId="7">
    <w:abstractNumId w:val="0"/>
  </w:num>
  <w:num w:numId="8">
    <w:abstractNumId w:val="12"/>
  </w:num>
  <w:num w:numId="9">
    <w:abstractNumId w:val="10"/>
  </w:num>
  <w:num w:numId="10">
    <w:abstractNumId w:val="14"/>
  </w:num>
  <w:num w:numId="11">
    <w:abstractNumId w:val="25"/>
  </w:num>
  <w:num w:numId="12">
    <w:abstractNumId w:val="16"/>
  </w:num>
  <w:num w:numId="13">
    <w:abstractNumId w:val="21"/>
  </w:num>
  <w:num w:numId="14">
    <w:abstractNumId w:val="29"/>
  </w:num>
  <w:num w:numId="15">
    <w:abstractNumId w:val="30"/>
  </w:num>
  <w:num w:numId="16">
    <w:abstractNumId w:val="5"/>
  </w:num>
  <w:num w:numId="17">
    <w:abstractNumId w:val="18"/>
  </w:num>
  <w:num w:numId="18">
    <w:abstractNumId w:val="11"/>
  </w:num>
  <w:num w:numId="19">
    <w:abstractNumId w:val="26"/>
  </w:num>
  <w:num w:numId="20">
    <w:abstractNumId w:val="24"/>
  </w:num>
  <w:num w:numId="21">
    <w:abstractNumId w:val="2"/>
  </w:num>
  <w:num w:numId="22">
    <w:abstractNumId w:val="20"/>
  </w:num>
  <w:num w:numId="23">
    <w:abstractNumId w:val="4"/>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3"/>
  </w:num>
  <w:num w:numId="27">
    <w:abstractNumId w:val="9"/>
  </w:num>
  <w:num w:numId="28">
    <w:abstractNumId w:val="8"/>
  </w:num>
  <w:num w:numId="29">
    <w:abstractNumId w:val="27"/>
  </w:num>
  <w:num w:numId="30">
    <w:abstractNumId w:val="3"/>
  </w:num>
  <w:num w:numId="31">
    <w:abstractNumId w:val="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5DDB"/>
    <w:rsid w:val="00001D8E"/>
    <w:rsid w:val="00005AAF"/>
    <w:rsid w:val="0001013B"/>
    <w:rsid w:val="00010EA4"/>
    <w:rsid w:val="00015497"/>
    <w:rsid w:val="000201C9"/>
    <w:rsid w:val="00025383"/>
    <w:rsid w:val="00041CEC"/>
    <w:rsid w:val="000424AF"/>
    <w:rsid w:val="0004292C"/>
    <w:rsid w:val="00042D1E"/>
    <w:rsid w:val="000440A3"/>
    <w:rsid w:val="000552EC"/>
    <w:rsid w:val="0006250F"/>
    <w:rsid w:val="000650FF"/>
    <w:rsid w:val="000654C2"/>
    <w:rsid w:val="00070166"/>
    <w:rsid w:val="00071870"/>
    <w:rsid w:val="000718F3"/>
    <w:rsid w:val="000756C3"/>
    <w:rsid w:val="00076937"/>
    <w:rsid w:val="0009067C"/>
    <w:rsid w:val="000945EC"/>
    <w:rsid w:val="0009460F"/>
    <w:rsid w:val="000A4298"/>
    <w:rsid w:val="000A50AD"/>
    <w:rsid w:val="000A6D9A"/>
    <w:rsid w:val="000B3726"/>
    <w:rsid w:val="000C0D7F"/>
    <w:rsid w:val="000C4BD3"/>
    <w:rsid w:val="000C5AF1"/>
    <w:rsid w:val="000D1594"/>
    <w:rsid w:val="000D7FC4"/>
    <w:rsid w:val="000E096D"/>
    <w:rsid w:val="000E33C0"/>
    <w:rsid w:val="000E3B2C"/>
    <w:rsid w:val="000E61CF"/>
    <w:rsid w:val="000F57B8"/>
    <w:rsid w:val="000F6BB5"/>
    <w:rsid w:val="000F794B"/>
    <w:rsid w:val="00112743"/>
    <w:rsid w:val="00112CAA"/>
    <w:rsid w:val="0013012F"/>
    <w:rsid w:val="00132893"/>
    <w:rsid w:val="00150D8F"/>
    <w:rsid w:val="00152BE0"/>
    <w:rsid w:val="00160368"/>
    <w:rsid w:val="00171291"/>
    <w:rsid w:val="00171E87"/>
    <w:rsid w:val="00172982"/>
    <w:rsid w:val="001733FD"/>
    <w:rsid w:val="00183CF5"/>
    <w:rsid w:val="00195CC1"/>
    <w:rsid w:val="001B795C"/>
    <w:rsid w:val="001D1FA6"/>
    <w:rsid w:val="001D54ED"/>
    <w:rsid w:val="001F701C"/>
    <w:rsid w:val="00204694"/>
    <w:rsid w:val="00223208"/>
    <w:rsid w:val="0023406F"/>
    <w:rsid w:val="00236EC2"/>
    <w:rsid w:val="00254D76"/>
    <w:rsid w:val="00261FEF"/>
    <w:rsid w:val="002668B8"/>
    <w:rsid w:val="00266E3F"/>
    <w:rsid w:val="002779E7"/>
    <w:rsid w:val="002805FA"/>
    <w:rsid w:val="00287611"/>
    <w:rsid w:val="00293A62"/>
    <w:rsid w:val="002A3319"/>
    <w:rsid w:val="002B36BF"/>
    <w:rsid w:val="002B45A3"/>
    <w:rsid w:val="002C3115"/>
    <w:rsid w:val="002C5869"/>
    <w:rsid w:val="002E625A"/>
    <w:rsid w:val="002E653C"/>
    <w:rsid w:val="002F1A67"/>
    <w:rsid w:val="003019D4"/>
    <w:rsid w:val="00302E49"/>
    <w:rsid w:val="00304005"/>
    <w:rsid w:val="00304F97"/>
    <w:rsid w:val="0031660E"/>
    <w:rsid w:val="00317ED2"/>
    <w:rsid w:val="003318F0"/>
    <w:rsid w:val="003326BD"/>
    <w:rsid w:val="00332BE3"/>
    <w:rsid w:val="00335988"/>
    <w:rsid w:val="003559C0"/>
    <w:rsid w:val="00367EC9"/>
    <w:rsid w:val="003760DD"/>
    <w:rsid w:val="0038498F"/>
    <w:rsid w:val="003876D6"/>
    <w:rsid w:val="003A1AAD"/>
    <w:rsid w:val="003A2A0D"/>
    <w:rsid w:val="003A5189"/>
    <w:rsid w:val="003A5AA4"/>
    <w:rsid w:val="003A6E6E"/>
    <w:rsid w:val="003B3FCD"/>
    <w:rsid w:val="003C1108"/>
    <w:rsid w:val="003C3F23"/>
    <w:rsid w:val="003D0127"/>
    <w:rsid w:val="003D01F2"/>
    <w:rsid w:val="003D3AD6"/>
    <w:rsid w:val="003D4516"/>
    <w:rsid w:val="003E45A3"/>
    <w:rsid w:val="003F2A84"/>
    <w:rsid w:val="003F4544"/>
    <w:rsid w:val="00401DFC"/>
    <w:rsid w:val="00406079"/>
    <w:rsid w:val="004122AF"/>
    <w:rsid w:val="004218B2"/>
    <w:rsid w:val="00423AE5"/>
    <w:rsid w:val="004264AB"/>
    <w:rsid w:val="00432D64"/>
    <w:rsid w:val="004336BB"/>
    <w:rsid w:val="00435001"/>
    <w:rsid w:val="00435D53"/>
    <w:rsid w:val="00442D38"/>
    <w:rsid w:val="004438C2"/>
    <w:rsid w:val="00465006"/>
    <w:rsid w:val="00465C06"/>
    <w:rsid w:val="00472E3F"/>
    <w:rsid w:val="00485EF6"/>
    <w:rsid w:val="00490ADE"/>
    <w:rsid w:val="00494E9E"/>
    <w:rsid w:val="004962A5"/>
    <w:rsid w:val="004A502C"/>
    <w:rsid w:val="004B13C4"/>
    <w:rsid w:val="004B77DC"/>
    <w:rsid w:val="004C424A"/>
    <w:rsid w:val="004C715D"/>
    <w:rsid w:val="004D53D9"/>
    <w:rsid w:val="004F55BE"/>
    <w:rsid w:val="004F6373"/>
    <w:rsid w:val="004F6D37"/>
    <w:rsid w:val="00504A74"/>
    <w:rsid w:val="00516BA3"/>
    <w:rsid w:val="0053142B"/>
    <w:rsid w:val="00540A06"/>
    <w:rsid w:val="00550017"/>
    <w:rsid w:val="00554D1C"/>
    <w:rsid w:val="0056323C"/>
    <w:rsid w:val="00584E58"/>
    <w:rsid w:val="005874A4"/>
    <w:rsid w:val="00595F9F"/>
    <w:rsid w:val="005961F7"/>
    <w:rsid w:val="005B0281"/>
    <w:rsid w:val="005B7344"/>
    <w:rsid w:val="005F12FF"/>
    <w:rsid w:val="005F27A2"/>
    <w:rsid w:val="005F3B42"/>
    <w:rsid w:val="00602FAB"/>
    <w:rsid w:val="006128B2"/>
    <w:rsid w:val="00613C17"/>
    <w:rsid w:val="006149FA"/>
    <w:rsid w:val="00617CCC"/>
    <w:rsid w:val="006242A3"/>
    <w:rsid w:val="00630538"/>
    <w:rsid w:val="0063439B"/>
    <w:rsid w:val="00637FFA"/>
    <w:rsid w:val="006425C7"/>
    <w:rsid w:val="006546D7"/>
    <w:rsid w:val="00654C40"/>
    <w:rsid w:val="00655B67"/>
    <w:rsid w:val="00667097"/>
    <w:rsid w:val="006808D4"/>
    <w:rsid w:val="00681176"/>
    <w:rsid w:val="006820AB"/>
    <w:rsid w:val="006A337A"/>
    <w:rsid w:val="006A63B4"/>
    <w:rsid w:val="006B40B5"/>
    <w:rsid w:val="006B4B02"/>
    <w:rsid w:val="006B6E3F"/>
    <w:rsid w:val="006D300E"/>
    <w:rsid w:val="006E4815"/>
    <w:rsid w:val="006E53E3"/>
    <w:rsid w:val="006F1E2B"/>
    <w:rsid w:val="006F4C81"/>
    <w:rsid w:val="006F640B"/>
    <w:rsid w:val="006F6681"/>
    <w:rsid w:val="006F6DCE"/>
    <w:rsid w:val="00714A70"/>
    <w:rsid w:val="007164F8"/>
    <w:rsid w:val="007336D9"/>
    <w:rsid w:val="00744778"/>
    <w:rsid w:val="007501EC"/>
    <w:rsid w:val="00753981"/>
    <w:rsid w:val="0075536C"/>
    <w:rsid w:val="00761CF2"/>
    <w:rsid w:val="00773012"/>
    <w:rsid w:val="007750CD"/>
    <w:rsid w:val="00787400"/>
    <w:rsid w:val="00791B52"/>
    <w:rsid w:val="00793E7D"/>
    <w:rsid w:val="007A0674"/>
    <w:rsid w:val="007B039F"/>
    <w:rsid w:val="007B1EB7"/>
    <w:rsid w:val="007C632D"/>
    <w:rsid w:val="007E4EAA"/>
    <w:rsid w:val="007E7B67"/>
    <w:rsid w:val="00800F4B"/>
    <w:rsid w:val="00803418"/>
    <w:rsid w:val="00804A4C"/>
    <w:rsid w:val="008224B3"/>
    <w:rsid w:val="0082342B"/>
    <w:rsid w:val="00831BF6"/>
    <w:rsid w:val="0083472D"/>
    <w:rsid w:val="00834752"/>
    <w:rsid w:val="008351EE"/>
    <w:rsid w:val="0083599A"/>
    <w:rsid w:val="008446E1"/>
    <w:rsid w:val="008463A8"/>
    <w:rsid w:val="008638A4"/>
    <w:rsid w:val="00864B91"/>
    <w:rsid w:val="00866DDF"/>
    <w:rsid w:val="008738A3"/>
    <w:rsid w:val="00880451"/>
    <w:rsid w:val="00885196"/>
    <w:rsid w:val="00892005"/>
    <w:rsid w:val="008920D6"/>
    <w:rsid w:val="00896457"/>
    <w:rsid w:val="008A3370"/>
    <w:rsid w:val="008A7DD2"/>
    <w:rsid w:val="008B0740"/>
    <w:rsid w:val="008B18B4"/>
    <w:rsid w:val="008B5396"/>
    <w:rsid w:val="008C3E33"/>
    <w:rsid w:val="008C642B"/>
    <w:rsid w:val="008C7552"/>
    <w:rsid w:val="008D37C7"/>
    <w:rsid w:val="008E06A5"/>
    <w:rsid w:val="008E6D99"/>
    <w:rsid w:val="008F2CCB"/>
    <w:rsid w:val="008F2CE4"/>
    <w:rsid w:val="008F498E"/>
    <w:rsid w:val="00900D7F"/>
    <w:rsid w:val="00900E16"/>
    <w:rsid w:val="009060AA"/>
    <w:rsid w:val="00906DDE"/>
    <w:rsid w:val="00910A80"/>
    <w:rsid w:val="009159B2"/>
    <w:rsid w:val="0091656E"/>
    <w:rsid w:val="009202A3"/>
    <w:rsid w:val="00927786"/>
    <w:rsid w:val="00927A8C"/>
    <w:rsid w:val="009343E0"/>
    <w:rsid w:val="0093740B"/>
    <w:rsid w:val="00942B8C"/>
    <w:rsid w:val="00952776"/>
    <w:rsid w:val="00964BF5"/>
    <w:rsid w:val="00975277"/>
    <w:rsid w:val="009934BF"/>
    <w:rsid w:val="009A0FCF"/>
    <w:rsid w:val="009A1FDF"/>
    <w:rsid w:val="009A4BC3"/>
    <w:rsid w:val="009B2B68"/>
    <w:rsid w:val="009B5273"/>
    <w:rsid w:val="009C635E"/>
    <w:rsid w:val="009C6B3F"/>
    <w:rsid w:val="009E3F84"/>
    <w:rsid w:val="009F2076"/>
    <w:rsid w:val="009F269F"/>
    <w:rsid w:val="00A070FC"/>
    <w:rsid w:val="00A12B0E"/>
    <w:rsid w:val="00A27172"/>
    <w:rsid w:val="00A349BE"/>
    <w:rsid w:val="00A4588A"/>
    <w:rsid w:val="00A50C8C"/>
    <w:rsid w:val="00A54437"/>
    <w:rsid w:val="00A55DDB"/>
    <w:rsid w:val="00A722EB"/>
    <w:rsid w:val="00A75AD1"/>
    <w:rsid w:val="00A868B8"/>
    <w:rsid w:val="00A90FD6"/>
    <w:rsid w:val="00AA44DB"/>
    <w:rsid w:val="00AA5249"/>
    <w:rsid w:val="00AA61E8"/>
    <w:rsid w:val="00AA79FA"/>
    <w:rsid w:val="00AB35CC"/>
    <w:rsid w:val="00AB5065"/>
    <w:rsid w:val="00AB6173"/>
    <w:rsid w:val="00AC0F4A"/>
    <w:rsid w:val="00AC136B"/>
    <w:rsid w:val="00AD5705"/>
    <w:rsid w:val="00AE1884"/>
    <w:rsid w:val="00B00386"/>
    <w:rsid w:val="00B01F7B"/>
    <w:rsid w:val="00B02B3F"/>
    <w:rsid w:val="00B077F8"/>
    <w:rsid w:val="00B12A75"/>
    <w:rsid w:val="00B14373"/>
    <w:rsid w:val="00B238B1"/>
    <w:rsid w:val="00B24981"/>
    <w:rsid w:val="00B6196B"/>
    <w:rsid w:val="00B71103"/>
    <w:rsid w:val="00B80A35"/>
    <w:rsid w:val="00B816F4"/>
    <w:rsid w:val="00B85C1B"/>
    <w:rsid w:val="00B86A66"/>
    <w:rsid w:val="00B87613"/>
    <w:rsid w:val="00BA0A0C"/>
    <w:rsid w:val="00BA0EB9"/>
    <w:rsid w:val="00BB15B1"/>
    <w:rsid w:val="00BB1CA4"/>
    <w:rsid w:val="00BB5038"/>
    <w:rsid w:val="00BC566F"/>
    <w:rsid w:val="00BE38D4"/>
    <w:rsid w:val="00BF03B6"/>
    <w:rsid w:val="00BF0C50"/>
    <w:rsid w:val="00C029AE"/>
    <w:rsid w:val="00C05454"/>
    <w:rsid w:val="00C06121"/>
    <w:rsid w:val="00C23C32"/>
    <w:rsid w:val="00C3208A"/>
    <w:rsid w:val="00C33589"/>
    <w:rsid w:val="00C3779C"/>
    <w:rsid w:val="00C442E7"/>
    <w:rsid w:val="00C458C6"/>
    <w:rsid w:val="00C53A67"/>
    <w:rsid w:val="00C62681"/>
    <w:rsid w:val="00C65F7B"/>
    <w:rsid w:val="00C71632"/>
    <w:rsid w:val="00C7172A"/>
    <w:rsid w:val="00C72062"/>
    <w:rsid w:val="00C73AF9"/>
    <w:rsid w:val="00C73E9C"/>
    <w:rsid w:val="00C828EA"/>
    <w:rsid w:val="00C920BC"/>
    <w:rsid w:val="00C947EF"/>
    <w:rsid w:val="00C96BA9"/>
    <w:rsid w:val="00CA51C3"/>
    <w:rsid w:val="00CD2CDE"/>
    <w:rsid w:val="00CD5782"/>
    <w:rsid w:val="00CE1294"/>
    <w:rsid w:val="00CE340E"/>
    <w:rsid w:val="00CF04CC"/>
    <w:rsid w:val="00D00719"/>
    <w:rsid w:val="00D11DD9"/>
    <w:rsid w:val="00D14136"/>
    <w:rsid w:val="00D17717"/>
    <w:rsid w:val="00D208A1"/>
    <w:rsid w:val="00D226D1"/>
    <w:rsid w:val="00D23224"/>
    <w:rsid w:val="00D26193"/>
    <w:rsid w:val="00D3221B"/>
    <w:rsid w:val="00D350BC"/>
    <w:rsid w:val="00D3598D"/>
    <w:rsid w:val="00D46730"/>
    <w:rsid w:val="00D4701D"/>
    <w:rsid w:val="00D47966"/>
    <w:rsid w:val="00D517F8"/>
    <w:rsid w:val="00D51D39"/>
    <w:rsid w:val="00D52413"/>
    <w:rsid w:val="00D55031"/>
    <w:rsid w:val="00D63F05"/>
    <w:rsid w:val="00D64D2A"/>
    <w:rsid w:val="00D76D71"/>
    <w:rsid w:val="00D77AEF"/>
    <w:rsid w:val="00D81AE0"/>
    <w:rsid w:val="00D83E9E"/>
    <w:rsid w:val="00D90E73"/>
    <w:rsid w:val="00D924CB"/>
    <w:rsid w:val="00D9257E"/>
    <w:rsid w:val="00DA6F00"/>
    <w:rsid w:val="00DB401A"/>
    <w:rsid w:val="00DC02D3"/>
    <w:rsid w:val="00DD10EC"/>
    <w:rsid w:val="00DD1657"/>
    <w:rsid w:val="00DD2E9F"/>
    <w:rsid w:val="00DD3920"/>
    <w:rsid w:val="00DD650F"/>
    <w:rsid w:val="00DE47DF"/>
    <w:rsid w:val="00DE57C8"/>
    <w:rsid w:val="00DE5FCE"/>
    <w:rsid w:val="00DF0531"/>
    <w:rsid w:val="00DF10AA"/>
    <w:rsid w:val="00DF6C9C"/>
    <w:rsid w:val="00E07620"/>
    <w:rsid w:val="00E10A9C"/>
    <w:rsid w:val="00E1380D"/>
    <w:rsid w:val="00E13AE7"/>
    <w:rsid w:val="00E16966"/>
    <w:rsid w:val="00E215F1"/>
    <w:rsid w:val="00E30187"/>
    <w:rsid w:val="00E31916"/>
    <w:rsid w:val="00E34BB4"/>
    <w:rsid w:val="00E37B28"/>
    <w:rsid w:val="00E53C5A"/>
    <w:rsid w:val="00E54BC6"/>
    <w:rsid w:val="00E63762"/>
    <w:rsid w:val="00E666CC"/>
    <w:rsid w:val="00E66DE3"/>
    <w:rsid w:val="00E731D2"/>
    <w:rsid w:val="00E7356F"/>
    <w:rsid w:val="00E73BCD"/>
    <w:rsid w:val="00E77D8E"/>
    <w:rsid w:val="00E96ABE"/>
    <w:rsid w:val="00EB5BF2"/>
    <w:rsid w:val="00ED30CA"/>
    <w:rsid w:val="00ED5E29"/>
    <w:rsid w:val="00EE64AC"/>
    <w:rsid w:val="00EE68CB"/>
    <w:rsid w:val="00EF698F"/>
    <w:rsid w:val="00EF6AB3"/>
    <w:rsid w:val="00F018C9"/>
    <w:rsid w:val="00F05B17"/>
    <w:rsid w:val="00F30312"/>
    <w:rsid w:val="00F305BD"/>
    <w:rsid w:val="00F32665"/>
    <w:rsid w:val="00F36837"/>
    <w:rsid w:val="00F37D4F"/>
    <w:rsid w:val="00F42DBD"/>
    <w:rsid w:val="00F44E5C"/>
    <w:rsid w:val="00F65868"/>
    <w:rsid w:val="00F70F1A"/>
    <w:rsid w:val="00F8608E"/>
    <w:rsid w:val="00F957AA"/>
    <w:rsid w:val="00FA0F79"/>
    <w:rsid w:val="00FA3DD8"/>
    <w:rsid w:val="00FA662B"/>
    <w:rsid w:val="00FA766A"/>
    <w:rsid w:val="00FC4B5C"/>
    <w:rsid w:val="00FC4CC2"/>
    <w:rsid w:val="00FD47F9"/>
    <w:rsid w:val="00FE365B"/>
    <w:rsid w:val="00FE49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4421"/>
  <w15:docId w15:val="{4CE17E7F-7077-4E31-A41B-738A2BB4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DD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5DDB"/>
    <w:pPr>
      <w:keepNext/>
      <w:jc w:val="center"/>
      <w:outlineLvl w:val="0"/>
    </w:pPr>
    <w:rPr>
      <w:b/>
      <w:bCs/>
      <w:sz w:val="28"/>
      <w:szCs w:val="24"/>
    </w:rPr>
  </w:style>
  <w:style w:type="paragraph" w:styleId="2">
    <w:name w:val="heading 2"/>
    <w:basedOn w:val="a"/>
    <w:next w:val="a"/>
    <w:link w:val="20"/>
    <w:qFormat/>
    <w:rsid w:val="00A55DDB"/>
    <w:pPr>
      <w:keepNext/>
      <w:jc w:val="center"/>
      <w:outlineLvl w:val="1"/>
    </w:pPr>
    <w:rPr>
      <w:sz w:val="28"/>
      <w:szCs w:val="24"/>
    </w:rPr>
  </w:style>
  <w:style w:type="paragraph" w:styleId="3">
    <w:name w:val="heading 3"/>
    <w:basedOn w:val="a"/>
    <w:next w:val="a"/>
    <w:link w:val="30"/>
    <w:qFormat/>
    <w:rsid w:val="00A55DDB"/>
    <w:pPr>
      <w:keepNext/>
      <w:outlineLvl w:val="2"/>
    </w:pPr>
    <w:rPr>
      <w:b/>
      <w:bCs/>
      <w:sz w:val="28"/>
      <w:szCs w:val="24"/>
    </w:rPr>
  </w:style>
  <w:style w:type="paragraph" w:styleId="4">
    <w:name w:val="heading 4"/>
    <w:basedOn w:val="a"/>
    <w:next w:val="a"/>
    <w:link w:val="40"/>
    <w:qFormat/>
    <w:rsid w:val="00A55DDB"/>
    <w:pPr>
      <w:keepNext/>
      <w:outlineLvl w:val="3"/>
    </w:pPr>
    <w:rPr>
      <w:sz w:val="28"/>
      <w:szCs w:val="24"/>
    </w:rPr>
  </w:style>
  <w:style w:type="paragraph" w:styleId="5">
    <w:name w:val="heading 5"/>
    <w:basedOn w:val="a"/>
    <w:next w:val="a"/>
    <w:link w:val="50"/>
    <w:qFormat/>
    <w:rsid w:val="00A55DDB"/>
    <w:pPr>
      <w:keepNext/>
      <w:jc w:val="both"/>
      <w:outlineLvl w:val="4"/>
    </w:pPr>
    <w:rPr>
      <w:sz w:val="28"/>
    </w:rPr>
  </w:style>
  <w:style w:type="paragraph" w:styleId="6">
    <w:name w:val="heading 6"/>
    <w:basedOn w:val="a"/>
    <w:next w:val="a"/>
    <w:link w:val="60"/>
    <w:qFormat/>
    <w:rsid w:val="00A55DDB"/>
    <w:pPr>
      <w:keepNext/>
      <w:jc w:val="center"/>
      <w:outlineLvl w:val="5"/>
    </w:pPr>
    <w:rPr>
      <w:b/>
      <w:bCs/>
      <w:sz w:val="24"/>
      <w:szCs w:val="24"/>
    </w:rPr>
  </w:style>
  <w:style w:type="paragraph" w:styleId="7">
    <w:name w:val="heading 7"/>
    <w:basedOn w:val="a"/>
    <w:next w:val="a"/>
    <w:link w:val="70"/>
    <w:qFormat/>
    <w:rsid w:val="00A55DDB"/>
    <w:pPr>
      <w:keepNext/>
      <w:spacing w:before="160" w:line="220" w:lineRule="auto"/>
      <w:ind w:firstLine="200"/>
      <w:outlineLvl w:val="6"/>
    </w:pPr>
    <w:rPr>
      <w:sz w:val="28"/>
      <w:szCs w:val="28"/>
    </w:rPr>
  </w:style>
  <w:style w:type="paragraph" w:styleId="8">
    <w:name w:val="heading 8"/>
    <w:basedOn w:val="a"/>
    <w:next w:val="a"/>
    <w:link w:val="80"/>
    <w:qFormat/>
    <w:rsid w:val="00A55DDB"/>
    <w:pPr>
      <w:keepNext/>
      <w:widowControl w:val="0"/>
      <w:autoSpaceDE w:val="0"/>
      <w:autoSpaceDN w:val="0"/>
      <w:adjustRightInd w:val="0"/>
      <w:spacing w:before="480" w:after="120"/>
      <w:ind w:left="119"/>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5DD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55DD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55DDB"/>
    <w:rPr>
      <w:rFonts w:ascii="Times New Roman" w:eastAsia="Times New Roman" w:hAnsi="Times New Roman" w:cs="Times New Roman"/>
      <w:b/>
      <w:bCs/>
      <w:sz w:val="28"/>
      <w:szCs w:val="24"/>
    </w:rPr>
  </w:style>
  <w:style w:type="character" w:customStyle="1" w:styleId="40">
    <w:name w:val="Заголовок 4 Знак"/>
    <w:basedOn w:val="a0"/>
    <w:link w:val="4"/>
    <w:rsid w:val="00A55DDB"/>
    <w:rPr>
      <w:rFonts w:ascii="Times New Roman" w:eastAsia="Times New Roman" w:hAnsi="Times New Roman" w:cs="Times New Roman"/>
      <w:sz w:val="28"/>
      <w:szCs w:val="24"/>
    </w:rPr>
  </w:style>
  <w:style w:type="character" w:customStyle="1" w:styleId="50">
    <w:name w:val="Заголовок 5 Знак"/>
    <w:basedOn w:val="a0"/>
    <w:link w:val="5"/>
    <w:rsid w:val="00A55DDB"/>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55DDB"/>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A55DDB"/>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A55DDB"/>
    <w:rPr>
      <w:rFonts w:ascii="Times New Roman" w:eastAsia="Times New Roman" w:hAnsi="Times New Roman" w:cs="Times New Roman"/>
      <w:b/>
      <w:bCs/>
      <w:sz w:val="28"/>
      <w:szCs w:val="28"/>
      <w:lang w:eastAsia="ru-RU"/>
    </w:rPr>
  </w:style>
  <w:style w:type="paragraph" w:styleId="21">
    <w:name w:val="Body Text 2"/>
    <w:basedOn w:val="a"/>
    <w:link w:val="22"/>
    <w:semiHidden/>
    <w:rsid w:val="00A55DDB"/>
    <w:pPr>
      <w:jc w:val="center"/>
    </w:pPr>
    <w:rPr>
      <w:b/>
      <w:bCs/>
      <w:sz w:val="28"/>
      <w:szCs w:val="24"/>
    </w:rPr>
  </w:style>
  <w:style w:type="character" w:customStyle="1" w:styleId="22">
    <w:name w:val="Основной текст 2 Знак"/>
    <w:basedOn w:val="a0"/>
    <w:link w:val="21"/>
    <w:semiHidden/>
    <w:rsid w:val="00A55DDB"/>
    <w:rPr>
      <w:rFonts w:ascii="Times New Roman" w:eastAsia="Times New Roman" w:hAnsi="Times New Roman" w:cs="Times New Roman"/>
      <w:b/>
      <w:bCs/>
      <w:sz w:val="28"/>
      <w:szCs w:val="24"/>
      <w:lang w:eastAsia="ru-RU"/>
    </w:rPr>
  </w:style>
  <w:style w:type="paragraph" w:styleId="a3">
    <w:name w:val="Body Text"/>
    <w:basedOn w:val="a"/>
    <w:link w:val="a4"/>
    <w:semiHidden/>
    <w:rsid w:val="00A55DDB"/>
    <w:pPr>
      <w:jc w:val="both"/>
    </w:pPr>
    <w:rPr>
      <w:sz w:val="28"/>
      <w:szCs w:val="24"/>
    </w:rPr>
  </w:style>
  <w:style w:type="character" w:customStyle="1" w:styleId="a4">
    <w:name w:val="Основной текст Знак"/>
    <w:basedOn w:val="a0"/>
    <w:link w:val="a3"/>
    <w:semiHidden/>
    <w:rsid w:val="00A55DDB"/>
    <w:rPr>
      <w:rFonts w:ascii="Times New Roman" w:eastAsia="Times New Roman" w:hAnsi="Times New Roman" w:cs="Times New Roman"/>
      <w:sz w:val="28"/>
      <w:szCs w:val="24"/>
      <w:lang w:eastAsia="ru-RU"/>
    </w:rPr>
  </w:style>
  <w:style w:type="paragraph" w:customStyle="1" w:styleId="FR2">
    <w:name w:val="FR2"/>
    <w:rsid w:val="00A55DDB"/>
    <w:pPr>
      <w:widowControl w:val="0"/>
      <w:autoSpaceDE w:val="0"/>
      <w:autoSpaceDN w:val="0"/>
      <w:adjustRightInd w:val="0"/>
      <w:spacing w:before="180" w:after="0" w:line="300" w:lineRule="auto"/>
      <w:ind w:left="1160" w:right="1000"/>
      <w:jc w:val="center"/>
    </w:pPr>
    <w:rPr>
      <w:rFonts w:ascii="Arial" w:eastAsia="Times New Roman" w:hAnsi="Arial" w:cs="Times New Roman"/>
      <w:b/>
      <w:sz w:val="16"/>
      <w:szCs w:val="20"/>
      <w:lang w:eastAsia="ru-RU"/>
    </w:rPr>
  </w:style>
  <w:style w:type="paragraph" w:styleId="23">
    <w:name w:val="Body Text Indent 2"/>
    <w:basedOn w:val="a"/>
    <w:link w:val="24"/>
    <w:semiHidden/>
    <w:rsid w:val="00A55DDB"/>
    <w:pPr>
      <w:spacing w:after="120" w:line="480" w:lineRule="auto"/>
      <w:ind w:left="283"/>
    </w:pPr>
  </w:style>
  <w:style w:type="character" w:customStyle="1" w:styleId="24">
    <w:name w:val="Основной текст с отступом 2 Знак"/>
    <w:basedOn w:val="a0"/>
    <w:link w:val="23"/>
    <w:semiHidden/>
    <w:rsid w:val="00A55DDB"/>
    <w:rPr>
      <w:rFonts w:ascii="Times New Roman" w:eastAsia="Times New Roman" w:hAnsi="Times New Roman" w:cs="Times New Roman"/>
      <w:sz w:val="20"/>
      <w:szCs w:val="20"/>
      <w:lang w:eastAsia="ru-RU"/>
    </w:rPr>
  </w:style>
  <w:style w:type="paragraph" w:customStyle="1" w:styleId="xl33">
    <w:name w:val="xl33"/>
    <w:basedOn w:val="a"/>
    <w:rsid w:val="00A55DDB"/>
    <w:pPr>
      <w:spacing w:before="100" w:after="100"/>
      <w:jc w:val="center"/>
    </w:pPr>
    <w:rPr>
      <w:b/>
      <w:sz w:val="28"/>
    </w:rPr>
  </w:style>
  <w:style w:type="paragraph" w:styleId="a5">
    <w:name w:val="Body Text Indent"/>
    <w:aliases w:val=" Знак2 Знак, Знак2,Знак2 Знак Знак,Знак2,Основной текст с отступом Знак1,Знак2 Знак1,Знак2 Знак Зн,Знак2 Знак Знак Знак Знак Знак Знак"/>
    <w:basedOn w:val="a"/>
    <w:link w:val="25"/>
    <w:uiPriority w:val="99"/>
    <w:unhideWhenUsed/>
    <w:rsid w:val="00A55DDB"/>
    <w:pPr>
      <w:spacing w:after="120"/>
      <w:ind w:left="283"/>
    </w:pPr>
  </w:style>
  <w:style w:type="character" w:customStyle="1" w:styleId="a6">
    <w:name w:val="Основной текст с отступом Знак"/>
    <w:basedOn w:val="a0"/>
    <w:uiPriority w:val="99"/>
    <w:semiHidden/>
    <w:rsid w:val="00A55DDB"/>
    <w:rPr>
      <w:rFonts w:ascii="Times New Roman" w:eastAsia="Times New Roman" w:hAnsi="Times New Roman" w:cs="Times New Roman"/>
      <w:sz w:val="20"/>
      <w:szCs w:val="20"/>
      <w:lang w:eastAsia="ru-RU"/>
    </w:rPr>
  </w:style>
  <w:style w:type="character" w:customStyle="1" w:styleId="25">
    <w:name w:val="Основной текст с отступом Знак2"/>
    <w:aliases w:val=" Знак2 Знак Знак, Знак2 Знак3,Знак2 Знак Знак Знак1,Знак2 Знак2,Основной текст с отступом Знак1 Знак,Знак2 Знак1 Знак,Знак2 Знак Зн Знак,Знак2 Знак Знак Знак Знак Знак Знак Знак"/>
    <w:basedOn w:val="a0"/>
    <w:link w:val="a5"/>
    <w:uiPriority w:val="99"/>
    <w:rsid w:val="00A55DDB"/>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A55DDB"/>
    <w:pPr>
      <w:tabs>
        <w:tab w:val="center" w:pos="4677"/>
        <w:tab w:val="right" w:pos="9355"/>
      </w:tabs>
    </w:pPr>
  </w:style>
  <w:style w:type="character" w:customStyle="1" w:styleId="a8">
    <w:name w:val="Верхний колонтитул Знак"/>
    <w:basedOn w:val="a0"/>
    <w:link w:val="a7"/>
    <w:uiPriority w:val="99"/>
    <w:rsid w:val="00A55DD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55DDB"/>
    <w:pPr>
      <w:tabs>
        <w:tab w:val="center" w:pos="4677"/>
        <w:tab w:val="right" w:pos="9355"/>
      </w:tabs>
    </w:pPr>
  </w:style>
  <w:style w:type="character" w:customStyle="1" w:styleId="aa">
    <w:name w:val="Нижний колонтитул Знак"/>
    <w:basedOn w:val="a0"/>
    <w:link w:val="a9"/>
    <w:uiPriority w:val="99"/>
    <w:rsid w:val="00A55DDB"/>
    <w:rPr>
      <w:rFonts w:ascii="Times New Roman" w:eastAsia="Times New Roman" w:hAnsi="Times New Roman" w:cs="Times New Roman"/>
      <w:sz w:val="20"/>
      <w:szCs w:val="20"/>
      <w:lang w:eastAsia="ru-RU"/>
    </w:rPr>
  </w:style>
  <w:style w:type="table" w:styleId="ab">
    <w:name w:val="Table Grid"/>
    <w:basedOn w:val="a1"/>
    <w:uiPriority w:val="59"/>
    <w:rsid w:val="00A55DD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Стиль"/>
    <w:rsid w:val="00A55D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Normal (Web)"/>
    <w:basedOn w:val="a"/>
    <w:uiPriority w:val="99"/>
    <w:rsid w:val="00A55DDB"/>
    <w:pPr>
      <w:spacing w:after="150"/>
    </w:pPr>
    <w:rPr>
      <w:rFonts w:ascii="Arial" w:hAnsi="Arial" w:cs="Arial"/>
      <w:color w:val="000000"/>
      <w:sz w:val="18"/>
      <w:szCs w:val="18"/>
    </w:rPr>
  </w:style>
  <w:style w:type="paragraph" w:styleId="31">
    <w:name w:val="Body Text Indent 3"/>
    <w:basedOn w:val="a"/>
    <w:link w:val="32"/>
    <w:rsid w:val="00A55DDB"/>
    <w:pPr>
      <w:spacing w:after="120"/>
      <w:ind w:left="283"/>
    </w:pPr>
    <w:rPr>
      <w:sz w:val="16"/>
      <w:szCs w:val="16"/>
    </w:rPr>
  </w:style>
  <w:style w:type="character" w:customStyle="1" w:styleId="32">
    <w:name w:val="Основной текст с отступом 3 Знак"/>
    <w:basedOn w:val="a0"/>
    <w:link w:val="31"/>
    <w:rsid w:val="00A55DDB"/>
    <w:rPr>
      <w:rFonts w:ascii="Times New Roman" w:eastAsia="Times New Roman" w:hAnsi="Times New Roman" w:cs="Times New Roman"/>
      <w:sz w:val="16"/>
      <w:szCs w:val="16"/>
    </w:rPr>
  </w:style>
  <w:style w:type="paragraph" w:customStyle="1" w:styleId="FR1">
    <w:name w:val="FR1"/>
    <w:rsid w:val="00A55DDB"/>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paragraph" w:styleId="ae">
    <w:name w:val="Block Text"/>
    <w:basedOn w:val="a"/>
    <w:rsid w:val="00A55DDB"/>
    <w:pPr>
      <w:widowControl w:val="0"/>
      <w:autoSpaceDE w:val="0"/>
      <w:autoSpaceDN w:val="0"/>
      <w:adjustRightInd w:val="0"/>
      <w:ind w:left="840" w:right="400"/>
      <w:jc w:val="center"/>
    </w:pPr>
    <w:rPr>
      <w:b/>
      <w:bCs/>
      <w:sz w:val="28"/>
      <w:szCs w:val="28"/>
    </w:rPr>
  </w:style>
  <w:style w:type="character" w:styleId="af">
    <w:name w:val="page number"/>
    <w:basedOn w:val="a0"/>
    <w:rsid w:val="00A55DDB"/>
  </w:style>
  <w:style w:type="paragraph" w:styleId="33">
    <w:name w:val="Body Text 3"/>
    <w:basedOn w:val="a"/>
    <w:link w:val="34"/>
    <w:rsid w:val="00A55DDB"/>
    <w:pPr>
      <w:widowControl w:val="0"/>
      <w:autoSpaceDE w:val="0"/>
      <w:autoSpaceDN w:val="0"/>
      <w:adjustRightInd w:val="0"/>
      <w:spacing w:line="360" w:lineRule="auto"/>
      <w:ind w:right="198"/>
      <w:jc w:val="both"/>
    </w:pPr>
    <w:rPr>
      <w:sz w:val="28"/>
      <w:szCs w:val="28"/>
    </w:rPr>
  </w:style>
  <w:style w:type="character" w:customStyle="1" w:styleId="34">
    <w:name w:val="Основной текст 3 Знак"/>
    <w:basedOn w:val="a0"/>
    <w:link w:val="33"/>
    <w:rsid w:val="00A55DDB"/>
    <w:rPr>
      <w:rFonts w:ascii="Times New Roman" w:eastAsia="Times New Roman" w:hAnsi="Times New Roman" w:cs="Times New Roman"/>
      <w:sz w:val="28"/>
      <w:szCs w:val="28"/>
      <w:lang w:eastAsia="ru-RU"/>
    </w:rPr>
  </w:style>
  <w:style w:type="paragraph" w:customStyle="1" w:styleId="11">
    <w:name w:val="Обычный1"/>
    <w:rsid w:val="00A55DDB"/>
    <w:pPr>
      <w:snapToGrid w:val="0"/>
      <w:spacing w:after="0" w:line="240" w:lineRule="auto"/>
    </w:pPr>
    <w:rPr>
      <w:rFonts w:ascii="Times New Roman" w:eastAsia="Times New Roman" w:hAnsi="Times New Roman" w:cs="Times New Roman"/>
      <w:sz w:val="20"/>
      <w:szCs w:val="20"/>
      <w:lang w:eastAsia="ru-RU"/>
    </w:rPr>
  </w:style>
  <w:style w:type="paragraph" w:customStyle="1" w:styleId="af0">
    <w:name w:val="Знак"/>
    <w:basedOn w:val="a"/>
    <w:autoRedefine/>
    <w:rsid w:val="00A55DDB"/>
    <w:pPr>
      <w:spacing w:after="160" w:line="240" w:lineRule="exact"/>
    </w:pPr>
    <w:rPr>
      <w:rFonts w:eastAsia="SimSun"/>
      <w:b/>
      <w:sz w:val="28"/>
      <w:lang w:val="en-US" w:eastAsia="en-US"/>
    </w:rPr>
  </w:style>
  <w:style w:type="paragraph" w:customStyle="1" w:styleId="51">
    <w:name w:val="Знак5"/>
    <w:basedOn w:val="a"/>
    <w:autoRedefine/>
    <w:rsid w:val="00A55DDB"/>
    <w:pPr>
      <w:spacing w:after="160" w:line="240" w:lineRule="exact"/>
    </w:pPr>
    <w:rPr>
      <w:rFonts w:eastAsia="SimSun"/>
      <w:b/>
      <w:sz w:val="28"/>
      <w:szCs w:val="24"/>
      <w:lang w:val="en-US" w:eastAsia="en-US"/>
    </w:rPr>
  </w:style>
  <w:style w:type="character" w:customStyle="1" w:styleId="26">
    <w:name w:val="Знак2 Знак Знак"/>
    <w:aliases w:val=" Знак2 Знак Знак1"/>
    <w:locked/>
    <w:rsid w:val="00A55DDB"/>
    <w:rPr>
      <w:sz w:val="24"/>
      <w:szCs w:val="24"/>
    </w:rPr>
  </w:style>
  <w:style w:type="paragraph" w:customStyle="1" w:styleId="Default">
    <w:name w:val="Default"/>
    <w:rsid w:val="00A55DD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2">
    <w:name w:val="Абзац списка1"/>
    <w:basedOn w:val="a"/>
    <w:rsid w:val="00A55DDB"/>
    <w:pPr>
      <w:spacing w:after="200" w:line="276" w:lineRule="auto"/>
      <w:ind w:left="720"/>
    </w:pPr>
    <w:rPr>
      <w:rFonts w:ascii="Calibri" w:hAnsi="Calibri" w:cs="Calibri"/>
      <w:sz w:val="22"/>
      <w:szCs w:val="22"/>
    </w:rPr>
  </w:style>
  <w:style w:type="paragraph" w:customStyle="1" w:styleId="13">
    <w:name w:val="Без интервала1"/>
    <w:rsid w:val="00A55DDB"/>
    <w:pPr>
      <w:spacing w:after="0" w:line="240" w:lineRule="auto"/>
    </w:pPr>
    <w:rPr>
      <w:rFonts w:ascii="Times New Roman" w:eastAsia="Times New Roman" w:hAnsi="Times New Roman" w:cs="Times New Roman"/>
      <w:sz w:val="24"/>
      <w:szCs w:val="24"/>
      <w:lang w:eastAsia="ru-RU"/>
    </w:rPr>
  </w:style>
  <w:style w:type="paragraph" w:styleId="af1">
    <w:name w:val="Subtitle"/>
    <w:basedOn w:val="a"/>
    <w:link w:val="af2"/>
    <w:qFormat/>
    <w:rsid w:val="00A55DDB"/>
    <w:pPr>
      <w:jc w:val="center"/>
    </w:pPr>
    <w:rPr>
      <w:b/>
      <w:bCs/>
      <w:sz w:val="24"/>
      <w:szCs w:val="24"/>
    </w:rPr>
  </w:style>
  <w:style w:type="character" w:customStyle="1" w:styleId="af2">
    <w:name w:val="Подзаголовок Знак"/>
    <w:basedOn w:val="a0"/>
    <w:link w:val="af1"/>
    <w:rsid w:val="00A55DDB"/>
    <w:rPr>
      <w:rFonts w:ascii="Times New Roman" w:eastAsia="Times New Roman" w:hAnsi="Times New Roman" w:cs="Times New Roman"/>
      <w:b/>
      <w:bCs/>
      <w:sz w:val="24"/>
      <w:szCs w:val="24"/>
      <w:lang w:eastAsia="ru-RU"/>
    </w:rPr>
  </w:style>
  <w:style w:type="paragraph" w:customStyle="1" w:styleId="af3">
    <w:name w:val="Знак Знак Знак"/>
    <w:basedOn w:val="a"/>
    <w:autoRedefine/>
    <w:rsid w:val="00A55DDB"/>
    <w:pPr>
      <w:spacing w:after="160" w:line="240" w:lineRule="exact"/>
    </w:pPr>
    <w:rPr>
      <w:sz w:val="28"/>
      <w:szCs w:val="28"/>
      <w:lang w:val="en-US" w:eastAsia="en-US"/>
    </w:rPr>
  </w:style>
  <w:style w:type="character" w:customStyle="1" w:styleId="af4">
    <w:name w:val="Основной текст с отступом Знак Знак"/>
    <w:aliases w:val=" Знак2 Знак Знак2,Знак2 Знак Знак Знак, Знак2 Знак Знак Знак, Знак2 Знак2,Знак2 Знак Знак2, Знак2 Знак1,Знак2 Знак,Основной текст с отступом Знак1 Знак1, Знак2 Знак Знак2 Знак1,Знак2 Знак Знак Знак Знак1"/>
    <w:locked/>
    <w:rsid w:val="00A55DDB"/>
    <w:rPr>
      <w:sz w:val="24"/>
      <w:szCs w:val="24"/>
      <w:lang w:val="ru-RU" w:eastAsia="ru-RU" w:bidi="ar-SA"/>
    </w:rPr>
  </w:style>
  <w:style w:type="character" w:styleId="af5">
    <w:name w:val="Strong"/>
    <w:uiPriority w:val="22"/>
    <w:qFormat/>
    <w:rsid w:val="00A55DDB"/>
    <w:rPr>
      <w:b/>
      <w:bCs/>
    </w:rPr>
  </w:style>
  <w:style w:type="paragraph" w:styleId="af6">
    <w:name w:val="List Paragraph"/>
    <w:basedOn w:val="a"/>
    <w:link w:val="af7"/>
    <w:uiPriority w:val="34"/>
    <w:qFormat/>
    <w:rsid w:val="00A55DDB"/>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a"/>
    <w:rsid w:val="00A55DDB"/>
    <w:pPr>
      <w:spacing w:before="100" w:beforeAutospacing="1" w:after="100" w:afterAutospacing="1"/>
      <w:ind w:left="200" w:right="100"/>
    </w:pPr>
    <w:rPr>
      <w:rFonts w:ascii="Tahoma" w:hAnsi="Tahoma" w:cs="Tahoma"/>
      <w:sz w:val="24"/>
      <w:szCs w:val="24"/>
    </w:rPr>
  </w:style>
  <w:style w:type="paragraph" w:styleId="af8">
    <w:name w:val="Balloon Text"/>
    <w:basedOn w:val="a"/>
    <w:link w:val="af9"/>
    <w:uiPriority w:val="99"/>
    <w:semiHidden/>
    <w:unhideWhenUsed/>
    <w:rsid w:val="00A55DDB"/>
    <w:rPr>
      <w:rFonts w:ascii="Tahoma" w:hAnsi="Tahoma" w:cs="Tahoma"/>
      <w:sz w:val="16"/>
      <w:szCs w:val="16"/>
    </w:rPr>
  </w:style>
  <w:style w:type="character" w:customStyle="1" w:styleId="af9">
    <w:name w:val="Текст выноски Знак"/>
    <w:basedOn w:val="a0"/>
    <w:link w:val="af8"/>
    <w:uiPriority w:val="99"/>
    <w:semiHidden/>
    <w:rsid w:val="00A55DDB"/>
    <w:rPr>
      <w:rFonts w:ascii="Tahoma" w:eastAsia="Times New Roman" w:hAnsi="Tahoma" w:cs="Tahoma"/>
      <w:sz w:val="16"/>
      <w:szCs w:val="16"/>
      <w:lang w:eastAsia="ru-RU"/>
    </w:rPr>
  </w:style>
  <w:style w:type="character" w:styleId="afa">
    <w:name w:val="Hyperlink"/>
    <w:basedOn w:val="a0"/>
    <w:uiPriority w:val="99"/>
    <w:unhideWhenUsed/>
    <w:rsid w:val="00442D38"/>
    <w:rPr>
      <w:color w:val="0000FF" w:themeColor="hyperlink"/>
      <w:u w:val="single"/>
    </w:rPr>
  </w:style>
  <w:style w:type="character" w:customStyle="1" w:styleId="afb">
    <w:name w:val="Текст Знак"/>
    <w:link w:val="afc"/>
    <w:uiPriority w:val="99"/>
    <w:locked/>
    <w:rsid w:val="00BC566F"/>
    <w:rPr>
      <w:rFonts w:ascii="Consolas" w:hAnsi="Consolas"/>
      <w:sz w:val="21"/>
      <w:szCs w:val="21"/>
    </w:rPr>
  </w:style>
  <w:style w:type="paragraph" w:styleId="afc">
    <w:name w:val="Plain Text"/>
    <w:basedOn w:val="a"/>
    <w:link w:val="afb"/>
    <w:uiPriority w:val="99"/>
    <w:rsid w:val="00BC566F"/>
    <w:rPr>
      <w:rFonts w:ascii="Consolas" w:eastAsiaTheme="minorHAnsi" w:hAnsi="Consolas" w:cstheme="minorBidi"/>
      <w:sz w:val="21"/>
      <w:szCs w:val="21"/>
      <w:lang w:eastAsia="en-US"/>
    </w:rPr>
  </w:style>
  <w:style w:type="character" w:customStyle="1" w:styleId="14">
    <w:name w:val="Текст Знак1"/>
    <w:basedOn w:val="a0"/>
    <w:uiPriority w:val="99"/>
    <w:semiHidden/>
    <w:rsid w:val="00BC566F"/>
    <w:rPr>
      <w:rFonts w:ascii="Consolas" w:eastAsia="Times New Roman" w:hAnsi="Consolas" w:cs="Consolas"/>
      <w:sz w:val="21"/>
      <w:szCs w:val="21"/>
      <w:lang w:eastAsia="ru-RU"/>
    </w:rPr>
  </w:style>
  <w:style w:type="paragraph" w:styleId="afd">
    <w:name w:val="No Spacing"/>
    <w:uiPriority w:val="1"/>
    <w:qFormat/>
    <w:rsid w:val="00BC566F"/>
    <w:pPr>
      <w:spacing w:after="0" w:line="240" w:lineRule="auto"/>
    </w:pPr>
    <w:rPr>
      <w:rFonts w:ascii="Times New Roman" w:eastAsia="Times New Roman" w:hAnsi="Times New Roman" w:cs="Times New Roman"/>
      <w:sz w:val="20"/>
      <w:szCs w:val="20"/>
      <w:lang w:eastAsia="ru-RU"/>
    </w:rPr>
  </w:style>
  <w:style w:type="character" w:customStyle="1" w:styleId="af7">
    <w:name w:val="Абзац списка Знак"/>
    <w:link w:val="af6"/>
    <w:locked/>
    <w:rsid w:val="00AA44D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4561">
      <w:bodyDiv w:val="1"/>
      <w:marLeft w:val="0"/>
      <w:marRight w:val="0"/>
      <w:marTop w:val="0"/>
      <w:marBottom w:val="0"/>
      <w:divBdr>
        <w:top w:val="none" w:sz="0" w:space="0" w:color="auto"/>
        <w:left w:val="none" w:sz="0" w:space="0" w:color="auto"/>
        <w:bottom w:val="none" w:sz="0" w:space="0" w:color="auto"/>
        <w:right w:val="none" w:sz="0" w:space="0" w:color="auto"/>
      </w:divBdr>
      <w:divsChild>
        <w:div w:id="302590031">
          <w:marLeft w:val="0"/>
          <w:marRight w:val="0"/>
          <w:marTop w:val="0"/>
          <w:marBottom w:val="0"/>
          <w:divBdr>
            <w:top w:val="none" w:sz="0" w:space="0" w:color="auto"/>
            <w:left w:val="none" w:sz="0" w:space="0" w:color="auto"/>
            <w:bottom w:val="none" w:sz="0" w:space="0" w:color="auto"/>
            <w:right w:val="none" w:sz="0" w:space="0" w:color="auto"/>
          </w:divBdr>
        </w:div>
        <w:div w:id="2111584397">
          <w:marLeft w:val="0"/>
          <w:marRight w:val="0"/>
          <w:marTop w:val="0"/>
          <w:marBottom w:val="0"/>
          <w:divBdr>
            <w:top w:val="none" w:sz="0" w:space="0" w:color="auto"/>
            <w:left w:val="none" w:sz="0" w:space="0" w:color="auto"/>
            <w:bottom w:val="none" w:sz="0" w:space="0" w:color="auto"/>
            <w:right w:val="none" w:sz="0" w:space="0" w:color="auto"/>
          </w:divBdr>
        </w:div>
        <w:div w:id="430466839">
          <w:marLeft w:val="0"/>
          <w:marRight w:val="0"/>
          <w:marTop w:val="0"/>
          <w:marBottom w:val="0"/>
          <w:divBdr>
            <w:top w:val="none" w:sz="0" w:space="0" w:color="auto"/>
            <w:left w:val="none" w:sz="0" w:space="0" w:color="auto"/>
            <w:bottom w:val="none" w:sz="0" w:space="0" w:color="auto"/>
            <w:right w:val="none" w:sz="0" w:space="0" w:color="auto"/>
          </w:divBdr>
        </w:div>
      </w:divsChild>
    </w:div>
    <w:div w:id="38555490">
      <w:bodyDiv w:val="1"/>
      <w:marLeft w:val="0"/>
      <w:marRight w:val="0"/>
      <w:marTop w:val="0"/>
      <w:marBottom w:val="0"/>
      <w:divBdr>
        <w:top w:val="none" w:sz="0" w:space="0" w:color="auto"/>
        <w:left w:val="none" w:sz="0" w:space="0" w:color="auto"/>
        <w:bottom w:val="none" w:sz="0" w:space="0" w:color="auto"/>
        <w:right w:val="none" w:sz="0" w:space="0" w:color="auto"/>
      </w:divBdr>
    </w:div>
    <w:div w:id="81295934">
      <w:bodyDiv w:val="1"/>
      <w:marLeft w:val="0"/>
      <w:marRight w:val="0"/>
      <w:marTop w:val="0"/>
      <w:marBottom w:val="0"/>
      <w:divBdr>
        <w:top w:val="none" w:sz="0" w:space="0" w:color="auto"/>
        <w:left w:val="none" w:sz="0" w:space="0" w:color="auto"/>
        <w:bottom w:val="none" w:sz="0" w:space="0" w:color="auto"/>
        <w:right w:val="none" w:sz="0" w:space="0" w:color="auto"/>
      </w:divBdr>
    </w:div>
    <w:div w:id="166333033">
      <w:bodyDiv w:val="1"/>
      <w:marLeft w:val="0"/>
      <w:marRight w:val="0"/>
      <w:marTop w:val="0"/>
      <w:marBottom w:val="0"/>
      <w:divBdr>
        <w:top w:val="none" w:sz="0" w:space="0" w:color="auto"/>
        <w:left w:val="none" w:sz="0" w:space="0" w:color="auto"/>
        <w:bottom w:val="none" w:sz="0" w:space="0" w:color="auto"/>
        <w:right w:val="none" w:sz="0" w:space="0" w:color="auto"/>
      </w:divBdr>
    </w:div>
    <w:div w:id="196164269">
      <w:bodyDiv w:val="1"/>
      <w:marLeft w:val="0"/>
      <w:marRight w:val="0"/>
      <w:marTop w:val="0"/>
      <w:marBottom w:val="0"/>
      <w:divBdr>
        <w:top w:val="none" w:sz="0" w:space="0" w:color="auto"/>
        <w:left w:val="none" w:sz="0" w:space="0" w:color="auto"/>
        <w:bottom w:val="none" w:sz="0" w:space="0" w:color="auto"/>
        <w:right w:val="none" w:sz="0" w:space="0" w:color="auto"/>
      </w:divBdr>
    </w:div>
    <w:div w:id="327561638">
      <w:bodyDiv w:val="1"/>
      <w:marLeft w:val="0"/>
      <w:marRight w:val="0"/>
      <w:marTop w:val="0"/>
      <w:marBottom w:val="0"/>
      <w:divBdr>
        <w:top w:val="none" w:sz="0" w:space="0" w:color="auto"/>
        <w:left w:val="none" w:sz="0" w:space="0" w:color="auto"/>
        <w:bottom w:val="none" w:sz="0" w:space="0" w:color="auto"/>
        <w:right w:val="none" w:sz="0" w:space="0" w:color="auto"/>
      </w:divBdr>
    </w:div>
    <w:div w:id="513809538">
      <w:bodyDiv w:val="1"/>
      <w:marLeft w:val="0"/>
      <w:marRight w:val="0"/>
      <w:marTop w:val="0"/>
      <w:marBottom w:val="0"/>
      <w:divBdr>
        <w:top w:val="none" w:sz="0" w:space="0" w:color="auto"/>
        <w:left w:val="none" w:sz="0" w:space="0" w:color="auto"/>
        <w:bottom w:val="none" w:sz="0" w:space="0" w:color="auto"/>
        <w:right w:val="none" w:sz="0" w:space="0" w:color="auto"/>
      </w:divBdr>
    </w:div>
    <w:div w:id="572816459">
      <w:bodyDiv w:val="1"/>
      <w:marLeft w:val="0"/>
      <w:marRight w:val="0"/>
      <w:marTop w:val="0"/>
      <w:marBottom w:val="0"/>
      <w:divBdr>
        <w:top w:val="none" w:sz="0" w:space="0" w:color="auto"/>
        <w:left w:val="none" w:sz="0" w:space="0" w:color="auto"/>
        <w:bottom w:val="none" w:sz="0" w:space="0" w:color="auto"/>
        <w:right w:val="none" w:sz="0" w:space="0" w:color="auto"/>
      </w:divBdr>
      <w:divsChild>
        <w:div w:id="509216999">
          <w:marLeft w:val="0"/>
          <w:marRight w:val="0"/>
          <w:marTop w:val="0"/>
          <w:marBottom w:val="0"/>
          <w:divBdr>
            <w:top w:val="none" w:sz="0" w:space="0" w:color="auto"/>
            <w:left w:val="none" w:sz="0" w:space="0" w:color="auto"/>
            <w:bottom w:val="none" w:sz="0" w:space="0" w:color="auto"/>
            <w:right w:val="none" w:sz="0" w:space="0" w:color="auto"/>
          </w:divBdr>
          <w:divsChild>
            <w:div w:id="1560902662">
              <w:marLeft w:val="0"/>
              <w:marRight w:val="0"/>
              <w:marTop w:val="0"/>
              <w:marBottom w:val="0"/>
              <w:divBdr>
                <w:top w:val="none" w:sz="0" w:space="0" w:color="auto"/>
                <w:left w:val="none" w:sz="0" w:space="0" w:color="auto"/>
                <w:bottom w:val="none" w:sz="0" w:space="0" w:color="auto"/>
                <w:right w:val="none" w:sz="0" w:space="0" w:color="auto"/>
              </w:divBdr>
            </w:div>
          </w:divsChild>
        </w:div>
        <w:div w:id="117988429">
          <w:marLeft w:val="0"/>
          <w:marRight w:val="0"/>
          <w:marTop w:val="0"/>
          <w:marBottom w:val="0"/>
          <w:divBdr>
            <w:top w:val="none" w:sz="0" w:space="0" w:color="auto"/>
            <w:left w:val="none" w:sz="0" w:space="0" w:color="auto"/>
            <w:bottom w:val="none" w:sz="0" w:space="0" w:color="auto"/>
            <w:right w:val="none" w:sz="0" w:space="0" w:color="auto"/>
          </w:divBdr>
        </w:div>
      </w:divsChild>
    </w:div>
    <w:div w:id="687025732">
      <w:bodyDiv w:val="1"/>
      <w:marLeft w:val="0"/>
      <w:marRight w:val="0"/>
      <w:marTop w:val="0"/>
      <w:marBottom w:val="0"/>
      <w:divBdr>
        <w:top w:val="none" w:sz="0" w:space="0" w:color="auto"/>
        <w:left w:val="none" w:sz="0" w:space="0" w:color="auto"/>
        <w:bottom w:val="none" w:sz="0" w:space="0" w:color="auto"/>
        <w:right w:val="none" w:sz="0" w:space="0" w:color="auto"/>
      </w:divBdr>
    </w:div>
    <w:div w:id="694039335">
      <w:bodyDiv w:val="1"/>
      <w:marLeft w:val="0"/>
      <w:marRight w:val="0"/>
      <w:marTop w:val="0"/>
      <w:marBottom w:val="0"/>
      <w:divBdr>
        <w:top w:val="none" w:sz="0" w:space="0" w:color="auto"/>
        <w:left w:val="none" w:sz="0" w:space="0" w:color="auto"/>
        <w:bottom w:val="none" w:sz="0" w:space="0" w:color="auto"/>
        <w:right w:val="none" w:sz="0" w:space="0" w:color="auto"/>
      </w:divBdr>
    </w:div>
    <w:div w:id="696809458">
      <w:bodyDiv w:val="1"/>
      <w:marLeft w:val="0"/>
      <w:marRight w:val="0"/>
      <w:marTop w:val="0"/>
      <w:marBottom w:val="0"/>
      <w:divBdr>
        <w:top w:val="none" w:sz="0" w:space="0" w:color="auto"/>
        <w:left w:val="none" w:sz="0" w:space="0" w:color="auto"/>
        <w:bottom w:val="none" w:sz="0" w:space="0" w:color="auto"/>
        <w:right w:val="none" w:sz="0" w:space="0" w:color="auto"/>
      </w:divBdr>
      <w:divsChild>
        <w:div w:id="849488171">
          <w:marLeft w:val="0"/>
          <w:marRight w:val="0"/>
          <w:marTop w:val="0"/>
          <w:marBottom w:val="0"/>
          <w:divBdr>
            <w:top w:val="none" w:sz="0" w:space="0" w:color="auto"/>
            <w:left w:val="none" w:sz="0" w:space="0" w:color="auto"/>
            <w:bottom w:val="none" w:sz="0" w:space="0" w:color="auto"/>
            <w:right w:val="none" w:sz="0" w:space="0" w:color="auto"/>
          </w:divBdr>
        </w:div>
        <w:div w:id="1850483699">
          <w:marLeft w:val="0"/>
          <w:marRight w:val="0"/>
          <w:marTop w:val="0"/>
          <w:marBottom w:val="0"/>
          <w:divBdr>
            <w:top w:val="none" w:sz="0" w:space="0" w:color="auto"/>
            <w:left w:val="none" w:sz="0" w:space="0" w:color="auto"/>
            <w:bottom w:val="none" w:sz="0" w:space="0" w:color="auto"/>
            <w:right w:val="none" w:sz="0" w:space="0" w:color="auto"/>
          </w:divBdr>
        </w:div>
        <w:div w:id="687295384">
          <w:marLeft w:val="0"/>
          <w:marRight w:val="0"/>
          <w:marTop w:val="0"/>
          <w:marBottom w:val="0"/>
          <w:divBdr>
            <w:top w:val="none" w:sz="0" w:space="0" w:color="auto"/>
            <w:left w:val="none" w:sz="0" w:space="0" w:color="auto"/>
            <w:bottom w:val="none" w:sz="0" w:space="0" w:color="auto"/>
            <w:right w:val="none" w:sz="0" w:space="0" w:color="auto"/>
          </w:divBdr>
        </w:div>
      </w:divsChild>
    </w:div>
    <w:div w:id="708266209">
      <w:bodyDiv w:val="1"/>
      <w:marLeft w:val="0"/>
      <w:marRight w:val="0"/>
      <w:marTop w:val="0"/>
      <w:marBottom w:val="0"/>
      <w:divBdr>
        <w:top w:val="none" w:sz="0" w:space="0" w:color="auto"/>
        <w:left w:val="none" w:sz="0" w:space="0" w:color="auto"/>
        <w:bottom w:val="none" w:sz="0" w:space="0" w:color="auto"/>
        <w:right w:val="none" w:sz="0" w:space="0" w:color="auto"/>
      </w:divBdr>
    </w:div>
    <w:div w:id="723062236">
      <w:bodyDiv w:val="1"/>
      <w:marLeft w:val="0"/>
      <w:marRight w:val="0"/>
      <w:marTop w:val="0"/>
      <w:marBottom w:val="0"/>
      <w:divBdr>
        <w:top w:val="none" w:sz="0" w:space="0" w:color="auto"/>
        <w:left w:val="none" w:sz="0" w:space="0" w:color="auto"/>
        <w:bottom w:val="none" w:sz="0" w:space="0" w:color="auto"/>
        <w:right w:val="none" w:sz="0" w:space="0" w:color="auto"/>
      </w:divBdr>
    </w:div>
    <w:div w:id="755250381">
      <w:bodyDiv w:val="1"/>
      <w:marLeft w:val="0"/>
      <w:marRight w:val="0"/>
      <w:marTop w:val="0"/>
      <w:marBottom w:val="0"/>
      <w:divBdr>
        <w:top w:val="none" w:sz="0" w:space="0" w:color="auto"/>
        <w:left w:val="none" w:sz="0" w:space="0" w:color="auto"/>
        <w:bottom w:val="none" w:sz="0" w:space="0" w:color="auto"/>
        <w:right w:val="none" w:sz="0" w:space="0" w:color="auto"/>
      </w:divBdr>
    </w:div>
    <w:div w:id="921792795">
      <w:bodyDiv w:val="1"/>
      <w:marLeft w:val="0"/>
      <w:marRight w:val="0"/>
      <w:marTop w:val="0"/>
      <w:marBottom w:val="0"/>
      <w:divBdr>
        <w:top w:val="none" w:sz="0" w:space="0" w:color="auto"/>
        <w:left w:val="none" w:sz="0" w:space="0" w:color="auto"/>
        <w:bottom w:val="none" w:sz="0" w:space="0" w:color="auto"/>
        <w:right w:val="none" w:sz="0" w:space="0" w:color="auto"/>
      </w:divBdr>
    </w:div>
    <w:div w:id="986128180">
      <w:bodyDiv w:val="1"/>
      <w:marLeft w:val="0"/>
      <w:marRight w:val="0"/>
      <w:marTop w:val="0"/>
      <w:marBottom w:val="0"/>
      <w:divBdr>
        <w:top w:val="none" w:sz="0" w:space="0" w:color="auto"/>
        <w:left w:val="none" w:sz="0" w:space="0" w:color="auto"/>
        <w:bottom w:val="none" w:sz="0" w:space="0" w:color="auto"/>
        <w:right w:val="none" w:sz="0" w:space="0" w:color="auto"/>
      </w:divBdr>
    </w:div>
    <w:div w:id="1020084727">
      <w:bodyDiv w:val="1"/>
      <w:marLeft w:val="0"/>
      <w:marRight w:val="0"/>
      <w:marTop w:val="0"/>
      <w:marBottom w:val="0"/>
      <w:divBdr>
        <w:top w:val="none" w:sz="0" w:space="0" w:color="auto"/>
        <w:left w:val="none" w:sz="0" w:space="0" w:color="auto"/>
        <w:bottom w:val="none" w:sz="0" w:space="0" w:color="auto"/>
        <w:right w:val="none" w:sz="0" w:space="0" w:color="auto"/>
      </w:divBdr>
    </w:div>
    <w:div w:id="1267083277">
      <w:bodyDiv w:val="1"/>
      <w:marLeft w:val="0"/>
      <w:marRight w:val="0"/>
      <w:marTop w:val="0"/>
      <w:marBottom w:val="0"/>
      <w:divBdr>
        <w:top w:val="none" w:sz="0" w:space="0" w:color="auto"/>
        <w:left w:val="none" w:sz="0" w:space="0" w:color="auto"/>
        <w:bottom w:val="none" w:sz="0" w:space="0" w:color="auto"/>
        <w:right w:val="none" w:sz="0" w:space="0" w:color="auto"/>
      </w:divBdr>
    </w:div>
    <w:div w:id="1288783161">
      <w:bodyDiv w:val="1"/>
      <w:marLeft w:val="0"/>
      <w:marRight w:val="0"/>
      <w:marTop w:val="0"/>
      <w:marBottom w:val="0"/>
      <w:divBdr>
        <w:top w:val="none" w:sz="0" w:space="0" w:color="auto"/>
        <w:left w:val="none" w:sz="0" w:space="0" w:color="auto"/>
        <w:bottom w:val="none" w:sz="0" w:space="0" w:color="auto"/>
        <w:right w:val="none" w:sz="0" w:space="0" w:color="auto"/>
      </w:divBdr>
    </w:div>
    <w:div w:id="1394620794">
      <w:bodyDiv w:val="1"/>
      <w:marLeft w:val="0"/>
      <w:marRight w:val="0"/>
      <w:marTop w:val="0"/>
      <w:marBottom w:val="0"/>
      <w:divBdr>
        <w:top w:val="none" w:sz="0" w:space="0" w:color="auto"/>
        <w:left w:val="none" w:sz="0" w:space="0" w:color="auto"/>
        <w:bottom w:val="none" w:sz="0" w:space="0" w:color="auto"/>
        <w:right w:val="none" w:sz="0" w:space="0" w:color="auto"/>
      </w:divBdr>
    </w:div>
    <w:div w:id="1400640374">
      <w:bodyDiv w:val="1"/>
      <w:marLeft w:val="0"/>
      <w:marRight w:val="0"/>
      <w:marTop w:val="0"/>
      <w:marBottom w:val="0"/>
      <w:divBdr>
        <w:top w:val="none" w:sz="0" w:space="0" w:color="auto"/>
        <w:left w:val="none" w:sz="0" w:space="0" w:color="auto"/>
        <w:bottom w:val="none" w:sz="0" w:space="0" w:color="auto"/>
        <w:right w:val="none" w:sz="0" w:space="0" w:color="auto"/>
      </w:divBdr>
    </w:div>
    <w:div w:id="1419474090">
      <w:bodyDiv w:val="1"/>
      <w:marLeft w:val="0"/>
      <w:marRight w:val="0"/>
      <w:marTop w:val="0"/>
      <w:marBottom w:val="0"/>
      <w:divBdr>
        <w:top w:val="none" w:sz="0" w:space="0" w:color="auto"/>
        <w:left w:val="none" w:sz="0" w:space="0" w:color="auto"/>
        <w:bottom w:val="none" w:sz="0" w:space="0" w:color="auto"/>
        <w:right w:val="none" w:sz="0" w:space="0" w:color="auto"/>
      </w:divBdr>
    </w:div>
    <w:div w:id="1513882925">
      <w:bodyDiv w:val="1"/>
      <w:marLeft w:val="0"/>
      <w:marRight w:val="0"/>
      <w:marTop w:val="0"/>
      <w:marBottom w:val="0"/>
      <w:divBdr>
        <w:top w:val="none" w:sz="0" w:space="0" w:color="auto"/>
        <w:left w:val="none" w:sz="0" w:space="0" w:color="auto"/>
        <w:bottom w:val="none" w:sz="0" w:space="0" w:color="auto"/>
        <w:right w:val="none" w:sz="0" w:space="0" w:color="auto"/>
      </w:divBdr>
    </w:div>
    <w:div w:id="1619414605">
      <w:bodyDiv w:val="1"/>
      <w:marLeft w:val="0"/>
      <w:marRight w:val="0"/>
      <w:marTop w:val="0"/>
      <w:marBottom w:val="0"/>
      <w:divBdr>
        <w:top w:val="none" w:sz="0" w:space="0" w:color="auto"/>
        <w:left w:val="none" w:sz="0" w:space="0" w:color="auto"/>
        <w:bottom w:val="none" w:sz="0" w:space="0" w:color="auto"/>
        <w:right w:val="none" w:sz="0" w:space="0" w:color="auto"/>
      </w:divBdr>
    </w:div>
    <w:div w:id="1639191400">
      <w:bodyDiv w:val="1"/>
      <w:marLeft w:val="0"/>
      <w:marRight w:val="0"/>
      <w:marTop w:val="0"/>
      <w:marBottom w:val="0"/>
      <w:divBdr>
        <w:top w:val="none" w:sz="0" w:space="0" w:color="auto"/>
        <w:left w:val="none" w:sz="0" w:space="0" w:color="auto"/>
        <w:bottom w:val="none" w:sz="0" w:space="0" w:color="auto"/>
        <w:right w:val="none" w:sz="0" w:space="0" w:color="auto"/>
      </w:divBdr>
    </w:div>
    <w:div w:id="1724022662">
      <w:bodyDiv w:val="1"/>
      <w:marLeft w:val="0"/>
      <w:marRight w:val="0"/>
      <w:marTop w:val="0"/>
      <w:marBottom w:val="0"/>
      <w:divBdr>
        <w:top w:val="none" w:sz="0" w:space="0" w:color="auto"/>
        <w:left w:val="none" w:sz="0" w:space="0" w:color="auto"/>
        <w:bottom w:val="none" w:sz="0" w:space="0" w:color="auto"/>
        <w:right w:val="none" w:sz="0" w:space="0" w:color="auto"/>
      </w:divBdr>
      <w:divsChild>
        <w:div w:id="1168786669">
          <w:marLeft w:val="0"/>
          <w:marRight w:val="0"/>
          <w:marTop w:val="0"/>
          <w:marBottom w:val="0"/>
          <w:divBdr>
            <w:top w:val="none" w:sz="0" w:space="0" w:color="auto"/>
            <w:left w:val="none" w:sz="0" w:space="0" w:color="auto"/>
            <w:bottom w:val="none" w:sz="0" w:space="0" w:color="auto"/>
            <w:right w:val="none" w:sz="0" w:space="0" w:color="auto"/>
          </w:divBdr>
          <w:divsChild>
            <w:div w:id="925462391">
              <w:marLeft w:val="0"/>
              <w:marRight w:val="0"/>
              <w:marTop w:val="0"/>
              <w:marBottom w:val="0"/>
              <w:divBdr>
                <w:top w:val="none" w:sz="0" w:space="0" w:color="auto"/>
                <w:left w:val="none" w:sz="0" w:space="0" w:color="auto"/>
                <w:bottom w:val="none" w:sz="0" w:space="0" w:color="auto"/>
                <w:right w:val="none" w:sz="0" w:space="0" w:color="auto"/>
              </w:divBdr>
            </w:div>
          </w:divsChild>
        </w:div>
        <w:div w:id="1704673290">
          <w:marLeft w:val="0"/>
          <w:marRight w:val="0"/>
          <w:marTop w:val="0"/>
          <w:marBottom w:val="0"/>
          <w:divBdr>
            <w:top w:val="none" w:sz="0" w:space="0" w:color="auto"/>
            <w:left w:val="none" w:sz="0" w:space="0" w:color="auto"/>
            <w:bottom w:val="none" w:sz="0" w:space="0" w:color="auto"/>
            <w:right w:val="none" w:sz="0" w:space="0" w:color="auto"/>
          </w:divBdr>
        </w:div>
      </w:divsChild>
    </w:div>
    <w:div w:id="1744982007">
      <w:bodyDiv w:val="1"/>
      <w:marLeft w:val="0"/>
      <w:marRight w:val="0"/>
      <w:marTop w:val="0"/>
      <w:marBottom w:val="0"/>
      <w:divBdr>
        <w:top w:val="none" w:sz="0" w:space="0" w:color="auto"/>
        <w:left w:val="none" w:sz="0" w:space="0" w:color="auto"/>
        <w:bottom w:val="none" w:sz="0" w:space="0" w:color="auto"/>
        <w:right w:val="none" w:sz="0" w:space="0" w:color="auto"/>
      </w:divBdr>
    </w:div>
    <w:div w:id="1996643338">
      <w:bodyDiv w:val="1"/>
      <w:marLeft w:val="0"/>
      <w:marRight w:val="0"/>
      <w:marTop w:val="0"/>
      <w:marBottom w:val="0"/>
      <w:divBdr>
        <w:top w:val="none" w:sz="0" w:space="0" w:color="auto"/>
        <w:left w:val="none" w:sz="0" w:space="0" w:color="auto"/>
        <w:bottom w:val="none" w:sz="0" w:space="0" w:color="auto"/>
        <w:right w:val="none" w:sz="0" w:space="0" w:color="auto"/>
      </w:divBdr>
    </w:div>
    <w:div w:id="2013679078">
      <w:bodyDiv w:val="1"/>
      <w:marLeft w:val="0"/>
      <w:marRight w:val="0"/>
      <w:marTop w:val="0"/>
      <w:marBottom w:val="0"/>
      <w:divBdr>
        <w:top w:val="none" w:sz="0" w:space="0" w:color="auto"/>
        <w:left w:val="none" w:sz="0" w:space="0" w:color="auto"/>
        <w:bottom w:val="none" w:sz="0" w:space="0" w:color="auto"/>
        <w:right w:val="none" w:sz="0" w:space="0" w:color="auto"/>
      </w:divBdr>
    </w:div>
    <w:div w:id="2064868159">
      <w:bodyDiv w:val="1"/>
      <w:marLeft w:val="0"/>
      <w:marRight w:val="0"/>
      <w:marTop w:val="0"/>
      <w:marBottom w:val="0"/>
      <w:divBdr>
        <w:top w:val="none" w:sz="0" w:space="0" w:color="auto"/>
        <w:left w:val="none" w:sz="0" w:space="0" w:color="auto"/>
        <w:bottom w:val="none" w:sz="0" w:space="0" w:color="auto"/>
        <w:right w:val="none" w:sz="0" w:space="0" w:color="auto"/>
      </w:divBdr>
      <w:divsChild>
        <w:div w:id="1791582389">
          <w:marLeft w:val="0"/>
          <w:marRight w:val="0"/>
          <w:marTop w:val="0"/>
          <w:marBottom w:val="0"/>
          <w:divBdr>
            <w:top w:val="none" w:sz="0" w:space="0" w:color="auto"/>
            <w:left w:val="none" w:sz="0" w:space="0" w:color="auto"/>
            <w:bottom w:val="none" w:sz="0" w:space="0" w:color="auto"/>
            <w:right w:val="none" w:sz="0" w:space="0" w:color="auto"/>
          </w:divBdr>
          <w:divsChild>
            <w:div w:id="1294754916">
              <w:marLeft w:val="0"/>
              <w:marRight w:val="0"/>
              <w:marTop w:val="0"/>
              <w:marBottom w:val="0"/>
              <w:divBdr>
                <w:top w:val="none" w:sz="0" w:space="0" w:color="auto"/>
                <w:left w:val="none" w:sz="0" w:space="0" w:color="auto"/>
                <w:bottom w:val="none" w:sz="0" w:space="0" w:color="auto"/>
                <w:right w:val="none" w:sz="0" w:space="0" w:color="auto"/>
              </w:divBdr>
            </w:div>
          </w:divsChild>
        </w:div>
        <w:div w:id="572475223">
          <w:marLeft w:val="0"/>
          <w:marRight w:val="0"/>
          <w:marTop w:val="0"/>
          <w:marBottom w:val="0"/>
          <w:divBdr>
            <w:top w:val="none" w:sz="0" w:space="0" w:color="auto"/>
            <w:left w:val="none" w:sz="0" w:space="0" w:color="auto"/>
            <w:bottom w:val="none" w:sz="0" w:space="0" w:color="auto"/>
            <w:right w:val="none" w:sz="0" w:space="0" w:color="auto"/>
          </w:divBdr>
        </w:div>
      </w:divsChild>
    </w:div>
    <w:div w:id="212488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255B1-E154-4CC9-A866-4FD99DD5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14</Pages>
  <Words>3956</Words>
  <Characters>22555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4xo-02</dc:creator>
  <cp:lastModifiedBy>Пользователь</cp:lastModifiedBy>
  <cp:revision>21</cp:revision>
  <cp:lastPrinted>2018-04-18T06:41:00Z</cp:lastPrinted>
  <dcterms:created xsi:type="dcterms:W3CDTF">2018-04-13T09:04:00Z</dcterms:created>
  <dcterms:modified xsi:type="dcterms:W3CDTF">2018-07-15T09:44:00Z</dcterms:modified>
</cp:coreProperties>
</file>