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DDB" w:rsidRDefault="00A55DDB" w:rsidP="00DA5081">
      <w:pPr>
        <w:rPr>
          <w:sz w:val="24"/>
          <w:szCs w:val="24"/>
        </w:rPr>
      </w:pPr>
    </w:p>
    <w:p w:rsidR="008B4735" w:rsidRDefault="008B4735" w:rsidP="00DA5081">
      <w:pPr>
        <w:rPr>
          <w:sz w:val="24"/>
          <w:szCs w:val="24"/>
        </w:rPr>
      </w:pPr>
    </w:p>
    <w:p w:rsidR="008B4735" w:rsidRDefault="008B4735" w:rsidP="00DA5081">
      <w:pPr>
        <w:rPr>
          <w:sz w:val="24"/>
          <w:szCs w:val="24"/>
        </w:rPr>
      </w:pPr>
    </w:p>
    <w:p w:rsidR="008B4735" w:rsidRDefault="008B4735" w:rsidP="00DA5081">
      <w:pPr>
        <w:rPr>
          <w:sz w:val="24"/>
          <w:szCs w:val="24"/>
        </w:rPr>
      </w:pPr>
    </w:p>
    <w:p w:rsidR="008B4735" w:rsidRDefault="008B4735" w:rsidP="00DA5081">
      <w:pPr>
        <w:rPr>
          <w:sz w:val="24"/>
          <w:szCs w:val="24"/>
        </w:rPr>
      </w:pPr>
    </w:p>
    <w:p w:rsidR="008B4735" w:rsidRDefault="008B4735" w:rsidP="00DA5081">
      <w:pPr>
        <w:rPr>
          <w:sz w:val="24"/>
          <w:szCs w:val="24"/>
        </w:rPr>
      </w:pPr>
    </w:p>
    <w:p w:rsidR="008B4735" w:rsidRDefault="008B4735" w:rsidP="00DA5081">
      <w:pPr>
        <w:rPr>
          <w:sz w:val="24"/>
          <w:szCs w:val="24"/>
        </w:rPr>
      </w:pPr>
    </w:p>
    <w:p w:rsidR="008B4735" w:rsidRDefault="008B4735" w:rsidP="00DA5081">
      <w:pPr>
        <w:rPr>
          <w:sz w:val="24"/>
          <w:szCs w:val="24"/>
        </w:rPr>
      </w:pPr>
    </w:p>
    <w:p w:rsidR="008B4735" w:rsidRDefault="008B4735" w:rsidP="00DA5081">
      <w:pPr>
        <w:rPr>
          <w:sz w:val="24"/>
          <w:szCs w:val="24"/>
        </w:rPr>
      </w:pPr>
    </w:p>
    <w:p w:rsidR="008B4735" w:rsidRDefault="008B4735" w:rsidP="00DA5081">
      <w:pPr>
        <w:rPr>
          <w:sz w:val="24"/>
          <w:szCs w:val="24"/>
        </w:rPr>
      </w:pPr>
    </w:p>
    <w:p w:rsidR="008B4735" w:rsidRDefault="008B4735" w:rsidP="00DA5081">
      <w:pPr>
        <w:rPr>
          <w:sz w:val="24"/>
          <w:szCs w:val="24"/>
        </w:rPr>
      </w:pPr>
    </w:p>
    <w:p w:rsidR="008B4735" w:rsidRDefault="008B4735" w:rsidP="00DA5081">
      <w:pPr>
        <w:rPr>
          <w:sz w:val="24"/>
          <w:szCs w:val="24"/>
        </w:rPr>
      </w:pPr>
    </w:p>
    <w:p w:rsidR="008B4735" w:rsidRDefault="008B4735" w:rsidP="00DA5081">
      <w:pPr>
        <w:rPr>
          <w:sz w:val="24"/>
          <w:szCs w:val="24"/>
        </w:rPr>
      </w:pPr>
    </w:p>
    <w:p w:rsidR="008B4735" w:rsidRDefault="008B4735" w:rsidP="00DA5081">
      <w:pPr>
        <w:rPr>
          <w:sz w:val="24"/>
          <w:szCs w:val="24"/>
        </w:rPr>
      </w:pPr>
    </w:p>
    <w:p w:rsidR="008B4735" w:rsidRDefault="008B4735" w:rsidP="00DA5081">
      <w:pPr>
        <w:rPr>
          <w:sz w:val="24"/>
          <w:szCs w:val="24"/>
        </w:rPr>
      </w:pPr>
    </w:p>
    <w:p w:rsidR="008B4735" w:rsidRPr="00797AC7" w:rsidRDefault="008B4735" w:rsidP="00DA5081">
      <w:pPr>
        <w:rPr>
          <w:sz w:val="24"/>
          <w:szCs w:val="24"/>
        </w:rPr>
      </w:pPr>
    </w:p>
    <w:p w:rsidR="00A55DDB" w:rsidRPr="00797AC7" w:rsidRDefault="00A55DDB" w:rsidP="00A55DDB">
      <w:pPr>
        <w:rPr>
          <w:sz w:val="24"/>
          <w:szCs w:val="24"/>
        </w:rPr>
      </w:pPr>
    </w:p>
    <w:p w:rsidR="00475EF5" w:rsidRPr="00F41834" w:rsidRDefault="00475EF5" w:rsidP="00475EF5">
      <w:pPr>
        <w:ind w:right="-172"/>
        <w:jc w:val="center"/>
        <w:rPr>
          <w:b/>
          <w:bCs/>
          <w:color w:val="000000"/>
          <w:spacing w:val="2"/>
          <w:sz w:val="28"/>
          <w:szCs w:val="28"/>
          <w:bdr w:val="none" w:sz="0" w:space="0" w:color="auto" w:frame="1"/>
        </w:rPr>
      </w:pPr>
      <w:r w:rsidRPr="00F41834">
        <w:rPr>
          <w:b/>
          <w:sz w:val="28"/>
          <w:szCs w:val="28"/>
        </w:rPr>
        <w:t>РАБОЧАЯ УЧЕБНАЯ ПРОГРАММА</w:t>
      </w:r>
    </w:p>
    <w:p w:rsidR="00475EF5" w:rsidRPr="00F41834" w:rsidRDefault="00475EF5" w:rsidP="00475EF5">
      <w:pPr>
        <w:ind w:right="-172"/>
        <w:rPr>
          <w:bCs/>
          <w:color w:val="000000"/>
          <w:spacing w:val="2"/>
          <w:sz w:val="28"/>
          <w:szCs w:val="28"/>
          <w:bdr w:val="none" w:sz="0" w:space="0" w:color="auto" w:frame="1"/>
        </w:rPr>
      </w:pPr>
    </w:p>
    <w:p w:rsidR="00475EF5" w:rsidRPr="00F41834" w:rsidRDefault="00475EF5" w:rsidP="00475EF5">
      <w:pPr>
        <w:ind w:right="-172"/>
        <w:rPr>
          <w:bCs/>
          <w:color w:val="000000"/>
          <w:spacing w:val="2"/>
          <w:sz w:val="28"/>
          <w:szCs w:val="28"/>
          <w:bdr w:val="none" w:sz="0" w:space="0" w:color="auto" w:frame="1"/>
        </w:rPr>
      </w:pPr>
    </w:p>
    <w:tbl>
      <w:tblPr>
        <w:tblW w:w="10031" w:type="dxa"/>
        <w:tblInd w:w="-459" w:type="dxa"/>
        <w:tblLook w:val="04A0" w:firstRow="1" w:lastRow="0" w:firstColumn="1" w:lastColumn="0" w:noHBand="0" w:noVBand="1"/>
      </w:tblPr>
      <w:tblGrid>
        <w:gridCol w:w="4820"/>
        <w:gridCol w:w="5211"/>
      </w:tblGrid>
      <w:tr w:rsidR="00475EF5" w:rsidRPr="00F41834" w:rsidTr="00193A29">
        <w:tc>
          <w:tcPr>
            <w:tcW w:w="4820" w:type="dxa"/>
            <w:shd w:val="clear" w:color="auto" w:fill="auto"/>
          </w:tcPr>
          <w:p w:rsidR="00475EF5" w:rsidRPr="00F41834" w:rsidRDefault="00475EF5" w:rsidP="00EA5D9F">
            <w:pPr>
              <w:ind w:right="-172"/>
              <w:rPr>
                <w:sz w:val="28"/>
                <w:szCs w:val="28"/>
              </w:rPr>
            </w:pPr>
            <w:r w:rsidRPr="00F41834">
              <w:rPr>
                <w:sz w:val="28"/>
                <w:szCs w:val="28"/>
              </w:rPr>
              <w:t xml:space="preserve">Название цикла:    </w:t>
            </w:r>
          </w:p>
        </w:tc>
        <w:tc>
          <w:tcPr>
            <w:tcW w:w="5211" w:type="dxa"/>
            <w:shd w:val="clear" w:color="auto" w:fill="auto"/>
          </w:tcPr>
          <w:p w:rsidR="00475EF5" w:rsidRPr="00F41834" w:rsidRDefault="00475EF5" w:rsidP="008C53B1">
            <w:pPr>
              <w:ind w:right="-172"/>
              <w:rPr>
                <w:b/>
                <w:sz w:val="28"/>
                <w:szCs w:val="28"/>
              </w:rPr>
            </w:pPr>
            <w:r w:rsidRPr="008B04C2">
              <w:rPr>
                <w:b/>
                <w:bCs/>
                <w:sz w:val="28"/>
                <w:szCs w:val="28"/>
              </w:rPr>
              <w:t>"</w:t>
            </w:r>
            <w:r w:rsidR="008C53B1">
              <w:rPr>
                <w:b/>
                <w:bCs/>
                <w:sz w:val="28"/>
                <w:szCs w:val="28"/>
              </w:rPr>
              <w:t>Профилактика ишемического инсульта</w:t>
            </w:r>
            <w:r w:rsidRPr="008B04C2">
              <w:rPr>
                <w:b/>
                <w:bCs/>
                <w:sz w:val="28"/>
                <w:szCs w:val="28"/>
              </w:rPr>
              <w:t>"</w:t>
            </w:r>
          </w:p>
        </w:tc>
      </w:tr>
      <w:tr w:rsidR="00475EF5" w:rsidRPr="00F41834" w:rsidTr="00193A29">
        <w:tc>
          <w:tcPr>
            <w:tcW w:w="4820" w:type="dxa"/>
            <w:shd w:val="clear" w:color="auto" w:fill="auto"/>
          </w:tcPr>
          <w:p w:rsidR="00193A29" w:rsidRDefault="00193A29" w:rsidP="00EA5D9F">
            <w:pPr>
              <w:ind w:right="-172"/>
              <w:rPr>
                <w:sz w:val="28"/>
                <w:szCs w:val="28"/>
              </w:rPr>
            </w:pPr>
          </w:p>
          <w:p w:rsidR="00193A29" w:rsidRDefault="00193A29" w:rsidP="00EA5D9F">
            <w:pPr>
              <w:ind w:right="-172"/>
              <w:rPr>
                <w:sz w:val="28"/>
                <w:szCs w:val="28"/>
              </w:rPr>
            </w:pPr>
            <w:r>
              <w:rPr>
                <w:sz w:val="28"/>
                <w:szCs w:val="28"/>
              </w:rPr>
              <w:t>Специальность</w:t>
            </w:r>
            <w:r w:rsidRPr="00F41834">
              <w:rPr>
                <w:sz w:val="28"/>
                <w:szCs w:val="28"/>
              </w:rPr>
              <w:t>:</w:t>
            </w:r>
          </w:p>
          <w:p w:rsidR="00193A29" w:rsidRDefault="00193A29" w:rsidP="00EA5D9F">
            <w:pPr>
              <w:ind w:right="-172"/>
              <w:rPr>
                <w:sz w:val="28"/>
                <w:szCs w:val="28"/>
              </w:rPr>
            </w:pPr>
          </w:p>
          <w:p w:rsidR="00193A29" w:rsidRDefault="00193A29" w:rsidP="00EA5D9F">
            <w:pPr>
              <w:ind w:right="-172"/>
              <w:rPr>
                <w:sz w:val="28"/>
                <w:szCs w:val="28"/>
              </w:rPr>
            </w:pPr>
          </w:p>
          <w:p w:rsidR="00475EF5" w:rsidRPr="00F41834" w:rsidRDefault="00475EF5" w:rsidP="00EA5D9F">
            <w:pPr>
              <w:ind w:right="-172"/>
              <w:rPr>
                <w:sz w:val="28"/>
                <w:szCs w:val="28"/>
              </w:rPr>
            </w:pPr>
            <w:r w:rsidRPr="00F41834">
              <w:rPr>
                <w:sz w:val="28"/>
                <w:szCs w:val="28"/>
              </w:rPr>
              <w:t>Контингент слушателей:</w:t>
            </w:r>
          </w:p>
        </w:tc>
        <w:tc>
          <w:tcPr>
            <w:tcW w:w="5211" w:type="dxa"/>
            <w:shd w:val="clear" w:color="auto" w:fill="auto"/>
          </w:tcPr>
          <w:p w:rsidR="00193A29" w:rsidRDefault="00193A29" w:rsidP="00475EF5">
            <w:pPr>
              <w:pStyle w:val="afc"/>
              <w:rPr>
                <w:rFonts w:ascii="Times New Roman" w:hAnsi="Times New Roman"/>
                <w:sz w:val="28"/>
                <w:szCs w:val="28"/>
                <w:lang w:eastAsia="ru-RU"/>
              </w:rPr>
            </w:pPr>
          </w:p>
          <w:p w:rsidR="00193A29" w:rsidRPr="00193A29" w:rsidRDefault="00193A29" w:rsidP="00475EF5">
            <w:pPr>
              <w:pStyle w:val="afc"/>
              <w:rPr>
                <w:rFonts w:ascii="Times New Roman" w:hAnsi="Times New Roman"/>
                <w:sz w:val="28"/>
                <w:szCs w:val="28"/>
                <w:lang w:eastAsia="ru-RU"/>
              </w:rPr>
            </w:pPr>
            <w:r w:rsidRPr="00193A29">
              <w:rPr>
                <w:rFonts w:ascii="Times New Roman" w:hAnsi="Times New Roman"/>
                <w:sz w:val="28"/>
                <w:szCs w:val="28"/>
                <w:lang w:eastAsia="ru-RU"/>
              </w:rPr>
              <w:t>Ангиохирургия (рентгенохирургия, интервенционная хирургия) (взрослая, детская)</w:t>
            </w:r>
          </w:p>
          <w:p w:rsidR="00475EF5" w:rsidRPr="00A01A3F" w:rsidRDefault="00193A29" w:rsidP="00475EF5">
            <w:pPr>
              <w:pStyle w:val="afc"/>
              <w:rPr>
                <w:rFonts w:ascii="Times New Roman" w:hAnsi="Times New Roman"/>
                <w:sz w:val="28"/>
                <w:szCs w:val="28"/>
                <w:lang w:eastAsia="ru-RU"/>
              </w:rPr>
            </w:pPr>
            <w:r>
              <w:rPr>
                <w:rFonts w:ascii="Times New Roman" w:hAnsi="Times New Roman"/>
                <w:sz w:val="28"/>
                <w:szCs w:val="28"/>
                <w:lang w:eastAsia="ru-RU"/>
              </w:rPr>
              <w:t>врачи ангиохирурги, нейрохирурги, рентгенхирурги</w:t>
            </w:r>
          </w:p>
        </w:tc>
      </w:tr>
      <w:tr w:rsidR="00475EF5" w:rsidRPr="00F41834" w:rsidTr="00193A29">
        <w:tc>
          <w:tcPr>
            <w:tcW w:w="4820" w:type="dxa"/>
            <w:shd w:val="clear" w:color="auto" w:fill="auto"/>
          </w:tcPr>
          <w:p w:rsidR="00475EF5" w:rsidRPr="00F41834" w:rsidRDefault="00475EF5" w:rsidP="00EA5D9F">
            <w:pPr>
              <w:ind w:right="-172"/>
              <w:rPr>
                <w:sz w:val="28"/>
                <w:szCs w:val="28"/>
              </w:rPr>
            </w:pPr>
            <w:r w:rsidRPr="00F41834">
              <w:rPr>
                <w:sz w:val="28"/>
                <w:szCs w:val="28"/>
              </w:rPr>
              <w:t xml:space="preserve">Вид обучения:  </w:t>
            </w:r>
          </w:p>
        </w:tc>
        <w:tc>
          <w:tcPr>
            <w:tcW w:w="5211" w:type="dxa"/>
            <w:shd w:val="clear" w:color="auto" w:fill="auto"/>
          </w:tcPr>
          <w:p w:rsidR="00475EF5" w:rsidRPr="00F41834" w:rsidRDefault="00475EF5" w:rsidP="00EA5D9F">
            <w:pPr>
              <w:rPr>
                <w:sz w:val="28"/>
                <w:szCs w:val="28"/>
              </w:rPr>
            </w:pPr>
            <w:r w:rsidRPr="00F41834">
              <w:rPr>
                <w:sz w:val="28"/>
                <w:szCs w:val="28"/>
              </w:rPr>
              <w:t>Повышение квалификации</w:t>
            </w:r>
          </w:p>
        </w:tc>
      </w:tr>
      <w:tr w:rsidR="00475EF5" w:rsidRPr="00F41834" w:rsidTr="00193A29">
        <w:tc>
          <w:tcPr>
            <w:tcW w:w="4820" w:type="dxa"/>
            <w:shd w:val="clear" w:color="auto" w:fill="auto"/>
          </w:tcPr>
          <w:p w:rsidR="00475EF5" w:rsidRPr="00F41834" w:rsidRDefault="00475EF5" w:rsidP="00EA5D9F">
            <w:pPr>
              <w:ind w:right="-172"/>
              <w:rPr>
                <w:sz w:val="28"/>
                <w:szCs w:val="28"/>
              </w:rPr>
            </w:pPr>
            <w:r w:rsidRPr="00F41834">
              <w:rPr>
                <w:sz w:val="28"/>
                <w:szCs w:val="28"/>
              </w:rPr>
              <w:t>Количество учебных часов:</w:t>
            </w:r>
          </w:p>
        </w:tc>
        <w:tc>
          <w:tcPr>
            <w:tcW w:w="5211" w:type="dxa"/>
            <w:shd w:val="clear" w:color="auto" w:fill="auto"/>
          </w:tcPr>
          <w:p w:rsidR="00475EF5" w:rsidRPr="00475EF5" w:rsidRDefault="00193A29" w:rsidP="00EA5D9F">
            <w:pPr>
              <w:rPr>
                <w:sz w:val="28"/>
                <w:szCs w:val="28"/>
              </w:rPr>
            </w:pPr>
            <w:r>
              <w:rPr>
                <w:sz w:val="28"/>
                <w:szCs w:val="28"/>
              </w:rPr>
              <w:t>108 часов</w:t>
            </w:r>
            <w:r w:rsidR="00475EF5" w:rsidRPr="00475EF5">
              <w:rPr>
                <w:sz w:val="28"/>
                <w:szCs w:val="28"/>
              </w:rPr>
              <w:t xml:space="preserve"> </w:t>
            </w:r>
          </w:p>
        </w:tc>
      </w:tr>
      <w:tr w:rsidR="00475EF5" w:rsidRPr="00F41834" w:rsidTr="00193A29">
        <w:tc>
          <w:tcPr>
            <w:tcW w:w="4820" w:type="dxa"/>
            <w:shd w:val="clear" w:color="auto" w:fill="auto"/>
          </w:tcPr>
          <w:p w:rsidR="00475EF5" w:rsidRPr="00F41834" w:rsidRDefault="00475EF5" w:rsidP="00EA5D9F">
            <w:pPr>
              <w:ind w:right="-172"/>
              <w:rPr>
                <w:sz w:val="28"/>
                <w:szCs w:val="28"/>
              </w:rPr>
            </w:pPr>
            <w:r w:rsidRPr="00F41834">
              <w:rPr>
                <w:sz w:val="28"/>
                <w:szCs w:val="28"/>
              </w:rPr>
              <w:t>Лекции:</w:t>
            </w:r>
          </w:p>
        </w:tc>
        <w:tc>
          <w:tcPr>
            <w:tcW w:w="5211" w:type="dxa"/>
            <w:shd w:val="clear" w:color="auto" w:fill="auto"/>
          </w:tcPr>
          <w:p w:rsidR="00475EF5" w:rsidRPr="00475EF5" w:rsidRDefault="00475EF5" w:rsidP="00EA5D9F">
            <w:pPr>
              <w:ind w:right="-172"/>
              <w:rPr>
                <w:sz w:val="28"/>
                <w:szCs w:val="28"/>
              </w:rPr>
            </w:pPr>
            <w:r w:rsidRPr="00475EF5">
              <w:rPr>
                <w:sz w:val="28"/>
                <w:szCs w:val="28"/>
              </w:rPr>
              <w:t>8 часов</w:t>
            </w:r>
          </w:p>
        </w:tc>
      </w:tr>
      <w:tr w:rsidR="00475EF5" w:rsidRPr="00F41834" w:rsidTr="00193A29">
        <w:tc>
          <w:tcPr>
            <w:tcW w:w="4820" w:type="dxa"/>
            <w:shd w:val="clear" w:color="auto" w:fill="auto"/>
          </w:tcPr>
          <w:p w:rsidR="00475EF5" w:rsidRPr="00F41834" w:rsidRDefault="00475EF5" w:rsidP="00EA5D9F">
            <w:pPr>
              <w:ind w:right="-172"/>
              <w:rPr>
                <w:sz w:val="28"/>
                <w:szCs w:val="28"/>
              </w:rPr>
            </w:pPr>
            <w:r w:rsidRPr="00F41834">
              <w:rPr>
                <w:sz w:val="28"/>
                <w:szCs w:val="28"/>
              </w:rPr>
              <w:t xml:space="preserve">Семинарские  занятия:  </w:t>
            </w:r>
          </w:p>
        </w:tc>
        <w:tc>
          <w:tcPr>
            <w:tcW w:w="5211" w:type="dxa"/>
            <w:shd w:val="clear" w:color="auto" w:fill="auto"/>
          </w:tcPr>
          <w:p w:rsidR="00475EF5" w:rsidRPr="00475EF5" w:rsidRDefault="00475EF5" w:rsidP="00EA5D9F">
            <w:pPr>
              <w:ind w:right="-172"/>
              <w:rPr>
                <w:sz w:val="28"/>
                <w:szCs w:val="28"/>
              </w:rPr>
            </w:pPr>
            <w:r w:rsidRPr="00475EF5">
              <w:rPr>
                <w:sz w:val="28"/>
                <w:szCs w:val="28"/>
              </w:rPr>
              <w:t>8 часов</w:t>
            </w:r>
          </w:p>
        </w:tc>
      </w:tr>
      <w:tr w:rsidR="00475EF5" w:rsidRPr="00F41834" w:rsidTr="00193A29">
        <w:tc>
          <w:tcPr>
            <w:tcW w:w="4820" w:type="dxa"/>
            <w:shd w:val="clear" w:color="auto" w:fill="auto"/>
          </w:tcPr>
          <w:p w:rsidR="00475EF5" w:rsidRPr="00F41834" w:rsidRDefault="00475EF5" w:rsidP="00EA5D9F">
            <w:pPr>
              <w:ind w:right="-172"/>
              <w:rPr>
                <w:sz w:val="28"/>
                <w:szCs w:val="28"/>
              </w:rPr>
            </w:pPr>
            <w:r w:rsidRPr="00F41834">
              <w:rPr>
                <w:sz w:val="28"/>
                <w:szCs w:val="28"/>
              </w:rPr>
              <w:t>Практические занятия:</w:t>
            </w:r>
          </w:p>
        </w:tc>
        <w:tc>
          <w:tcPr>
            <w:tcW w:w="5211" w:type="dxa"/>
            <w:shd w:val="clear" w:color="auto" w:fill="auto"/>
          </w:tcPr>
          <w:p w:rsidR="00475EF5" w:rsidRPr="00475EF5" w:rsidRDefault="00475EF5" w:rsidP="00EA5D9F">
            <w:pPr>
              <w:ind w:right="-172"/>
              <w:rPr>
                <w:sz w:val="28"/>
                <w:szCs w:val="28"/>
              </w:rPr>
            </w:pPr>
            <w:r w:rsidRPr="00475EF5">
              <w:rPr>
                <w:sz w:val="28"/>
                <w:szCs w:val="28"/>
              </w:rPr>
              <w:t>56  часов</w:t>
            </w:r>
          </w:p>
        </w:tc>
      </w:tr>
      <w:tr w:rsidR="00475EF5" w:rsidRPr="00F41834" w:rsidTr="00193A29">
        <w:tc>
          <w:tcPr>
            <w:tcW w:w="4820" w:type="dxa"/>
            <w:shd w:val="clear" w:color="auto" w:fill="auto"/>
          </w:tcPr>
          <w:p w:rsidR="00475EF5" w:rsidRPr="00F41834" w:rsidRDefault="00475EF5" w:rsidP="00EA5D9F">
            <w:pPr>
              <w:pStyle w:val="afd"/>
              <w:rPr>
                <w:sz w:val="28"/>
                <w:szCs w:val="28"/>
              </w:rPr>
            </w:pPr>
            <w:r w:rsidRPr="00F41834">
              <w:rPr>
                <w:sz w:val="28"/>
                <w:szCs w:val="28"/>
              </w:rPr>
              <w:t xml:space="preserve">Самостоятельная работа слушателя: </w:t>
            </w:r>
          </w:p>
        </w:tc>
        <w:tc>
          <w:tcPr>
            <w:tcW w:w="5211" w:type="dxa"/>
            <w:shd w:val="clear" w:color="auto" w:fill="auto"/>
          </w:tcPr>
          <w:p w:rsidR="00475EF5" w:rsidRPr="00475EF5" w:rsidRDefault="00475EF5" w:rsidP="00EA5D9F">
            <w:pPr>
              <w:ind w:right="-172"/>
              <w:rPr>
                <w:sz w:val="28"/>
                <w:szCs w:val="28"/>
              </w:rPr>
            </w:pPr>
            <w:r w:rsidRPr="00475EF5">
              <w:rPr>
                <w:sz w:val="28"/>
                <w:szCs w:val="28"/>
              </w:rPr>
              <w:t>36 часов</w:t>
            </w:r>
          </w:p>
        </w:tc>
      </w:tr>
      <w:tr w:rsidR="00475EF5" w:rsidRPr="00F41834" w:rsidTr="00193A29">
        <w:tc>
          <w:tcPr>
            <w:tcW w:w="4820" w:type="dxa"/>
            <w:shd w:val="clear" w:color="auto" w:fill="auto"/>
          </w:tcPr>
          <w:p w:rsidR="00475EF5" w:rsidRPr="00A01A3F" w:rsidRDefault="00475EF5" w:rsidP="00EA5D9F">
            <w:pPr>
              <w:pStyle w:val="afc"/>
              <w:spacing w:line="360" w:lineRule="auto"/>
              <w:jc w:val="both"/>
              <w:rPr>
                <w:rFonts w:ascii="Times New Roman" w:hAnsi="Times New Roman"/>
                <w:sz w:val="28"/>
                <w:szCs w:val="28"/>
                <w:lang w:eastAsia="ru-RU"/>
              </w:rPr>
            </w:pPr>
            <w:r w:rsidRPr="00A01A3F">
              <w:rPr>
                <w:rFonts w:ascii="Times New Roman" w:hAnsi="Times New Roman"/>
                <w:sz w:val="28"/>
                <w:szCs w:val="28"/>
                <w:lang w:eastAsia="ru-RU"/>
              </w:rPr>
              <w:t>Место проведения:</w:t>
            </w:r>
          </w:p>
          <w:p w:rsidR="00475EF5" w:rsidRPr="00F41834" w:rsidRDefault="00475EF5" w:rsidP="00EA5D9F">
            <w:pPr>
              <w:pStyle w:val="afd"/>
              <w:rPr>
                <w:sz w:val="28"/>
                <w:szCs w:val="28"/>
              </w:rPr>
            </w:pPr>
          </w:p>
        </w:tc>
        <w:tc>
          <w:tcPr>
            <w:tcW w:w="5211" w:type="dxa"/>
            <w:shd w:val="clear" w:color="auto" w:fill="auto"/>
          </w:tcPr>
          <w:p w:rsidR="00475EF5" w:rsidRPr="00F41834" w:rsidRDefault="00475EF5" w:rsidP="00EA5D9F">
            <w:pPr>
              <w:pStyle w:val="afd"/>
              <w:rPr>
                <w:sz w:val="28"/>
                <w:szCs w:val="28"/>
              </w:rPr>
            </w:pPr>
            <w:r w:rsidRPr="00F41834">
              <w:rPr>
                <w:sz w:val="28"/>
                <w:szCs w:val="28"/>
              </w:rPr>
              <w:t>АО «Национальный научный центр хирургии имени А.Н. Сызганова»</w:t>
            </w:r>
          </w:p>
        </w:tc>
      </w:tr>
    </w:tbl>
    <w:p w:rsidR="00475EF5" w:rsidRDefault="00475EF5" w:rsidP="00475EF5">
      <w:pPr>
        <w:pStyle w:val="1"/>
        <w:rPr>
          <w:sz w:val="24"/>
        </w:rPr>
      </w:pPr>
    </w:p>
    <w:p w:rsidR="00EE5CDC" w:rsidRDefault="00EE5CDC" w:rsidP="005D1BB8">
      <w:pPr>
        <w:rPr>
          <w:sz w:val="24"/>
          <w:szCs w:val="24"/>
        </w:rPr>
      </w:pPr>
    </w:p>
    <w:p w:rsidR="005D1BB8" w:rsidRPr="00CA51C3" w:rsidRDefault="005D1BB8" w:rsidP="005D1BB8">
      <w:pPr>
        <w:rPr>
          <w:b/>
          <w:sz w:val="24"/>
          <w:szCs w:val="24"/>
        </w:rPr>
      </w:pPr>
    </w:p>
    <w:p w:rsidR="00A55DDB" w:rsidRPr="00CA51C3" w:rsidRDefault="00A55DDB" w:rsidP="00A55DDB">
      <w:pPr>
        <w:rPr>
          <w:sz w:val="24"/>
          <w:szCs w:val="24"/>
        </w:rPr>
      </w:pPr>
    </w:p>
    <w:p w:rsidR="00A55DDB" w:rsidRDefault="00A55DDB" w:rsidP="00A55DDB">
      <w:pPr>
        <w:rPr>
          <w:sz w:val="24"/>
          <w:szCs w:val="24"/>
        </w:rPr>
      </w:pPr>
    </w:p>
    <w:p w:rsidR="00A55DDB" w:rsidRDefault="00A55DDB" w:rsidP="00A55DDB">
      <w:pPr>
        <w:rPr>
          <w:sz w:val="24"/>
          <w:szCs w:val="24"/>
        </w:rPr>
      </w:pPr>
    </w:p>
    <w:p w:rsidR="00A55DDB" w:rsidRDefault="00A55DDB" w:rsidP="00A55DDB">
      <w:pPr>
        <w:rPr>
          <w:sz w:val="24"/>
          <w:szCs w:val="24"/>
        </w:rPr>
      </w:pPr>
    </w:p>
    <w:p w:rsidR="00A55DDB" w:rsidRDefault="00A55DDB" w:rsidP="00A55DDB">
      <w:pPr>
        <w:rPr>
          <w:sz w:val="24"/>
          <w:szCs w:val="24"/>
        </w:rPr>
      </w:pPr>
    </w:p>
    <w:p w:rsidR="00A55DDB" w:rsidRDefault="00A55DDB" w:rsidP="00A55DDB">
      <w:pPr>
        <w:rPr>
          <w:sz w:val="24"/>
          <w:szCs w:val="24"/>
        </w:rPr>
      </w:pPr>
    </w:p>
    <w:p w:rsidR="00A55DDB" w:rsidRDefault="00A55DDB" w:rsidP="00A55DDB">
      <w:pPr>
        <w:rPr>
          <w:sz w:val="24"/>
          <w:szCs w:val="24"/>
        </w:rPr>
      </w:pPr>
    </w:p>
    <w:p w:rsidR="00A55DDB" w:rsidRDefault="00A55DDB" w:rsidP="00A55DDB">
      <w:pPr>
        <w:rPr>
          <w:sz w:val="24"/>
          <w:szCs w:val="24"/>
        </w:rPr>
      </w:pPr>
    </w:p>
    <w:p w:rsidR="00DA5081" w:rsidRDefault="00DA5081" w:rsidP="00357A43">
      <w:pPr>
        <w:pStyle w:val="21"/>
        <w:jc w:val="left"/>
        <w:rPr>
          <w:b w:val="0"/>
          <w:sz w:val="24"/>
        </w:rPr>
      </w:pPr>
    </w:p>
    <w:p w:rsidR="00DA5081" w:rsidRDefault="00DA5081" w:rsidP="005D1BB8">
      <w:pPr>
        <w:pStyle w:val="21"/>
        <w:rPr>
          <w:b w:val="0"/>
          <w:sz w:val="24"/>
        </w:rPr>
      </w:pPr>
    </w:p>
    <w:p w:rsidR="00DA5081" w:rsidRDefault="00DA5081" w:rsidP="005D1BB8">
      <w:pPr>
        <w:pStyle w:val="21"/>
        <w:rPr>
          <w:b w:val="0"/>
          <w:sz w:val="24"/>
        </w:rPr>
      </w:pPr>
    </w:p>
    <w:p w:rsidR="00475EF5" w:rsidRDefault="00475EF5" w:rsidP="005D1BB8">
      <w:pPr>
        <w:pStyle w:val="21"/>
        <w:rPr>
          <w:b w:val="0"/>
          <w:sz w:val="24"/>
        </w:rPr>
      </w:pPr>
    </w:p>
    <w:p w:rsidR="005D1BB8" w:rsidRPr="00357A43" w:rsidRDefault="005D1BB8" w:rsidP="005D1BB8">
      <w:pPr>
        <w:pStyle w:val="21"/>
        <w:rPr>
          <w:sz w:val="24"/>
        </w:rPr>
      </w:pPr>
      <w:r w:rsidRPr="00357A43">
        <w:rPr>
          <w:sz w:val="24"/>
        </w:rPr>
        <w:t>АЛМАТЫ – 20</w:t>
      </w:r>
      <w:r w:rsidR="00C87C34" w:rsidRPr="00357A43">
        <w:rPr>
          <w:sz w:val="24"/>
        </w:rPr>
        <w:t>18</w:t>
      </w:r>
      <w:r w:rsidRPr="00357A43">
        <w:rPr>
          <w:sz w:val="24"/>
        </w:rPr>
        <w:t xml:space="preserve">   г.</w:t>
      </w:r>
    </w:p>
    <w:p w:rsidR="00A55DDB" w:rsidRDefault="00A55DDB" w:rsidP="00A55DDB">
      <w:pPr>
        <w:rPr>
          <w:sz w:val="24"/>
          <w:szCs w:val="24"/>
        </w:rPr>
      </w:pPr>
    </w:p>
    <w:p w:rsidR="00475EF5" w:rsidRPr="00F41834" w:rsidRDefault="00475EF5" w:rsidP="00475EF5">
      <w:pPr>
        <w:pStyle w:val="2"/>
        <w:widowControl w:val="0"/>
        <w:ind w:firstLine="708"/>
        <w:jc w:val="both"/>
        <w:rPr>
          <w:sz w:val="24"/>
        </w:rPr>
      </w:pPr>
      <w:r w:rsidRPr="001253CD">
        <w:rPr>
          <w:sz w:val="24"/>
        </w:rPr>
        <w:t xml:space="preserve">Рабочая учебная программа составлена на основании  Типовой учебной программы повышения квалификации и переподготовки медицинских и фармацевтических кадров по специальности </w:t>
      </w:r>
      <w:r w:rsidRPr="00357A43">
        <w:rPr>
          <w:sz w:val="24"/>
        </w:rPr>
        <w:t>«</w:t>
      </w:r>
      <w:r w:rsidR="00357A43" w:rsidRPr="00357A43">
        <w:rPr>
          <w:sz w:val="24"/>
        </w:rPr>
        <w:t>Ангиохирургия (рентгенохирургия, интервенционная хирургия) (взрослая, детская)</w:t>
      </w:r>
      <w:r w:rsidRPr="00357A43">
        <w:rPr>
          <w:sz w:val="24"/>
        </w:rPr>
        <w:t>»,</w:t>
      </w:r>
      <w:r w:rsidRPr="001253CD">
        <w:rPr>
          <w:sz w:val="24"/>
        </w:rPr>
        <w:t xml:space="preserve"> утвержденной приказом министра здравоохранения РК от 14 апреля 2017 года за № 165.</w:t>
      </w:r>
    </w:p>
    <w:p w:rsidR="00A55DDB" w:rsidRPr="00797AC7" w:rsidRDefault="00A55DDB" w:rsidP="00A55DDB">
      <w:pPr>
        <w:rPr>
          <w:sz w:val="24"/>
          <w:szCs w:val="24"/>
        </w:rPr>
      </w:pPr>
    </w:p>
    <w:p w:rsidR="00A55DDB" w:rsidRDefault="00A55DDB" w:rsidP="00A55DDB">
      <w:pPr>
        <w:ind w:firstLine="709"/>
        <w:rPr>
          <w:sz w:val="24"/>
          <w:szCs w:val="24"/>
        </w:rPr>
      </w:pPr>
      <w:r w:rsidRPr="00797AC7">
        <w:rPr>
          <w:sz w:val="24"/>
          <w:szCs w:val="24"/>
        </w:rPr>
        <w:t xml:space="preserve">Рабочая учебная </w:t>
      </w:r>
      <w:r w:rsidR="00495DF0">
        <w:rPr>
          <w:sz w:val="24"/>
          <w:szCs w:val="24"/>
        </w:rPr>
        <w:t>программ</w:t>
      </w:r>
      <w:r w:rsidR="00D51D39">
        <w:rPr>
          <w:sz w:val="24"/>
          <w:szCs w:val="24"/>
        </w:rPr>
        <w:t>а</w:t>
      </w:r>
      <w:r w:rsidR="00495DF0">
        <w:rPr>
          <w:sz w:val="24"/>
          <w:szCs w:val="24"/>
        </w:rPr>
        <w:t xml:space="preserve"> разработана</w:t>
      </w:r>
      <w:r w:rsidR="00D51D39">
        <w:rPr>
          <w:sz w:val="24"/>
          <w:szCs w:val="24"/>
        </w:rPr>
        <w:t>:</w:t>
      </w:r>
    </w:p>
    <w:p w:rsidR="00D51D39" w:rsidRPr="00797AC7" w:rsidRDefault="00D51D39" w:rsidP="00A55DDB">
      <w:pPr>
        <w:ind w:firstLine="709"/>
        <w:rPr>
          <w:sz w:val="24"/>
          <w:szCs w:val="24"/>
        </w:rPr>
      </w:pPr>
    </w:p>
    <w:p w:rsidR="00C87C34" w:rsidRDefault="00D51D39" w:rsidP="00C87C34">
      <w:pPr>
        <w:numPr>
          <w:ilvl w:val="0"/>
          <w:numId w:val="6"/>
        </w:numPr>
        <w:rPr>
          <w:sz w:val="24"/>
          <w:szCs w:val="24"/>
        </w:rPr>
      </w:pPr>
      <w:r w:rsidRPr="00C87C34">
        <w:rPr>
          <w:sz w:val="24"/>
          <w:szCs w:val="24"/>
        </w:rPr>
        <w:t>Зав. отделением</w:t>
      </w:r>
      <w:r w:rsidR="00DA5081" w:rsidRPr="00C87C34">
        <w:rPr>
          <w:sz w:val="24"/>
          <w:szCs w:val="24"/>
        </w:rPr>
        <w:t xml:space="preserve"> </w:t>
      </w:r>
      <w:r w:rsidR="00A55DDB" w:rsidRPr="00C87C34">
        <w:rPr>
          <w:sz w:val="24"/>
          <w:szCs w:val="24"/>
        </w:rPr>
        <w:t>ангиохирургии</w:t>
      </w:r>
      <w:r w:rsidR="00ED5E29" w:rsidRPr="00C87C34">
        <w:rPr>
          <w:sz w:val="24"/>
          <w:szCs w:val="24"/>
        </w:rPr>
        <w:t xml:space="preserve"> АО «ННЦХ имени А.Н.Сызганова»</w:t>
      </w:r>
      <w:r w:rsidR="00A55DDB" w:rsidRPr="00C87C34">
        <w:rPr>
          <w:sz w:val="24"/>
          <w:szCs w:val="24"/>
        </w:rPr>
        <w:t xml:space="preserve">, </w:t>
      </w:r>
      <w:r w:rsidR="00C87C34">
        <w:rPr>
          <w:sz w:val="24"/>
          <w:szCs w:val="24"/>
        </w:rPr>
        <w:t>магистр ОЗ Маткеримов А.Ж.</w:t>
      </w:r>
    </w:p>
    <w:p w:rsidR="00C87C34" w:rsidRDefault="00E66437" w:rsidP="00C87C34">
      <w:pPr>
        <w:numPr>
          <w:ilvl w:val="0"/>
          <w:numId w:val="6"/>
        </w:numPr>
        <w:rPr>
          <w:sz w:val="24"/>
          <w:szCs w:val="24"/>
        </w:rPr>
      </w:pPr>
      <w:r>
        <w:rPr>
          <w:sz w:val="24"/>
          <w:szCs w:val="24"/>
        </w:rPr>
        <w:t xml:space="preserve">Заведующий многопрофильным отделением </w:t>
      </w:r>
      <w:r w:rsidR="00ED5E29">
        <w:rPr>
          <w:sz w:val="24"/>
          <w:szCs w:val="24"/>
        </w:rPr>
        <w:t>АО «ННЦХ имени А.Н.Сызганова»</w:t>
      </w:r>
      <w:r w:rsidR="00A55DDB">
        <w:rPr>
          <w:sz w:val="24"/>
          <w:szCs w:val="24"/>
        </w:rPr>
        <w:t xml:space="preserve">, </w:t>
      </w:r>
      <w:r w:rsidR="00C87C34" w:rsidRPr="00797AC7">
        <w:rPr>
          <w:sz w:val="24"/>
          <w:szCs w:val="24"/>
        </w:rPr>
        <w:t>к.м.н</w:t>
      </w:r>
      <w:r w:rsidR="00C87C34">
        <w:rPr>
          <w:sz w:val="24"/>
          <w:szCs w:val="24"/>
        </w:rPr>
        <w:t xml:space="preserve"> Демеуов Т.Н</w:t>
      </w:r>
      <w:r w:rsidR="00C87C34" w:rsidRPr="00797AC7">
        <w:rPr>
          <w:sz w:val="24"/>
          <w:szCs w:val="24"/>
        </w:rPr>
        <w:t>.</w:t>
      </w:r>
    </w:p>
    <w:p w:rsidR="00406079" w:rsidRPr="00797AC7" w:rsidRDefault="00406079" w:rsidP="00406079">
      <w:pPr>
        <w:rPr>
          <w:sz w:val="24"/>
          <w:szCs w:val="24"/>
        </w:rPr>
      </w:pPr>
    </w:p>
    <w:p w:rsidR="00A55DDB" w:rsidRPr="00797AC7" w:rsidRDefault="00A55DDB" w:rsidP="00A55DDB">
      <w:pPr>
        <w:tabs>
          <w:tab w:val="left" w:pos="6599"/>
        </w:tabs>
        <w:rPr>
          <w:sz w:val="24"/>
          <w:szCs w:val="24"/>
        </w:rPr>
      </w:pPr>
    </w:p>
    <w:p w:rsidR="00A55DDB" w:rsidRPr="00797AC7" w:rsidRDefault="00A55DDB" w:rsidP="00A55DDB">
      <w:pPr>
        <w:tabs>
          <w:tab w:val="left" w:pos="6599"/>
        </w:tabs>
        <w:rPr>
          <w:sz w:val="24"/>
          <w:szCs w:val="24"/>
        </w:rPr>
      </w:pPr>
    </w:p>
    <w:p w:rsidR="005E5ECB" w:rsidRPr="00797AC7" w:rsidRDefault="005E5ECB" w:rsidP="005E5ECB">
      <w:pPr>
        <w:pStyle w:val="2"/>
        <w:keepNext w:val="0"/>
        <w:widowControl w:val="0"/>
        <w:jc w:val="both"/>
        <w:rPr>
          <w:sz w:val="24"/>
        </w:rPr>
      </w:pPr>
      <w:r w:rsidRPr="00797AC7">
        <w:rPr>
          <w:sz w:val="24"/>
        </w:rPr>
        <w:t>Рабочая учебная программа обсуждена</w:t>
      </w:r>
      <w:r>
        <w:rPr>
          <w:sz w:val="24"/>
        </w:rPr>
        <w:t xml:space="preserve"> и одобрена на заседании Учебно-методического</w:t>
      </w:r>
      <w:r w:rsidRPr="00797AC7">
        <w:rPr>
          <w:sz w:val="24"/>
        </w:rPr>
        <w:t xml:space="preserve"> совета </w:t>
      </w:r>
      <w:r>
        <w:rPr>
          <w:sz w:val="24"/>
        </w:rPr>
        <w:t>АО «ННЦХ имени А.Н.Сызганова»</w:t>
      </w:r>
      <w:r w:rsidRPr="00797AC7">
        <w:rPr>
          <w:sz w:val="24"/>
        </w:rPr>
        <w:t>.</w:t>
      </w:r>
    </w:p>
    <w:p w:rsidR="005E5ECB" w:rsidRPr="00797AC7" w:rsidRDefault="005E5ECB" w:rsidP="005E5ECB">
      <w:pPr>
        <w:ind w:firstLine="708"/>
        <w:jc w:val="both"/>
        <w:rPr>
          <w:sz w:val="24"/>
          <w:szCs w:val="24"/>
        </w:rPr>
      </w:pPr>
    </w:p>
    <w:p w:rsidR="005E5ECB" w:rsidRPr="00797AC7" w:rsidRDefault="005E5ECB" w:rsidP="005E5ECB">
      <w:pPr>
        <w:ind w:firstLine="708"/>
        <w:jc w:val="both"/>
        <w:rPr>
          <w:sz w:val="24"/>
          <w:szCs w:val="24"/>
        </w:rPr>
      </w:pPr>
      <w:r w:rsidRPr="00797AC7">
        <w:rPr>
          <w:sz w:val="24"/>
          <w:szCs w:val="24"/>
        </w:rPr>
        <w:t xml:space="preserve">Протокол № ____ </w:t>
      </w:r>
      <w:r>
        <w:rPr>
          <w:sz w:val="24"/>
          <w:szCs w:val="24"/>
        </w:rPr>
        <w:t xml:space="preserve">    от  </w:t>
      </w:r>
      <w:r w:rsidRPr="00797AC7">
        <w:rPr>
          <w:sz w:val="24"/>
          <w:szCs w:val="24"/>
        </w:rPr>
        <w:t>«____»____________ 20            г .</w:t>
      </w:r>
    </w:p>
    <w:p w:rsidR="005E5ECB" w:rsidRPr="00797AC7" w:rsidRDefault="005E5ECB" w:rsidP="005E5ECB">
      <w:pPr>
        <w:jc w:val="both"/>
        <w:rPr>
          <w:sz w:val="24"/>
          <w:szCs w:val="24"/>
        </w:rPr>
      </w:pPr>
    </w:p>
    <w:p w:rsidR="005E5ECB" w:rsidRPr="00797AC7" w:rsidRDefault="005E5ECB" w:rsidP="005E5ECB">
      <w:pPr>
        <w:ind w:firstLine="708"/>
        <w:jc w:val="both"/>
        <w:rPr>
          <w:sz w:val="24"/>
          <w:szCs w:val="24"/>
        </w:rPr>
      </w:pPr>
    </w:p>
    <w:p w:rsidR="005E5ECB" w:rsidRPr="00797AC7" w:rsidRDefault="005E5ECB" w:rsidP="005E5ECB">
      <w:pPr>
        <w:jc w:val="both"/>
        <w:rPr>
          <w:sz w:val="24"/>
          <w:szCs w:val="24"/>
        </w:rPr>
      </w:pPr>
    </w:p>
    <w:p w:rsidR="005E5ECB" w:rsidRPr="00797AC7" w:rsidRDefault="005E5ECB" w:rsidP="005E5ECB">
      <w:pPr>
        <w:jc w:val="both"/>
        <w:rPr>
          <w:sz w:val="24"/>
          <w:szCs w:val="24"/>
        </w:rPr>
      </w:pPr>
      <w:r>
        <w:rPr>
          <w:sz w:val="24"/>
          <w:szCs w:val="24"/>
        </w:rPr>
        <w:t>Председатель УМС, д.м.н., профессор</w:t>
      </w:r>
      <w:r w:rsidRPr="00797AC7">
        <w:rPr>
          <w:sz w:val="24"/>
          <w:szCs w:val="24"/>
        </w:rPr>
        <w:t xml:space="preserve">    _________________   </w:t>
      </w:r>
      <w:r>
        <w:rPr>
          <w:sz w:val="24"/>
          <w:szCs w:val="24"/>
        </w:rPr>
        <w:t>Сейсембаев М.А</w:t>
      </w:r>
      <w:r w:rsidRPr="00797AC7">
        <w:rPr>
          <w:sz w:val="24"/>
          <w:szCs w:val="24"/>
        </w:rPr>
        <w:t>.</w:t>
      </w:r>
    </w:p>
    <w:p w:rsidR="005E5ECB" w:rsidRPr="00797AC7" w:rsidRDefault="005E5ECB" w:rsidP="005E5ECB">
      <w:pPr>
        <w:ind w:firstLine="708"/>
        <w:jc w:val="both"/>
        <w:rPr>
          <w:sz w:val="24"/>
          <w:szCs w:val="24"/>
        </w:rPr>
      </w:pPr>
    </w:p>
    <w:p w:rsidR="005E5ECB" w:rsidRPr="00797AC7" w:rsidRDefault="005E5ECB" w:rsidP="005E5ECB">
      <w:pPr>
        <w:jc w:val="both"/>
        <w:rPr>
          <w:sz w:val="24"/>
          <w:szCs w:val="24"/>
        </w:rPr>
      </w:pPr>
    </w:p>
    <w:p w:rsidR="005E5ECB" w:rsidRPr="00797AC7" w:rsidRDefault="005E5ECB" w:rsidP="005E5ECB">
      <w:pPr>
        <w:jc w:val="both"/>
        <w:rPr>
          <w:sz w:val="24"/>
          <w:szCs w:val="24"/>
        </w:rPr>
      </w:pPr>
      <w:r>
        <w:rPr>
          <w:sz w:val="24"/>
          <w:szCs w:val="24"/>
        </w:rPr>
        <w:t>Заведующая отделомпост</w:t>
      </w:r>
      <w:r w:rsidRPr="00797AC7">
        <w:rPr>
          <w:sz w:val="24"/>
          <w:szCs w:val="24"/>
        </w:rPr>
        <w:t>дипломного</w:t>
      </w:r>
    </w:p>
    <w:p w:rsidR="005E5ECB" w:rsidRPr="00797AC7" w:rsidRDefault="005E5ECB" w:rsidP="005E5ECB">
      <w:pPr>
        <w:jc w:val="both"/>
        <w:rPr>
          <w:sz w:val="24"/>
          <w:szCs w:val="24"/>
        </w:rPr>
      </w:pPr>
      <w:r w:rsidRPr="00797AC7">
        <w:rPr>
          <w:sz w:val="24"/>
          <w:szCs w:val="24"/>
        </w:rPr>
        <w:t xml:space="preserve">образования, к.м.н.  </w:t>
      </w:r>
      <w:r>
        <w:rPr>
          <w:sz w:val="24"/>
          <w:szCs w:val="24"/>
        </w:rPr>
        <w:tab/>
      </w:r>
      <w:r>
        <w:rPr>
          <w:sz w:val="24"/>
          <w:szCs w:val="24"/>
        </w:rPr>
        <w:tab/>
      </w:r>
      <w:r>
        <w:rPr>
          <w:sz w:val="24"/>
          <w:szCs w:val="24"/>
        </w:rPr>
        <w:tab/>
      </w:r>
      <w:r>
        <w:rPr>
          <w:sz w:val="24"/>
          <w:szCs w:val="24"/>
        </w:rPr>
        <w:tab/>
      </w:r>
      <w:r w:rsidRPr="00797AC7">
        <w:rPr>
          <w:sz w:val="24"/>
          <w:szCs w:val="24"/>
        </w:rPr>
        <w:t xml:space="preserve">_________________ </w:t>
      </w:r>
      <w:r>
        <w:rPr>
          <w:sz w:val="24"/>
          <w:szCs w:val="24"/>
        </w:rPr>
        <w:tab/>
      </w:r>
      <w:r w:rsidRPr="00797AC7">
        <w:rPr>
          <w:sz w:val="24"/>
          <w:szCs w:val="24"/>
        </w:rPr>
        <w:t>Шахметова К.С.</w:t>
      </w:r>
    </w:p>
    <w:p w:rsidR="005E5ECB" w:rsidRPr="00797AC7" w:rsidRDefault="005E5ECB" w:rsidP="005E5ECB">
      <w:pPr>
        <w:rPr>
          <w:sz w:val="24"/>
          <w:szCs w:val="24"/>
        </w:rPr>
      </w:pPr>
    </w:p>
    <w:p w:rsidR="005E5ECB" w:rsidRPr="00797AC7" w:rsidRDefault="005E5ECB" w:rsidP="005E5ECB">
      <w:pPr>
        <w:jc w:val="both"/>
        <w:rPr>
          <w:sz w:val="24"/>
          <w:szCs w:val="24"/>
        </w:rPr>
      </w:pPr>
    </w:p>
    <w:p w:rsidR="00A55DDB" w:rsidRPr="00797AC7" w:rsidRDefault="00A55DDB" w:rsidP="00A55DDB">
      <w:pPr>
        <w:jc w:val="both"/>
        <w:rPr>
          <w:sz w:val="24"/>
          <w:szCs w:val="24"/>
        </w:rPr>
      </w:pPr>
    </w:p>
    <w:p w:rsidR="00A55DDB" w:rsidRPr="00797AC7" w:rsidRDefault="00A55DDB" w:rsidP="00A55DDB">
      <w:pPr>
        <w:ind w:firstLine="708"/>
        <w:jc w:val="both"/>
        <w:rPr>
          <w:sz w:val="24"/>
          <w:szCs w:val="24"/>
        </w:rPr>
      </w:pPr>
    </w:p>
    <w:p w:rsidR="00A55DDB" w:rsidRPr="00797AC7" w:rsidRDefault="00A55DDB" w:rsidP="00A55DDB">
      <w:pPr>
        <w:jc w:val="both"/>
        <w:rPr>
          <w:sz w:val="24"/>
          <w:szCs w:val="24"/>
        </w:rPr>
      </w:pPr>
    </w:p>
    <w:p w:rsidR="00A55DDB" w:rsidRPr="00797AC7" w:rsidRDefault="00A55DDB" w:rsidP="00A55DDB">
      <w:pPr>
        <w:jc w:val="both"/>
        <w:rPr>
          <w:sz w:val="24"/>
          <w:szCs w:val="24"/>
        </w:rPr>
      </w:pPr>
    </w:p>
    <w:p w:rsidR="00A55DDB" w:rsidRPr="00797AC7" w:rsidRDefault="00A55DDB" w:rsidP="00A55DDB">
      <w:pPr>
        <w:rPr>
          <w:sz w:val="24"/>
          <w:szCs w:val="24"/>
        </w:rPr>
      </w:pPr>
    </w:p>
    <w:p w:rsidR="00A55DDB" w:rsidRPr="00797AC7" w:rsidRDefault="00A55DDB" w:rsidP="00A55DDB">
      <w:pPr>
        <w:rPr>
          <w:sz w:val="24"/>
          <w:szCs w:val="24"/>
        </w:rPr>
      </w:pPr>
    </w:p>
    <w:p w:rsidR="00A55DDB" w:rsidRPr="00797AC7" w:rsidRDefault="00A55DDB" w:rsidP="00A55DDB">
      <w:pPr>
        <w:rPr>
          <w:sz w:val="24"/>
          <w:szCs w:val="24"/>
        </w:rPr>
      </w:pPr>
    </w:p>
    <w:p w:rsidR="00A55DDB" w:rsidRPr="00797AC7" w:rsidRDefault="00A55DDB" w:rsidP="00A55DDB">
      <w:pPr>
        <w:rPr>
          <w:sz w:val="24"/>
          <w:szCs w:val="24"/>
        </w:rPr>
      </w:pPr>
    </w:p>
    <w:p w:rsidR="00A55DDB" w:rsidRDefault="00A55DDB" w:rsidP="00A55DDB">
      <w:pPr>
        <w:rPr>
          <w:sz w:val="24"/>
          <w:szCs w:val="24"/>
        </w:rPr>
      </w:pPr>
    </w:p>
    <w:p w:rsidR="00A55DDB" w:rsidRDefault="00A55DDB" w:rsidP="00A55DDB">
      <w:pPr>
        <w:rPr>
          <w:sz w:val="24"/>
          <w:szCs w:val="24"/>
        </w:rPr>
      </w:pPr>
    </w:p>
    <w:p w:rsidR="00A55DDB" w:rsidRDefault="00A55DDB" w:rsidP="00A55DDB">
      <w:pPr>
        <w:rPr>
          <w:sz w:val="24"/>
          <w:szCs w:val="24"/>
        </w:rPr>
      </w:pPr>
    </w:p>
    <w:p w:rsidR="00A55DDB" w:rsidRDefault="00A55DDB" w:rsidP="00A55DDB">
      <w:pPr>
        <w:rPr>
          <w:sz w:val="24"/>
          <w:szCs w:val="24"/>
        </w:rPr>
      </w:pPr>
    </w:p>
    <w:p w:rsidR="00A55DDB" w:rsidRDefault="00A55DDB" w:rsidP="00A55DDB">
      <w:pPr>
        <w:rPr>
          <w:sz w:val="24"/>
          <w:szCs w:val="24"/>
        </w:rPr>
      </w:pPr>
    </w:p>
    <w:p w:rsidR="00076937" w:rsidRDefault="00076937" w:rsidP="00A55DDB">
      <w:pPr>
        <w:rPr>
          <w:sz w:val="24"/>
          <w:szCs w:val="24"/>
        </w:rPr>
      </w:pPr>
    </w:p>
    <w:p w:rsidR="00896457" w:rsidRDefault="00896457" w:rsidP="00A55DDB">
      <w:pPr>
        <w:rPr>
          <w:sz w:val="24"/>
          <w:szCs w:val="24"/>
        </w:rPr>
      </w:pPr>
    </w:p>
    <w:p w:rsidR="008B4735" w:rsidRDefault="008B4735" w:rsidP="00A55DDB">
      <w:pPr>
        <w:rPr>
          <w:sz w:val="24"/>
          <w:szCs w:val="24"/>
        </w:rPr>
      </w:pPr>
    </w:p>
    <w:p w:rsidR="008B4735" w:rsidRDefault="008B4735" w:rsidP="00A55DDB">
      <w:pPr>
        <w:rPr>
          <w:sz w:val="24"/>
          <w:szCs w:val="24"/>
        </w:rPr>
      </w:pPr>
    </w:p>
    <w:p w:rsidR="008B4735" w:rsidRDefault="008B4735" w:rsidP="00A55DDB">
      <w:pPr>
        <w:rPr>
          <w:sz w:val="24"/>
          <w:szCs w:val="24"/>
        </w:rPr>
      </w:pPr>
    </w:p>
    <w:p w:rsidR="00A55DDB" w:rsidRDefault="00A55DDB" w:rsidP="00A55DDB">
      <w:pPr>
        <w:rPr>
          <w:sz w:val="24"/>
          <w:szCs w:val="24"/>
        </w:rPr>
      </w:pPr>
    </w:p>
    <w:p w:rsidR="00E34BB4" w:rsidRPr="00797AC7" w:rsidRDefault="00E34BB4" w:rsidP="00A55DDB">
      <w:pPr>
        <w:rPr>
          <w:sz w:val="24"/>
          <w:szCs w:val="24"/>
        </w:rPr>
      </w:pPr>
    </w:p>
    <w:p w:rsidR="005D1BB8" w:rsidRDefault="005D1BB8" w:rsidP="00A55DDB">
      <w:pPr>
        <w:jc w:val="center"/>
        <w:rPr>
          <w:b/>
          <w:sz w:val="24"/>
          <w:szCs w:val="24"/>
        </w:rPr>
      </w:pPr>
    </w:p>
    <w:p w:rsidR="005D1BB8" w:rsidRDefault="005D1BB8" w:rsidP="00A55DDB">
      <w:pPr>
        <w:jc w:val="center"/>
        <w:rPr>
          <w:b/>
          <w:sz w:val="24"/>
          <w:szCs w:val="24"/>
        </w:rPr>
      </w:pPr>
    </w:p>
    <w:p w:rsidR="005D1BB8" w:rsidRDefault="005D1BB8" w:rsidP="00F35BB5">
      <w:pPr>
        <w:rPr>
          <w:b/>
          <w:sz w:val="24"/>
          <w:szCs w:val="24"/>
        </w:rPr>
      </w:pPr>
    </w:p>
    <w:p w:rsidR="005E5ECB" w:rsidRDefault="005E5ECB" w:rsidP="00F35BB5">
      <w:pPr>
        <w:rPr>
          <w:b/>
          <w:sz w:val="24"/>
          <w:szCs w:val="24"/>
        </w:rPr>
      </w:pPr>
    </w:p>
    <w:p w:rsidR="00F21BD4" w:rsidRDefault="00F21BD4" w:rsidP="00671DB8">
      <w:pPr>
        <w:rPr>
          <w:b/>
          <w:sz w:val="24"/>
          <w:szCs w:val="24"/>
        </w:rPr>
      </w:pPr>
    </w:p>
    <w:p w:rsidR="00A55DDB" w:rsidRPr="00797AC7" w:rsidRDefault="005D1BB8" w:rsidP="00720E1C">
      <w:pPr>
        <w:jc w:val="center"/>
        <w:rPr>
          <w:b/>
          <w:sz w:val="24"/>
          <w:szCs w:val="24"/>
        </w:rPr>
      </w:pPr>
      <w:r>
        <w:rPr>
          <w:b/>
          <w:sz w:val="24"/>
          <w:szCs w:val="24"/>
        </w:rPr>
        <w:lastRenderedPageBreak/>
        <w:t>1</w:t>
      </w:r>
      <w:r w:rsidR="00A55DDB" w:rsidRPr="00797AC7">
        <w:rPr>
          <w:b/>
          <w:sz w:val="24"/>
          <w:szCs w:val="24"/>
        </w:rPr>
        <w:t>. Пояснительная записка</w:t>
      </w:r>
    </w:p>
    <w:p w:rsidR="00475EF5" w:rsidRPr="00797AC7" w:rsidRDefault="005D1BB8" w:rsidP="00F2496E">
      <w:pPr>
        <w:rPr>
          <w:b/>
          <w:sz w:val="24"/>
          <w:szCs w:val="24"/>
        </w:rPr>
      </w:pPr>
      <w:r>
        <w:rPr>
          <w:b/>
          <w:sz w:val="24"/>
          <w:szCs w:val="24"/>
        </w:rPr>
        <w:t>1.1</w:t>
      </w:r>
      <w:r w:rsidR="00C87C34">
        <w:rPr>
          <w:b/>
          <w:sz w:val="24"/>
          <w:szCs w:val="24"/>
        </w:rPr>
        <w:t xml:space="preserve"> </w:t>
      </w:r>
      <w:r w:rsidRPr="004660C8">
        <w:rPr>
          <w:b/>
          <w:sz w:val="24"/>
          <w:szCs w:val="24"/>
        </w:rPr>
        <w:t>Актуальность программы</w:t>
      </w:r>
      <w:r>
        <w:rPr>
          <w:b/>
          <w:sz w:val="24"/>
          <w:szCs w:val="24"/>
        </w:rPr>
        <w:t xml:space="preserve">: </w:t>
      </w:r>
    </w:p>
    <w:p w:rsidR="00E163CA" w:rsidRDefault="00E163CA" w:rsidP="00991923">
      <w:pPr>
        <w:ind w:firstLine="708"/>
        <w:jc w:val="both"/>
        <w:rPr>
          <w:sz w:val="24"/>
          <w:szCs w:val="24"/>
        </w:rPr>
      </w:pPr>
      <w:r w:rsidRPr="00E163CA">
        <w:rPr>
          <w:sz w:val="24"/>
          <w:szCs w:val="24"/>
        </w:rPr>
        <w:t>Ангиохирургия– раздел медицины, изучающий кровеносные и лимфатические сосуды, их строение и функционирование, их заболевания и патологические состояния, методы диагностики, профилактики и лечения этих заболеваний, как консервативные, так и оперативные (хирургические).</w:t>
      </w:r>
    </w:p>
    <w:p w:rsidR="00991923" w:rsidRDefault="00C87C34" w:rsidP="00991923">
      <w:pPr>
        <w:ind w:firstLine="708"/>
        <w:jc w:val="both"/>
        <w:rPr>
          <w:sz w:val="24"/>
          <w:szCs w:val="24"/>
        </w:rPr>
      </w:pPr>
      <w:r w:rsidRPr="003318F0">
        <w:rPr>
          <w:sz w:val="24"/>
          <w:szCs w:val="24"/>
        </w:rPr>
        <w:t>Ежегодно около 17 миллионов</w:t>
      </w:r>
      <w:r>
        <w:rPr>
          <w:sz w:val="24"/>
          <w:szCs w:val="24"/>
        </w:rPr>
        <w:t xml:space="preserve"> </w:t>
      </w:r>
      <w:r w:rsidRPr="003318F0">
        <w:rPr>
          <w:sz w:val="24"/>
          <w:szCs w:val="24"/>
        </w:rPr>
        <w:t>человек страдают от инсульта, 70% из которых живут в странах с низким или</w:t>
      </w:r>
      <w:r>
        <w:rPr>
          <w:sz w:val="24"/>
          <w:szCs w:val="24"/>
        </w:rPr>
        <w:t xml:space="preserve"> </w:t>
      </w:r>
      <w:r w:rsidRPr="003318F0">
        <w:rPr>
          <w:sz w:val="24"/>
          <w:szCs w:val="24"/>
        </w:rPr>
        <w:t>средним уровнем доходов [Feigin V.L. 2014]. Прогнозируется, что смертность</w:t>
      </w:r>
      <w:r>
        <w:rPr>
          <w:sz w:val="24"/>
          <w:szCs w:val="24"/>
        </w:rPr>
        <w:t xml:space="preserve"> </w:t>
      </w:r>
      <w:r w:rsidRPr="003318F0">
        <w:rPr>
          <w:sz w:val="24"/>
          <w:szCs w:val="24"/>
        </w:rPr>
        <w:t>от инсульта к 2030 году достигнет 7,8 млн, если не будут предприняты единые</w:t>
      </w:r>
      <w:r>
        <w:rPr>
          <w:sz w:val="24"/>
          <w:szCs w:val="24"/>
        </w:rPr>
        <w:t xml:space="preserve"> </w:t>
      </w:r>
      <w:r w:rsidRPr="003318F0">
        <w:rPr>
          <w:sz w:val="24"/>
          <w:szCs w:val="24"/>
        </w:rPr>
        <w:t>общемировые меры по борьбе с МИ [Strong K. 2007]. В Республике Казахстан</w:t>
      </w:r>
      <w:r>
        <w:rPr>
          <w:sz w:val="24"/>
          <w:szCs w:val="24"/>
        </w:rPr>
        <w:t xml:space="preserve"> </w:t>
      </w:r>
      <w:r w:rsidRPr="003318F0">
        <w:rPr>
          <w:sz w:val="24"/>
          <w:szCs w:val="24"/>
        </w:rPr>
        <w:t>(РК) МИ по распространенности занимает третье место, незначительно уступая</w:t>
      </w:r>
      <w:r>
        <w:rPr>
          <w:sz w:val="24"/>
          <w:szCs w:val="24"/>
        </w:rPr>
        <w:t xml:space="preserve"> </w:t>
      </w:r>
      <w:r w:rsidRPr="003318F0">
        <w:rPr>
          <w:sz w:val="24"/>
          <w:szCs w:val="24"/>
        </w:rPr>
        <w:t xml:space="preserve">инфаркту миокарда и злокачественным новообразованиям. </w:t>
      </w:r>
    </w:p>
    <w:p w:rsidR="00D64D2A" w:rsidRPr="009438A8" w:rsidRDefault="00C87C34" w:rsidP="00991923">
      <w:pPr>
        <w:ind w:firstLine="708"/>
        <w:jc w:val="both"/>
        <w:rPr>
          <w:sz w:val="24"/>
          <w:szCs w:val="24"/>
        </w:rPr>
      </w:pPr>
      <w:r>
        <w:rPr>
          <w:sz w:val="24"/>
          <w:szCs w:val="24"/>
        </w:rPr>
        <w:t xml:space="preserve">  </w:t>
      </w:r>
    </w:p>
    <w:p w:rsidR="005D1BB8" w:rsidRPr="006838F3" w:rsidRDefault="005D1BB8" w:rsidP="00F2496E">
      <w:pPr>
        <w:jc w:val="both"/>
        <w:rPr>
          <w:b/>
          <w:color w:val="000000"/>
          <w:sz w:val="24"/>
          <w:szCs w:val="24"/>
        </w:rPr>
      </w:pPr>
      <w:r w:rsidRPr="00CC49C1">
        <w:rPr>
          <w:b/>
          <w:color w:val="000000"/>
          <w:sz w:val="24"/>
          <w:szCs w:val="24"/>
        </w:rPr>
        <w:t>1.2</w:t>
      </w:r>
      <w:r>
        <w:rPr>
          <w:b/>
          <w:color w:val="000000"/>
          <w:sz w:val="24"/>
          <w:szCs w:val="24"/>
        </w:rPr>
        <w:t>. Цель и задачи дисциплины:</w:t>
      </w:r>
    </w:p>
    <w:p w:rsidR="00D64D2A" w:rsidRPr="009438A8" w:rsidRDefault="005D1BB8" w:rsidP="00F2496E">
      <w:pPr>
        <w:ind w:firstLine="284"/>
        <w:jc w:val="both"/>
        <w:rPr>
          <w:sz w:val="24"/>
          <w:szCs w:val="24"/>
          <w:lang w:val="kk-KZ"/>
        </w:rPr>
      </w:pPr>
      <w:r w:rsidRPr="009438A8">
        <w:rPr>
          <w:sz w:val="24"/>
          <w:szCs w:val="24"/>
        </w:rPr>
        <w:t>Цель</w:t>
      </w:r>
      <w:r w:rsidR="009438A8">
        <w:rPr>
          <w:sz w:val="24"/>
          <w:szCs w:val="24"/>
        </w:rPr>
        <w:t xml:space="preserve">ю </w:t>
      </w:r>
      <w:r w:rsidRPr="009438A8">
        <w:rPr>
          <w:color w:val="000000"/>
          <w:sz w:val="24"/>
          <w:szCs w:val="24"/>
        </w:rPr>
        <w:t>преподавания дисциплины</w:t>
      </w:r>
      <w:r w:rsidR="009438A8">
        <w:rPr>
          <w:sz w:val="24"/>
          <w:szCs w:val="24"/>
        </w:rPr>
        <w:t xml:space="preserve"> является п</w:t>
      </w:r>
      <w:r w:rsidR="00A55DDB" w:rsidRPr="00FA662B">
        <w:rPr>
          <w:sz w:val="24"/>
          <w:szCs w:val="24"/>
        </w:rPr>
        <w:t xml:space="preserve">одготовка квалифицированного специалиста для </w:t>
      </w:r>
      <w:r w:rsidR="00803418" w:rsidRPr="00FA662B">
        <w:rPr>
          <w:sz w:val="24"/>
          <w:szCs w:val="24"/>
        </w:rPr>
        <w:t xml:space="preserve">успешного </w:t>
      </w:r>
      <w:r w:rsidR="00FA662B">
        <w:rPr>
          <w:sz w:val="24"/>
          <w:szCs w:val="24"/>
        </w:rPr>
        <w:t>х</w:t>
      </w:r>
      <w:r w:rsidR="00803418" w:rsidRPr="00FA662B">
        <w:rPr>
          <w:sz w:val="24"/>
          <w:szCs w:val="24"/>
          <w:lang w:val="kk-KZ"/>
        </w:rPr>
        <w:t>ирургическ</w:t>
      </w:r>
      <w:r w:rsidR="00FA662B" w:rsidRPr="00FA662B">
        <w:rPr>
          <w:sz w:val="24"/>
          <w:szCs w:val="24"/>
          <w:lang w:val="kk-KZ"/>
        </w:rPr>
        <w:t>ого</w:t>
      </w:r>
      <w:r w:rsidR="00803418" w:rsidRPr="00FA662B">
        <w:rPr>
          <w:sz w:val="24"/>
          <w:szCs w:val="24"/>
          <w:lang w:val="kk-KZ"/>
        </w:rPr>
        <w:t xml:space="preserve"> лечени</w:t>
      </w:r>
      <w:r w:rsidR="00FA662B" w:rsidRPr="00FA662B">
        <w:rPr>
          <w:sz w:val="24"/>
          <w:szCs w:val="24"/>
          <w:lang w:val="kk-KZ"/>
        </w:rPr>
        <w:t>я</w:t>
      </w:r>
      <w:r w:rsidR="00803418" w:rsidRPr="00FA662B">
        <w:rPr>
          <w:sz w:val="24"/>
          <w:szCs w:val="24"/>
          <w:lang w:val="kk-KZ"/>
        </w:rPr>
        <w:t xml:space="preserve"> хронической сосудистой мозговой недостаточности </w:t>
      </w:r>
      <w:r w:rsidR="00FA662B" w:rsidRPr="00FA662B">
        <w:rPr>
          <w:sz w:val="24"/>
          <w:szCs w:val="24"/>
          <w:lang w:val="kk-KZ"/>
        </w:rPr>
        <w:t>–</w:t>
      </w:r>
      <w:r w:rsidR="009438A8">
        <w:rPr>
          <w:sz w:val="24"/>
          <w:szCs w:val="24"/>
          <w:lang w:val="kk-KZ"/>
        </w:rPr>
        <w:t xml:space="preserve"> </w:t>
      </w:r>
      <w:r w:rsidR="00FA662B" w:rsidRPr="00FA662B">
        <w:rPr>
          <w:sz w:val="24"/>
          <w:szCs w:val="24"/>
          <w:lang w:val="kk-KZ"/>
        </w:rPr>
        <w:t>при атеросклеротическом поражении сонных артерий</w:t>
      </w:r>
      <w:r w:rsidR="00FA662B">
        <w:rPr>
          <w:sz w:val="24"/>
          <w:szCs w:val="24"/>
          <w:lang w:val="kk-KZ"/>
        </w:rPr>
        <w:t>, также в целях профилактики острых нарушений мозгового кровообращения</w:t>
      </w:r>
      <w:r w:rsidR="00C87C34">
        <w:rPr>
          <w:sz w:val="24"/>
          <w:szCs w:val="24"/>
          <w:lang w:val="kk-KZ"/>
        </w:rPr>
        <w:t xml:space="preserve"> путем выполнения каротидной эндартерэктомии</w:t>
      </w:r>
      <w:r w:rsidR="00FA662B">
        <w:rPr>
          <w:sz w:val="24"/>
          <w:szCs w:val="24"/>
          <w:lang w:val="kk-KZ"/>
        </w:rPr>
        <w:t>, что в свою очередь снижает количества нетрудоспособных больных, тем самым уменьшая нагрузку государства по содержанию данного континента населения</w:t>
      </w:r>
      <w:r w:rsidR="00FA662B" w:rsidRPr="00FA662B">
        <w:rPr>
          <w:sz w:val="24"/>
          <w:szCs w:val="24"/>
          <w:lang w:val="kk-KZ"/>
        </w:rPr>
        <w:t>.</w:t>
      </w:r>
    </w:p>
    <w:p w:rsidR="00A55DDB" w:rsidRPr="00797AC7" w:rsidRDefault="00A55DDB" w:rsidP="00F2496E">
      <w:pPr>
        <w:ind w:left="284"/>
        <w:jc w:val="both"/>
        <w:rPr>
          <w:b/>
          <w:bCs/>
          <w:sz w:val="24"/>
          <w:szCs w:val="24"/>
        </w:rPr>
      </w:pPr>
      <w:r w:rsidRPr="00797AC7">
        <w:rPr>
          <w:b/>
          <w:bCs/>
          <w:sz w:val="24"/>
          <w:szCs w:val="24"/>
        </w:rPr>
        <w:t>Задачи:</w:t>
      </w:r>
    </w:p>
    <w:p w:rsidR="00A55DDB" w:rsidRPr="00AA1D4F" w:rsidRDefault="00A55DDB" w:rsidP="00F2496E">
      <w:pPr>
        <w:numPr>
          <w:ilvl w:val="0"/>
          <w:numId w:val="15"/>
        </w:numPr>
        <w:ind w:left="284"/>
        <w:jc w:val="both"/>
        <w:rPr>
          <w:sz w:val="24"/>
          <w:szCs w:val="24"/>
        </w:rPr>
      </w:pPr>
      <w:r w:rsidRPr="00AA1D4F">
        <w:rPr>
          <w:sz w:val="24"/>
          <w:szCs w:val="24"/>
        </w:rPr>
        <w:t>Совершенствование практических навыков по современным принципам диагностики, интерпретации полученных результатов обследования с позиции доказательной медицины, методам предоперационной подготовки и способам проведения ангиохирургических операций</w:t>
      </w:r>
      <w:r w:rsidR="000A4298">
        <w:rPr>
          <w:sz w:val="24"/>
          <w:szCs w:val="24"/>
        </w:rPr>
        <w:t>.</w:t>
      </w:r>
    </w:p>
    <w:p w:rsidR="009D3AEF" w:rsidRPr="009438A8" w:rsidRDefault="00FC4B5C" w:rsidP="00F2496E">
      <w:pPr>
        <w:numPr>
          <w:ilvl w:val="0"/>
          <w:numId w:val="15"/>
        </w:numPr>
        <w:ind w:left="284"/>
        <w:jc w:val="both"/>
        <w:rPr>
          <w:sz w:val="24"/>
          <w:szCs w:val="24"/>
        </w:rPr>
      </w:pPr>
      <w:r>
        <w:rPr>
          <w:sz w:val="24"/>
          <w:szCs w:val="24"/>
        </w:rPr>
        <w:t>Самостоятельное осуществление</w:t>
      </w:r>
      <w:r w:rsidR="00A55DDB" w:rsidRPr="00AA1D4F">
        <w:rPr>
          <w:sz w:val="24"/>
          <w:szCs w:val="24"/>
        </w:rPr>
        <w:t xml:space="preserve"> квалифицированной врачебной помощи при </w:t>
      </w:r>
      <w:r>
        <w:rPr>
          <w:sz w:val="24"/>
          <w:szCs w:val="24"/>
        </w:rPr>
        <w:t xml:space="preserve">консервативном и </w:t>
      </w:r>
      <w:r w:rsidR="000A4298">
        <w:rPr>
          <w:sz w:val="24"/>
          <w:szCs w:val="24"/>
        </w:rPr>
        <w:t>х</w:t>
      </w:r>
      <w:r w:rsidR="00803418" w:rsidRPr="003A5AA4">
        <w:rPr>
          <w:sz w:val="24"/>
          <w:szCs w:val="24"/>
          <w:lang w:val="kk-KZ"/>
        </w:rPr>
        <w:t>ирургическ</w:t>
      </w:r>
      <w:r>
        <w:rPr>
          <w:sz w:val="24"/>
          <w:szCs w:val="24"/>
          <w:lang w:val="kk-KZ"/>
        </w:rPr>
        <w:t>ом</w:t>
      </w:r>
      <w:r w:rsidR="00803418" w:rsidRPr="003A5AA4">
        <w:rPr>
          <w:sz w:val="24"/>
          <w:szCs w:val="24"/>
          <w:lang w:val="kk-KZ"/>
        </w:rPr>
        <w:t xml:space="preserve"> лечени</w:t>
      </w:r>
      <w:r w:rsidR="000A4298">
        <w:rPr>
          <w:sz w:val="24"/>
          <w:szCs w:val="24"/>
          <w:lang w:val="kk-KZ"/>
        </w:rPr>
        <w:t>и</w:t>
      </w:r>
      <w:r w:rsidR="00803418" w:rsidRPr="003A5AA4">
        <w:rPr>
          <w:sz w:val="24"/>
          <w:szCs w:val="24"/>
          <w:lang w:val="kk-KZ"/>
        </w:rPr>
        <w:t xml:space="preserve"> хронической сосудистой мозговой недостаточности</w:t>
      </w:r>
      <w:r w:rsidR="00A55DDB" w:rsidRPr="00AA1D4F">
        <w:rPr>
          <w:sz w:val="24"/>
          <w:szCs w:val="24"/>
        </w:rPr>
        <w:t>и заболеваниях, требующих ангиохирургического вмешательства</w:t>
      </w:r>
      <w:r w:rsidR="00803418">
        <w:rPr>
          <w:sz w:val="24"/>
          <w:szCs w:val="24"/>
        </w:rPr>
        <w:t>.</w:t>
      </w:r>
    </w:p>
    <w:p w:rsidR="00D720D1" w:rsidRDefault="00D720D1" w:rsidP="00F2496E">
      <w:pPr>
        <w:pStyle w:val="ad"/>
        <w:spacing w:after="0"/>
        <w:jc w:val="both"/>
        <w:rPr>
          <w:rFonts w:ascii="Times New Roman" w:hAnsi="Times New Roman"/>
          <w:b/>
          <w:color w:val="auto"/>
          <w:sz w:val="24"/>
          <w:szCs w:val="24"/>
        </w:rPr>
      </w:pPr>
    </w:p>
    <w:p w:rsidR="009D3AEF" w:rsidRPr="006C75F3" w:rsidRDefault="009D3AEF" w:rsidP="00F2496E">
      <w:pPr>
        <w:pStyle w:val="ad"/>
        <w:spacing w:after="0"/>
        <w:jc w:val="both"/>
        <w:rPr>
          <w:rFonts w:ascii="Times New Roman" w:hAnsi="Times New Roman"/>
          <w:b/>
          <w:color w:val="auto"/>
          <w:sz w:val="24"/>
          <w:szCs w:val="24"/>
        </w:rPr>
      </w:pPr>
      <w:r w:rsidRPr="006C75F3">
        <w:rPr>
          <w:rFonts w:ascii="Times New Roman" w:hAnsi="Times New Roman"/>
          <w:b/>
          <w:color w:val="auto"/>
          <w:sz w:val="24"/>
          <w:szCs w:val="24"/>
        </w:rPr>
        <w:t>Слушатель должен знать:</w:t>
      </w:r>
    </w:p>
    <w:p w:rsidR="009D3AEF" w:rsidRPr="009D3AEF" w:rsidRDefault="009D3AEF" w:rsidP="00F2496E">
      <w:pPr>
        <w:pStyle w:val="af7"/>
        <w:numPr>
          <w:ilvl w:val="0"/>
          <w:numId w:val="16"/>
        </w:numPr>
        <w:spacing w:after="0" w:line="240" w:lineRule="auto"/>
        <w:ind w:left="284"/>
        <w:jc w:val="both"/>
        <w:rPr>
          <w:rFonts w:ascii="Times New Roman" w:hAnsi="Times New Roman"/>
          <w:sz w:val="24"/>
          <w:szCs w:val="24"/>
        </w:rPr>
      </w:pPr>
      <w:r w:rsidRPr="009D3AEF">
        <w:rPr>
          <w:rFonts w:ascii="Times New Roman" w:hAnsi="Times New Roman"/>
          <w:sz w:val="24"/>
          <w:szCs w:val="24"/>
        </w:rPr>
        <w:t>общие принципы организации и проведения диспансеризации больных ангиохирургического профиля, в т.ч. и детей;</w:t>
      </w:r>
    </w:p>
    <w:p w:rsidR="009D3AEF" w:rsidRPr="009D3AEF" w:rsidRDefault="009D3AEF" w:rsidP="00F2496E">
      <w:pPr>
        <w:pStyle w:val="af7"/>
        <w:numPr>
          <w:ilvl w:val="0"/>
          <w:numId w:val="16"/>
        </w:numPr>
        <w:tabs>
          <w:tab w:val="left" w:pos="935"/>
        </w:tabs>
        <w:spacing w:after="0" w:line="240" w:lineRule="auto"/>
        <w:ind w:left="284"/>
        <w:jc w:val="both"/>
        <w:rPr>
          <w:rFonts w:ascii="Times New Roman" w:hAnsi="Times New Roman"/>
          <w:sz w:val="24"/>
          <w:szCs w:val="24"/>
        </w:rPr>
      </w:pPr>
      <w:r w:rsidRPr="009D3AEF">
        <w:rPr>
          <w:rFonts w:ascii="Times New Roman" w:hAnsi="Times New Roman"/>
          <w:sz w:val="24"/>
          <w:szCs w:val="24"/>
        </w:rPr>
        <w:t>клиническую симптоматику основных ангиохирургических заболеваний, их профилактику, диагностику и лечение;</w:t>
      </w:r>
    </w:p>
    <w:p w:rsidR="002E77F1" w:rsidRDefault="009D3AEF" w:rsidP="00F2496E">
      <w:pPr>
        <w:pStyle w:val="af7"/>
        <w:numPr>
          <w:ilvl w:val="0"/>
          <w:numId w:val="16"/>
        </w:numPr>
        <w:tabs>
          <w:tab w:val="left" w:pos="935"/>
        </w:tabs>
        <w:spacing w:after="0" w:line="240" w:lineRule="auto"/>
        <w:ind w:left="284"/>
        <w:jc w:val="both"/>
        <w:rPr>
          <w:rFonts w:ascii="Times New Roman" w:hAnsi="Times New Roman"/>
          <w:sz w:val="24"/>
          <w:szCs w:val="24"/>
        </w:rPr>
      </w:pPr>
      <w:r w:rsidRPr="002E77F1">
        <w:rPr>
          <w:rFonts w:ascii="Times New Roman" w:hAnsi="Times New Roman"/>
          <w:sz w:val="24"/>
          <w:szCs w:val="24"/>
        </w:rPr>
        <w:t>этиологию, профилактику, диагностику, клинику и лечение острых и х</w:t>
      </w:r>
      <w:r w:rsidR="002E77F1">
        <w:rPr>
          <w:rFonts w:ascii="Times New Roman" w:hAnsi="Times New Roman"/>
          <w:sz w:val="24"/>
          <w:szCs w:val="24"/>
        </w:rPr>
        <w:t>ронических заболеваний сосудов:</w:t>
      </w:r>
    </w:p>
    <w:p w:rsidR="009D3AEF" w:rsidRPr="002E77F1" w:rsidRDefault="009D3AEF" w:rsidP="00F2496E">
      <w:pPr>
        <w:pStyle w:val="af7"/>
        <w:numPr>
          <w:ilvl w:val="0"/>
          <w:numId w:val="16"/>
        </w:numPr>
        <w:tabs>
          <w:tab w:val="left" w:pos="935"/>
        </w:tabs>
        <w:spacing w:after="0" w:line="240" w:lineRule="auto"/>
        <w:ind w:left="284"/>
        <w:jc w:val="both"/>
        <w:rPr>
          <w:rFonts w:ascii="Times New Roman" w:hAnsi="Times New Roman"/>
          <w:sz w:val="24"/>
          <w:szCs w:val="24"/>
        </w:rPr>
      </w:pPr>
      <w:r w:rsidRPr="002E77F1">
        <w:rPr>
          <w:rFonts w:ascii="Times New Roman" w:hAnsi="Times New Roman"/>
          <w:sz w:val="24"/>
          <w:szCs w:val="24"/>
        </w:rPr>
        <w:t>общие и функциональные методы обследован</w:t>
      </w:r>
      <w:r w:rsidR="00A655C2">
        <w:rPr>
          <w:rFonts w:ascii="Times New Roman" w:hAnsi="Times New Roman"/>
          <w:sz w:val="24"/>
          <w:szCs w:val="24"/>
        </w:rPr>
        <w:t>ия ангиохирургического больного</w:t>
      </w:r>
      <w:r w:rsidRPr="002E77F1">
        <w:rPr>
          <w:rFonts w:ascii="Times New Roman" w:hAnsi="Times New Roman"/>
          <w:sz w:val="24"/>
          <w:szCs w:val="24"/>
        </w:rPr>
        <w:t>;</w:t>
      </w:r>
    </w:p>
    <w:p w:rsidR="009D3AEF" w:rsidRPr="009D3AEF" w:rsidRDefault="009D3AEF" w:rsidP="00F2496E">
      <w:pPr>
        <w:pStyle w:val="af7"/>
        <w:numPr>
          <w:ilvl w:val="0"/>
          <w:numId w:val="16"/>
        </w:numPr>
        <w:tabs>
          <w:tab w:val="left" w:pos="935"/>
        </w:tabs>
        <w:spacing w:after="0" w:line="240" w:lineRule="auto"/>
        <w:ind w:left="284"/>
        <w:jc w:val="both"/>
        <w:rPr>
          <w:rFonts w:ascii="Times New Roman" w:hAnsi="Times New Roman"/>
          <w:sz w:val="24"/>
          <w:szCs w:val="24"/>
        </w:rPr>
      </w:pPr>
      <w:r w:rsidRPr="009D3AEF">
        <w:rPr>
          <w:rFonts w:ascii="Times New Roman" w:hAnsi="Times New Roman"/>
          <w:sz w:val="24"/>
          <w:szCs w:val="24"/>
        </w:rPr>
        <w:t>принципы, приемы, особенности и методы обезболивания в ангиохирургии, вопросы интенсивной терапии и реанимации;</w:t>
      </w:r>
    </w:p>
    <w:p w:rsidR="009D3AEF" w:rsidRPr="009D3AEF" w:rsidRDefault="009D3AEF" w:rsidP="00F2496E">
      <w:pPr>
        <w:pStyle w:val="af7"/>
        <w:numPr>
          <w:ilvl w:val="0"/>
          <w:numId w:val="16"/>
        </w:numPr>
        <w:tabs>
          <w:tab w:val="left" w:pos="935"/>
        </w:tabs>
        <w:spacing w:after="0" w:line="240" w:lineRule="auto"/>
        <w:ind w:left="284"/>
        <w:jc w:val="both"/>
        <w:rPr>
          <w:rFonts w:ascii="Times New Roman" w:hAnsi="Times New Roman"/>
          <w:sz w:val="24"/>
          <w:szCs w:val="24"/>
        </w:rPr>
      </w:pPr>
      <w:r w:rsidRPr="009D3AEF">
        <w:rPr>
          <w:rFonts w:ascii="Times New Roman" w:hAnsi="Times New Roman"/>
          <w:sz w:val="24"/>
          <w:szCs w:val="24"/>
        </w:rPr>
        <w:t>основы фармакотерапии при ангиохирургических заболеваниях, включая общее и местное применение антибиотиков, ангиопротекторов,  гормонотерапию; иммунобиологии; рентгенологии;</w:t>
      </w:r>
    </w:p>
    <w:p w:rsidR="009D3AEF" w:rsidRPr="009D3AEF" w:rsidRDefault="009D3AEF" w:rsidP="00F2496E">
      <w:pPr>
        <w:pStyle w:val="af7"/>
        <w:numPr>
          <w:ilvl w:val="0"/>
          <w:numId w:val="16"/>
        </w:numPr>
        <w:tabs>
          <w:tab w:val="left" w:pos="935"/>
        </w:tabs>
        <w:spacing w:after="0" w:line="240" w:lineRule="auto"/>
        <w:ind w:left="284"/>
        <w:jc w:val="both"/>
        <w:rPr>
          <w:rFonts w:ascii="Times New Roman" w:hAnsi="Times New Roman"/>
          <w:sz w:val="24"/>
          <w:szCs w:val="24"/>
        </w:rPr>
      </w:pPr>
      <w:r w:rsidRPr="009D3AEF">
        <w:rPr>
          <w:rFonts w:ascii="Times New Roman" w:hAnsi="Times New Roman"/>
          <w:sz w:val="24"/>
          <w:szCs w:val="24"/>
        </w:rPr>
        <w:t>принципы подготовки больных к операции и ведение послеоперационного периода;</w:t>
      </w:r>
    </w:p>
    <w:p w:rsidR="00F2496E" w:rsidRDefault="009D3AEF" w:rsidP="00F2496E">
      <w:pPr>
        <w:pStyle w:val="af7"/>
        <w:numPr>
          <w:ilvl w:val="0"/>
          <w:numId w:val="16"/>
        </w:numPr>
        <w:tabs>
          <w:tab w:val="left" w:pos="935"/>
        </w:tabs>
        <w:spacing w:after="0" w:line="240" w:lineRule="auto"/>
        <w:ind w:left="284"/>
        <w:jc w:val="both"/>
        <w:rPr>
          <w:rFonts w:ascii="Times New Roman" w:hAnsi="Times New Roman"/>
          <w:sz w:val="24"/>
          <w:szCs w:val="24"/>
        </w:rPr>
      </w:pPr>
      <w:r w:rsidRPr="009D3AEF">
        <w:rPr>
          <w:rFonts w:ascii="Times New Roman" w:hAnsi="Times New Roman"/>
          <w:sz w:val="24"/>
          <w:szCs w:val="24"/>
        </w:rPr>
        <w:t>оборудование операционных палат и палат интенсивной терапии, технику безопасности при работе с аппаратурой; хирургический инструментарий, применяемый при различн</w:t>
      </w:r>
      <w:r w:rsidR="00A655C2">
        <w:rPr>
          <w:rFonts w:ascii="Times New Roman" w:hAnsi="Times New Roman"/>
          <w:sz w:val="24"/>
          <w:szCs w:val="24"/>
        </w:rPr>
        <w:t>ых ангиохирургических операциях.</w:t>
      </w:r>
    </w:p>
    <w:p w:rsidR="00D720D1" w:rsidRDefault="00D720D1" w:rsidP="00F2496E">
      <w:pPr>
        <w:tabs>
          <w:tab w:val="left" w:pos="935"/>
        </w:tabs>
        <w:ind w:left="-76"/>
        <w:jc w:val="both"/>
        <w:rPr>
          <w:b/>
          <w:bCs/>
          <w:sz w:val="24"/>
          <w:szCs w:val="24"/>
        </w:rPr>
      </w:pPr>
    </w:p>
    <w:p w:rsidR="008B4735" w:rsidRDefault="008B4735" w:rsidP="00F2496E">
      <w:pPr>
        <w:tabs>
          <w:tab w:val="left" w:pos="935"/>
        </w:tabs>
        <w:ind w:left="-76"/>
        <w:jc w:val="both"/>
        <w:rPr>
          <w:b/>
          <w:bCs/>
          <w:sz w:val="24"/>
          <w:szCs w:val="24"/>
        </w:rPr>
      </w:pPr>
    </w:p>
    <w:p w:rsidR="008B4735" w:rsidRDefault="008B4735" w:rsidP="00F2496E">
      <w:pPr>
        <w:tabs>
          <w:tab w:val="left" w:pos="935"/>
        </w:tabs>
        <w:ind w:left="-76"/>
        <w:jc w:val="both"/>
        <w:rPr>
          <w:b/>
          <w:bCs/>
          <w:sz w:val="24"/>
          <w:szCs w:val="24"/>
        </w:rPr>
      </w:pPr>
    </w:p>
    <w:p w:rsidR="008B4735" w:rsidRDefault="008B4735" w:rsidP="00F2496E">
      <w:pPr>
        <w:tabs>
          <w:tab w:val="left" w:pos="935"/>
        </w:tabs>
        <w:ind w:left="-76"/>
        <w:jc w:val="both"/>
        <w:rPr>
          <w:b/>
          <w:bCs/>
          <w:sz w:val="24"/>
          <w:szCs w:val="24"/>
        </w:rPr>
      </w:pPr>
    </w:p>
    <w:p w:rsidR="008B4735" w:rsidRDefault="008B4735" w:rsidP="00F2496E">
      <w:pPr>
        <w:tabs>
          <w:tab w:val="left" w:pos="935"/>
        </w:tabs>
        <w:ind w:left="-76"/>
        <w:jc w:val="both"/>
        <w:rPr>
          <w:b/>
          <w:bCs/>
          <w:sz w:val="24"/>
          <w:szCs w:val="24"/>
        </w:rPr>
      </w:pPr>
    </w:p>
    <w:p w:rsidR="008B4735" w:rsidRDefault="008B4735" w:rsidP="00F2496E">
      <w:pPr>
        <w:tabs>
          <w:tab w:val="left" w:pos="935"/>
        </w:tabs>
        <w:ind w:left="-76"/>
        <w:jc w:val="both"/>
        <w:rPr>
          <w:b/>
          <w:bCs/>
          <w:sz w:val="24"/>
          <w:szCs w:val="24"/>
        </w:rPr>
      </w:pPr>
    </w:p>
    <w:p w:rsidR="008B4735" w:rsidRDefault="008B4735" w:rsidP="00F2496E">
      <w:pPr>
        <w:tabs>
          <w:tab w:val="left" w:pos="935"/>
        </w:tabs>
        <w:ind w:left="-76"/>
        <w:jc w:val="both"/>
        <w:rPr>
          <w:b/>
          <w:bCs/>
          <w:sz w:val="24"/>
          <w:szCs w:val="24"/>
        </w:rPr>
      </w:pPr>
    </w:p>
    <w:p w:rsidR="00D720D1" w:rsidRDefault="00D720D1" w:rsidP="00F2496E">
      <w:pPr>
        <w:tabs>
          <w:tab w:val="left" w:pos="935"/>
        </w:tabs>
        <w:ind w:left="-76"/>
        <w:jc w:val="both"/>
        <w:rPr>
          <w:b/>
          <w:bCs/>
          <w:sz w:val="24"/>
          <w:szCs w:val="24"/>
        </w:rPr>
      </w:pPr>
    </w:p>
    <w:p w:rsidR="00EE0D45" w:rsidRPr="00F2496E" w:rsidRDefault="00EE0D45" w:rsidP="00F2496E">
      <w:pPr>
        <w:tabs>
          <w:tab w:val="left" w:pos="935"/>
        </w:tabs>
        <w:ind w:left="-76"/>
        <w:jc w:val="both"/>
        <w:rPr>
          <w:sz w:val="24"/>
          <w:szCs w:val="24"/>
        </w:rPr>
      </w:pPr>
      <w:r w:rsidRPr="00F2496E">
        <w:rPr>
          <w:b/>
          <w:bCs/>
          <w:sz w:val="24"/>
          <w:szCs w:val="24"/>
        </w:rPr>
        <w:lastRenderedPageBreak/>
        <w:t>Слушатель должен уметь:</w:t>
      </w:r>
    </w:p>
    <w:p w:rsidR="00EE0D45" w:rsidRPr="00EE0D45" w:rsidRDefault="00EE0D45" w:rsidP="00F2496E">
      <w:pPr>
        <w:pStyle w:val="afd"/>
        <w:numPr>
          <w:ilvl w:val="0"/>
          <w:numId w:val="18"/>
        </w:numPr>
        <w:ind w:left="284"/>
        <w:jc w:val="both"/>
        <w:rPr>
          <w:sz w:val="24"/>
          <w:szCs w:val="24"/>
        </w:rPr>
      </w:pPr>
      <w:r w:rsidRPr="00EE0D45">
        <w:rPr>
          <w:sz w:val="24"/>
          <w:szCs w:val="24"/>
        </w:rPr>
        <w:t xml:space="preserve">выявить общие и специфические признаки ангиохирургического заболевания, особенно в случаях, требующих неотложной помощи или интенсивной терапии; </w:t>
      </w:r>
    </w:p>
    <w:p w:rsidR="00EE0D45" w:rsidRPr="00EE0D45" w:rsidRDefault="00EE0D45" w:rsidP="00F2496E">
      <w:pPr>
        <w:pStyle w:val="afd"/>
        <w:numPr>
          <w:ilvl w:val="0"/>
          <w:numId w:val="18"/>
        </w:numPr>
        <w:ind w:left="284"/>
        <w:jc w:val="both"/>
        <w:rPr>
          <w:sz w:val="24"/>
          <w:szCs w:val="24"/>
        </w:rPr>
      </w:pPr>
      <w:r w:rsidRPr="00EE0D45">
        <w:rPr>
          <w:sz w:val="24"/>
          <w:szCs w:val="24"/>
        </w:rPr>
        <w:t xml:space="preserve">оценить тяжесть состояния больного и принять необходимые меры для выведения больного из этого состояния, определить объем и последовательность реанимационных мероприятий; </w:t>
      </w:r>
    </w:p>
    <w:p w:rsidR="00EE0D45" w:rsidRPr="00A655C2" w:rsidRDefault="00EE0D45" w:rsidP="00F2496E">
      <w:pPr>
        <w:pStyle w:val="afd"/>
        <w:numPr>
          <w:ilvl w:val="0"/>
          <w:numId w:val="18"/>
        </w:numPr>
        <w:ind w:left="284"/>
        <w:jc w:val="both"/>
        <w:rPr>
          <w:sz w:val="24"/>
          <w:szCs w:val="24"/>
        </w:rPr>
      </w:pPr>
      <w:r w:rsidRPr="00EE0D45">
        <w:rPr>
          <w:sz w:val="24"/>
          <w:szCs w:val="24"/>
        </w:rPr>
        <w:t xml:space="preserve">определить необходимость специальных методов исследования и их последовательность (лабораторных, рентгенологических, рентгеноконтрастных, функциональных и другие), </w:t>
      </w:r>
      <w:r w:rsidRPr="00A655C2">
        <w:rPr>
          <w:sz w:val="24"/>
          <w:szCs w:val="24"/>
        </w:rPr>
        <w:t>интерпретировать их данные;</w:t>
      </w:r>
    </w:p>
    <w:p w:rsidR="00EE0D45" w:rsidRPr="00EE0D45" w:rsidRDefault="00EE0D45" w:rsidP="00F2496E">
      <w:pPr>
        <w:pStyle w:val="afd"/>
        <w:numPr>
          <w:ilvl w:val="0"/>
          <w:numId w:val="18"/>
        </w:numPr>
        <w:ind w:left="284"/>
        <w:jc w:val="both"/>
        <w:rPr>
          <w:sz w:val="24"/>
          <w:szCs w:val="24"/>
        </w:rPr>
      </w:pPr>
      <w:r w:rsidRPr="00EE0D45">
        <w:rPr>
          <w:sz w:val="24"/>
          <w:szCs w:val="24"/>
        </w:rPr>
        <w:t>интерпретировать данные УЗДГ, ангиографии;</w:t>
      </w:r>
    </w:p>
    <w:p w:rsidR="00EE0D45" w:rsidRPr="00EE0D45" w:rsidRDefault="00EE0D45" w:rsidP="00F2496E">
      <w:pPr>
        <w:pStyle w:val="afd"/>
        <w:numPr>
          <w:ilvl w:val="0"/>
          <w:numId w:val="18"/>
        </w:numPr>
        <w:ind w:left="284"/>
        <w:jc w:val="both"/>
        <w:rPr>
          <w:sz w:val="24"/>
          <w:szCs w:val="24"/>
        </w:rPr>
      </w:pPr>
      <w:r w:rsidRPr="00EE0D45">
        <w:rPr>
          <w:sz w:val="24"/>
          <w:szCs w:val="24"/>
        </w:rPr>
        <w:t xml:space="preserve">выполнять хирургические операции с использованием видеоэндоскопической техники, пункционных методик под контролем УЗИ и КТ; </w:t>
      </w:r>
    </w:p>
    <w:p w:rsidR="00EE0D45" w:rsidRPr="00EE0D45" w:rsidRDefault="00EE0D45" w:rsidP="00F2496E">
      <w:pPr>
        <w:pStyle w:val="afd"/>
        <w:numPr>
          <w:ilvl w:val="0"/>
          <w:numId w:val="18"/>
        </w:numPr>
        <w:ind w:left="284"/>
        <w:jc w:val="both"/>
        <w:rPr>
          <w:sz w:val="24"/>
          <w:szCs w:val="24"/>
        </w:rPr>
      </w:pPr>
      <w:r w:rsidRPr="00EE0D45">
        <w:rPr>
          <w:sz w:val="24"/>
          <w:szCs w:val="24"/>
        </w:rPr>
        <w:t>разработать план подготовки больного к экстренной или плановой операции; определить степень нарушения гомеостаза, осуществить подготовку всех функциональных систем организма больного к операции;</w:t>
      </w:r>
    </w:p>
    <w:p w:rsidR="00EE0D45" w:rsidRPr="001D51DE" w:rsidRDefault="00EE0D45" w:rsidP="00F2496E">
      <w:pPr>
        <w:pStyle w:val="afd"/>
        <w:numPr>
          <w:ilvl w:val="0"/>
          <w:numId w:val="18"/>
        </w:numPr>
        <w:ind w:left="284"/>
        <w:jc w:val="both"/>
        <w:rPr>
          <w:sz w:val="24"/>
          <w:szCs w:val="24"/>
        </w:rPr>
      </w:pPr>
      <w:r w:rsidRPr="00EE0D45">
        <w:rPr>
          <w:sz w:val="24"/>
          <w:szCs w:val="24"/>
        </w:rPr>
        <w:t>разработать схему послеоперационного ведения больного и профилактику послеоперационных осложнений;</w:t>
      </w:r>
    </w:p>
    <w:p w:rsidR="001253CD" w:rsidRDefault="001253CD" w:rsidP="00EE0D45">
      <w:pPr>
        <w:pStyle w:val="23"/>
        <w:spacing w:line="240" w:lineRule="auto"/>
        <w:ind w:left="0"/>
        <w:rPr>
          <w:b/>
          <w:sz w:val="24"/>
          <w:szCs w:val="24"/>
        </w:rPr>
      </w:pPr>
    </w:p>
    <w:p w:rsidR="00B64CF1" w:rsidRDefault="00B64CF1" w:rsidP="00EE0D45">
      <w:pPr>
        <w:pStyle w:val="23"/>
        <w:spacing w:line="240" w:lineRule="auto"/>
        <w:ind w:left="0"/>
        <w:rPr>
          <w:b/>
          <w:sz w:val="24"/>
          <w:szCs w:val="24"/>
        </w:rPr>
      </w:pPr>
    </w:p>
    <w:p w:rsidR="00B64CF1" w:rsidRDefault="00B64CF1" w:rsidP="00EE0D45">
      <w:pPr>
        <w:pStyle w:val="23"/>
        <w:spacing w:line="240" w:lineRule="auto"/>
        <w:ind w:left="0"/>
        <w:rPr>
          <w:b/>
          <w:sz w:val="24"/>
          <w:szCs w:val="24"/>
        </w:rPr>
      </w:pPr>
    </w:p>
    <w:p w:rsidR="00B64CF1" w:rsidRDefault="00B64CF1" w:rsidP="00EE0D45">
      <w:pPr>
        <w:pStyle w:val="23"/>
        <w:spacing w:line="240" w:lineRule="auto"/>
        <w:ind w:left="0"/>
        <w:rPr>
          <w:b/>
          <w:sz w:val="24"/>
          <w:szCs w:val="24"/>
        </w:rPr>
      </w:pPr>
    </w:p>
    <w:p w:rsidR="00B64CF1" w:rsidRDefault="00B64CF1" w:rsidP="00EE0D45">
      <w:pPr>
        <w:pStyle w:val="23"/>
        <w:spacing w:line="240" w:lineRule="auto"/>
        <w:ind w:left="0"/>
        <w:rPr>
          <w:b/>
          <w:sz w:val="24"/>
          <w:szCs w:val="24"/>
        </w:rPr>
      </w:pPr>
    </w:p>
    <w:p w:rsidR="00B64CF1" w:rsidRDefault="00B64CF1" w:rsidP="00EE0D45">
      <w:pPr>
        <w:pStyle w:val="23"/>
        <w:spacing w:line="240" w:lineRule="auto"/>
        <w:ind w:left="0"/>
        <w:rPr>
          <w:b/>
          <w:sz w:val="24"/>
          <w:szCs w:val="24"/>
        </w:rPr>
      </w:pPr>
    </w:p>
    <w:p w:rsidR="00B64CF1" w:rsidRDefault="00B64CF1" w:rsidP="00EE0D45">
      <w:pPr>
        <w:pStyle w:val="23"/>
        <w:spacing w:line="240" w:lineRule="auto"/>
        <w:ind w:left="0"/>
        <w:rPr>
          <w:b/>
          <w:sz w:val="24"/>
          <w:szCs w:val="24"/>
        </w:rPr>
      </w:pPr>
    </w:p>
    <w:p w:rsidR="00B64CF1" w:rsidRDefault="00B64CF1" w:rsidP="00EE0D45">
      <w:pPr>
        <w:pStyle w:val="23"/>
        <w:spacing w:line="240" w:lineRule="auto"/>
        <w:ind w:left="0"/>
        <w:rPr>
          <w:b/>
          <w:sz w:val="24"/>
          <w:szCs w:val="24"/>
        </w:rPr>
      </w:pPr>
    </w:p>
    <w:p w:rsidR="00B64CF1" w:rsidRDefault="00B64CF1" w:rsidP="00EE0D45">
      <w:pPr>
        <w:pStyle w:val="23"/>
        <w:spacing w:line="240" w:lineRule="auto"/>
        <w:ind w:left="0"/>
        <w:rPr>
          <w:b/>
          <w:sz w:val="24"/>
          <w:szCs w:val="24"/>
        </w:rPr>
      </w:pPr>
    </w:p>
    <w:p w:rsidR="00B64CF1" w:rsidRDefault="00B64CF1" w:rsidP="00EE0D45">
      <w:pPr>
        <w:pStyle w:val="23"/>
        <w:spacing w:line="240" w:lineRule="auto"/>
        <w:ind w:left="0"/>
        <w:rPr>
          <w:b/>
          <w:sz w:val="24"/>
          <w:szCs w:val="24"/>
        </w:rPr>
      </w:pPr>
    </w:p>
    <w:p w:rsidR="00B64CF1" w:rsidRDefault="00B64CF1" w:rsidP="00EE0D45">
      <w:pPr>
        <w:pStyle w:val="23"/>
        <w:spacing w:line="240" w:lineRule="auto"/>
        <w:ind w:left="0"/>
        <w:rPr>
          <w:b/>
          <w:sz w:val="24"/>
          <w:szCs w:val="24"/>
        </w:rPr>
      </w:pPr>
    </w:p>
    <w:p w:rsidR="00B64CF1" w:rsidRDefault="00B64CF1" w:rsidP="00EE0D45">
      <w:pPr>
        <w:pStyle w:val="23"/>
        <w:spacing w:line="240" w:lineRule="auto"/>
        <w:ind w:left="0"/>
        <w:rPr>
          <w:b/>
          <w:sz w:val="24"/>
          <w:szCs w:val="24"/>
        </w:rPr>
      </w:pPr>
    </w:p>
    <w:p w:rsidR="00B64CF1" w:rsidRDefault="00B64CF1" w:rsidP="00EE0D45">
      <w:pPr>
        <w:pStyle w:val="23"/>
        <w:spacing w:line="240" w:lineRule="auto"/>
        <w:ind w:left="0"/>
        <w:rPr>
          <w:b/>
          <w:sz w:val="24"/>
          <w:szCs w:val="24"/>
        </w:rPr>
      </w:pPr>
    </w:p>
    <w:p w:rsidR="00B64CF1" w:rsidRDefault="00B64CF1" w:rsidP="00EE0D45">
      <w:pPr>
        <w:pStyle w:val="23"/>
        <w:spacing w:line="240" w:lineRule="auto"/>
        <w:ind w:left="0"/>
        <w:rPr>
          <w:b/>
          <w:sz w:val="24"/>
          <w:szCs w:val="24"/>
        </w:rPr>
      </w:pPr>
    </w:p>
    <w:p w:rsidR="00E163CA" w:rsidRDefault="00E163CA" w:rsidP="00EE0D45">
      <w:pPr>
        <w:pStyle w:val="23"/>
        <w:spacing w:line="240" w:lineRule="auto"/>
        <w:ind w:left="0"/>
        <w:rPr>
          <w:b/>
          <w:sz w:val="24"/>
          <w:szCs w:val="24"/>
        </w:rPr>
      </w:pPr>
    </w:p>
    <w:p w:rsidR="00E163CA" w:rsidRDefault="00E163CA" w:rsidP="00EE0D45">
      <w:pPr>
        <w:pStyle w:val="23"/>
        <w:spacing w:line="240" w:lineRule="auto"/>
        <w:ind w:left="0"/>
        <w:rPr>
          <w:b/>
          <w:sz w:val="24"/>
          <w:szCs w:val="24"/>
        </w:rPr>
      </w:pPr>
    </w:p>
    <w:p w:rsidR="00E163CA" w:rsidRDefault="00E163CA" w:rsidP="00EE0D45">
      <w:pPr>
        <w:pStyle w:val="23"/>
        <w:spacing w:line="240" w:lineRule="auto"/>
        <w:ind w:left="0"/>
        <w:rPr>
          <w:b/>
          <w:sz w:val="24"/>
          <w:szCs w:val="24"/>
        </w:rPr>
      </w:pPr>
    </w:p>
    <w:p w:rsidR="00E163CA" w:rsidRDefault="00E163CA" w:rsidP="00EE0D45">
      <w:pPr>
        <w:pStyle w:val="23"/>
        <w:spacing w:line="240" w:lineRule="auto"/>
        <w:ind w:left="0"/>
        <w:rPr>
          <w:b/>
          <w:sz w:val="24"/>
          <w:szCs w:val="24"/>
        </w:rPr>
      </w:pPr>
    </w:p>
    <w:p w:rsidR="00E163CA" w:rsidRDefault="00E163CA" w:rsidP="00EE0D45">
      <w:pPr>
        <w:pStyle w:val="23"/>
        <w:spacing w:line="240" w:lineRule="auto"/>
        <w:ind w:left="0"/>
        <w:rPr>
          <w:b/>
          <w:sz w:val="24"/>
          <w:szCs w:val="24"/>
        </w:rPr>
      </w:pPr>
    </w:p>
    <w:p w:rsidR="00E163CA" w:rsidRDefault="00E163CA" w:rsidP="00EE0D45">
      <w:pPr>
        <w:pStyle w:val="23"/>
        <w:spacing w:line="240" w:lineRule="auto"/>
        <w:ind w:left="0"/>
        <w:rPr>
          <w:b/>
          <w:sz w:val="24"/>
          <w:szCs w:val="24"/>
        </w:rPr>
      </w:pPr>
    </w:p>
    <w:p w:rsidR="00E163CA" w:rsidRDefault="00E163CA" w:rsidP="00EE0D45">
      <w:pPr>
        <w:pStyle w:val="23"/>
        <w:spacing w:line="240" w:lineRule="auto"/>
        <w:ind w:left="0"/>
        <w:rPr>
          <w:b/>
          <w:sz w:val="24"/>
          <w:szCs w:val="24"/>
        </w:rPr>
      </w:pPr>
    </w:p>
    <w:p w:rsidR="00E163CA" w:rsidRDefault="00E163CA" w:rsidP="00EE0D45">
      <w:pPr>
        <w:pStyle w:val="23"/>
        <w:spacing w:line="240" w:lineRule="auto"/>
        <w:ind w:left="0"/>
        <w:rPr>
          <w:b/>
          <w:sz w:val="24"/>
          <w:szCs w:val="24"/>
        </w:rPr>
      </w:pPr>
    </w:p>
    <w:p w:rsidR="008B4735" w:rsidRDefault="008B4735" w:rsidP="00EE0D45">
      <w:pPr>
        <w:pStyle w:val="23"/>
        <w:spacing w:line="240" w:lineRule="auto"/>
        <w:ind w:left="0"/>
        <w:rPr>
          <w:b/>
          <w:sz w:val="24"/>
          <w:szCs w:val="24"/>
        </w:rPr>
      </w:pPr>
    </w:p>
    <w:p w:rsidR="008B4735" w:rsidRDefault="008B4735" w:rsidP="00EE0D45">
      <w:pPr>
        <w:pStyle w:val="23"/>
        <w:spacing w:line="240" w:lineRule="auto"/>
        <w:ind w:left="0"/>
        <w:rPr>
          <w:b/>
          <w:sz w:val="24"/>
          <w:szCs w:val="24"/>
        </w:rPr>
      </w:pPr>
    </w:p>
    <w:p w:rsidR="008B4735" w:rsidRDefault="008B4735" w:rsidP="00EE0D45">
      <w:pPr>
        <w:pStyle w:val="23"/>
        <w:spacing w:line="240" w:lineRule="auto"/>
        <w:ind w:left="0"/>
        <w:rPr>
          <w:b/>
          <w:sz w:val="24"/>
          <w:szCs w:val="24"/>
        </w:rPr>
      </w:pPr>
    </w:p>
    <w:p w:rsidR="008B4735" w:rsidRDefault="008B4735" w:rsidP="00EE0D45">
      <w:pPr>
        <w:pStyle w:val="23"/>
        <w:spacing w:line="240" w:lineRule="auto"/>
        <w:ind w:left="0"/>
        <w:rPr>
          <w:b/>
          <w:sz w:val="24"/>
          <w:szCs w:val="24"/>
        </w:rPr>
      </w:pPr>
    </w:p>
    <w:p w:rsidR="008B4735" w:rsidRDefault="008B4735" w:rsidP="00EE0D45">
      <w:pPr>
        <w:pStyle w:val="23"/>
        <w:spacing w:line="240" w:lineRule="auto"/>
        <w:ind w:left="0"/>
        <w:rPr>
          <w:b/>
          <w:sz w:val="24"/>
          <w:szCs w:val="24"/>
        </w:rPr>
      </w:pPr>
    </w:p>
    <w:p w:rsidR="00475EF5" w:rsidRDefault="00EE0D45" w:rsidP="00B64CF1">
      <w:pPr>
        <w:pStyle w:val="23"/>
        <w:spacing w:after="0" w:line="240" w:lineRule="auto"/>
        <w:ind w:left="0"/>
        <w:jc w:val="center"/>
        <w:rPr>
          <w:b/>
          <w:sz w:val="24"/>
          <w:szCs w:val="24"/>
        </w:rPr>
      </w:pPr>
      <w:r>
        <w:rPr>
          <w:b/>
          <w:sz w:val="24"/>
          <w:szCs w:val="24"/>
        </w:rPr>
        <w:lastRenderedPageBreak/>
        <w:t>2.</w:t>
      </w:r>
      <w:r w:rsidR="00A55DDB" w:rsidRPr="00797AC7">
        <w:rPr>
          <w:b/>
          <w:sz w:val="24"/>
          <w:szCs w:val="24"/>
        </w:rPr>
        <w:t xml:space="preserve">Учебно-тематический план </w:t>
      </w:r>
      <w:r w:rsidR="00E34BB4">
        <w:rPr>
          <w:b/>
          <w:sz w:val="24"/>
          <w:szCs w:val="24"/>
        </w:rPr>
        <w:t>по циклу повышения квалификации</w:t>
      </w:r>
    </w:p>
    <w:p w:rsidR="006F640B" w:rsidRPr="00475EF5" w:rsidRDefault="00E34BB4" w:rsidP="00B64CF1">
      <w:pPr>
        <w:pStyle w:val="23"/>
        <w:spacing w:after="0" w:line="240" w:lineRule="auto"/>
        <w:ind w:left="0"/>
        <w:jc w:val="center"/>
        <w:rPr>
          <w:sz w:val="24"/>
          <w:szCs w:val="24"/>
        </w:rPr>
      </w:pPr>
      <w:r w:rsidRPr="00475EF5">
        <w:rPr>
          <w:sz w:val="24"/>
          <w:szCs w:val="24"/>
        </w:rPr>
        <w:t>«</w:t>
      </w:r>
      <w:r w:rsidR="00E163CA" w:rsidRPr="00E163CA">
        <w:rPr>
          <w:b/>
          <w:bCs/>
          <w:sz w:val="24"/>
          <w:szCs w:val="24"/>
        </w:rPr>
        <w:t>Профилактика ишемического инсульта</w:t>
      </w:r>
      <w:r w:rsidRPr="00475EF5">
        <w:rPr>
          <w:sz w:val="24"/>
          <w:szCs w:val="24"/>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7"/>
        <w:gridCol w:w="887"/>
        <w:gridCol w:w="1134"/>
        <w:gridCol w:w="992"/>
        <w:gridCol w:w="814"/>
        <w:gridCol w:w="1560"/>
      </w:tblGrid>
      <w:tr w:rsidR="00A55DDB" w:rsidRPr="00E741C7" w:rsidTr="00B544FF">
        <w:trPr>
          <w:cantSplit/>
          <w:trHeight w:val="200"/>
        </w:trPr>
        <w:tc>
          <w:tcPr>
            <w:tcW w:w="710" w:type="dxa"/>
            <w:vMerge w:val="restart"/>
            <w:tcBorders>
              <w:top w:val="single" w:sz="4" w:space="0" w:color="auto"/>
              <w:left w:val="single" w:sz="4" w:space="0" w:color="auto"/>
              <w:right w:val="single" w:sz="4" w:space="0" w:color="auto"/>
            </w:tcBorders>
          </w:tcPr>
          <w:p w:rsidR="00A55DDB" w:rsidRPr="00E741C7" w:rsidRDefault="00475EF5" w:rsidP="00B64CF1">
            <w:pPr>
              <w:pStyle w:val="xl33"/>
              <w:spacing w:before="0" w:after="0"/>
              <w:jc w:val="both"/>
              <w:rPr>
                <w:sz w:val="24"/>
                <w:szCs w:val="24"/>
              </w:rPr>
            </w:pPr>
            <w:r>
              <w:rPr>
                <w:sz w:val="24"/>
                <w:szCs w:val="24"/>
              </w:rPr>
              <w:t>№</w:t>
            </w:r>
          </w:p>
        </w:tc>
        <w:tc>
          <w:tcPr>
            <w:tcW w:w="3827" w:type="dxa"/>
            <w:vMerge w:val="restart"/>
            <w:tcBorders>
              <w:top w:val="single" w:sz="4" w:space="0" w:color="auto"/>
              <w:left w:val="single" w:sz="4" w:space="0" w:color="auto"/>
              <w:right w:val="single" w:sz="4" w:space="0" w:color="auto"/>
            </w:tcBorders>
          </w:tcPr>
          <w:p w:rsidR="00A55DDB" w:rsidRPr="00E741C7" w:rsidRDefault="00A55DDB" w:rsidP="00B64CF1">
            <w:pPr>
              <w:jc w:val="both"/>
              <w:rPr>
                <w:b/>
                <w:sz w:val="24"/>
                <w:szCs w:val="24"/>
              </w:rPr>
            </w:pPr>
          </w:p>
          <w:p w:rsidR="00A55DDB" w:rsidRPr="00E741C7" w:rsidRDefault="00A55DDB" w:rsidP="00B64CF1">
            <w:pPr>
              <w:jc w:val="both"/>
              <w:rPr>
                <w:sz w:val="24"/>
                <w:szCs w:val="24"/>
              </w:rPr>
            </w:pPr>
            <w:r w:rsidRPr="00E741C7">
              <w:rPr>
                <w:b/>
                <w:sz w:val="24"/>
                <w:szCs w:val="24"/>
              </w:rPr>
              <w:t xml:space="preserve">Наименование разделов и тем </w:t>
            </w:r>
          </w:p>
        </w:tc>
        <w:tc>
          <w:tcPr>
            <w:tcW w:w="5387" w:type="dxa"/>
            <w:gridSpan w:val="5"/>
            <w:tcBorders>
              <w:top w:val="single" w:sz="4" w:space="0" w:color="auto"/>
              <w:left w:val="single" w:sz="4" w:space="0" w:color="auto"/>
              <w:bottom w:val="single" w:sz="4" w:space="0" w:color="auto"/>
              <w:right w:val="single" w:sz="4" w:space="0" w:color="auto"/>
            </w:tcBorders>
          </w:tcPr>
          <w:p w:rsidR="00A55DDB" w:rsidRPr="00E741C7" w:rsidRDefault="00A55DDB" w:rsidP="00B64CF1">
            <w:pPr>
              <w:pStyle w:val="4"/>
              <w:jc w:val="center"/>
              <w:rPr>
                <w:sz w:val="24"/>
              </w:rPr>
            </w:pPr>
            <w:r w:rsidRPr="00E741C7">
              <w:rPr>
                <w:sz w:val="24"/>
              </w:rPr>
              <w:t>Количество учебных часов</w:t>
            </w:r>
          </w:p>
        </w:tc>
      </w:tr>
      <w:tr w:rsidR="00A55DDB" w:rsidRPr="00E741C7" w:rsidTr="00B544FF">
        <w:trPr>
          <w:cantSplit/>
          <w:trHeight w:val="535"/>
        </w:trPr>
        <w:tc>
          <w:tcPr>
            <w:tcW w:w="710" w:type="dxa"/>
            <w:vMerge/>
            <w:tcBorders>
              <w:left w:val="single" w:sz="4" w:space="0" w:color="auto"/>
              <w:right w:val="single" w:sz="4" w:space="0" w:color="auto"/>
            </w:tcBorders>
            <w:vAlign w:val="center"/>
          </w:tcPr>
          <w:p w:rsidR="00A55DDB" w:rsidRPr="00E741C7" w:rsidRDefault="00A55DDB" w:rsidP="00B64CF1">
            <w:pPr>
              <w:jc w:val="both"/>
              <w:rPr>
                <w:b/>
                <w:sz w:val="24"/>
                <w:szCs w:val="24"/>
              </w:rPr>
            </w:pPr>
          </w:p>
        </w:tc>
        <w:tc>
          <w:tcPr>
            <w:tcW w:w="3827" w:type="dxa"/>
            <w:vMerge/>
            <w:tcBorders>
              <w:left w:val="single" w:sz="4" w:space="0" w:color="auto"/>
              <w:right w:val="single" w:sz="4" w:space="0" w:color="auto"/>
            </w:tcBorders>
            <w:vAlign w:val="center"/>
          </w:tcPr>
          <w:p w:rsidR="00A55DDB" w:rsidRPr="00E741C7" w:rsidRDefault="00A55DDB" w:rsidP="00B64CF1">
            <w:pPr>
              <w:jc w:val="both"/>
              <w:rPr>
                <w:b/>
                <w:sz w:val="24"/>
                <w:szCs w:val="24"/>
              </w:rPr>
            </w:pPr>
          </w:p>
        </w:tc>
        <w:tc>
          <w:tcPr>
            <w:tcW w:w="887" w:type="dxa"/>
            <w:tcBorders>
              <w:top w:val="single" w:sz="4" w:space="0" w:color="auto"/>
              <w:left w:val="single" w:sz="4" w:space="0" w:color="auto"/>
              <w:right w:val="single" w:sz="4" w:space="0" w:color="auto"/>
            </w:tcBorders>
          </w:tcPr>
          <w:p w:rsidR="00A55DDB" w:rsidRPr="00E741C7" w:rsidRDefault="00A55DDB" w:rsidP="00B64CF1">
            <w:pPr>
              <w:jc w:val="center"/>
              <w:rPr>
                <w:b/>
                <w:sz w:val="24"/>
                <w:szCs w:val="24"/>
                <w:lang w:val="kk-KZ"/>
              </w:rPr>
            </w:pPr>
            <w:r w:rsidRPr="00E741C7">
              <w:rPr>
                <w:b/>
                <w:sz w:val="24"/>
                <w:szCs w:val="24"/>
              </w:rPr>
              <w:t>Лек-ции</w:t>
            </w:r>
          </w:p>
        </w:tc>
        <w:tc>
          <w:tcPr>
            <w:tcW w:w="1134" w:type="dxa"/>
            <w:tcBorders>
              <w:top w:val="single" w:sz="4" w:space="0" w:color="auto"/>
              <w:left w:val="single" w:sz="4" w:space="0" w:color="auto"/>
              <w:right w:val="single" w:sz="4" w:space="0" w:color="auto"/>
            </w:tcBorders>
          </w:tcPr>
          <w:p w:rsidR="00A55DDB" w:rsidRPr="00E741C7" w:rsidRDefault="00E96ABE" w:rsidP="00B64CF1">
            <w:pPr>
              <w:jc w:val="center"/>
              <w:rPr>
                <w:b/>
                <w:sz w:val="24"/>
                <w:szCs w:val="24"/>
                <w:lang w:val="kk-KZ"/>
              </w:rPr>
            </w:pPr>
            <w:r>
              <w:rPr>
                <w:b/>
                <w:sz w:val="24"/>
                <w:szCs w:val="24"/>
              </w:rPr>
              <w:t>Прак-тика</w:t>
            </w:r>
          </w:p>
        </w:tc>
        <w:tc>
          <w:tcPr>
            <w:tcW w:w="992" w:type="dxa"/>
            <w:tcBorders>
              <w:top w:val="single" w:sz="4" w:space="0" w:color="auto"/>
              <w:left w:val="single" w:sz="4" w:space="0" w:color="auto"/>
              <w:right w:val="single" w:sz="4" w:space="0" w:color="auto"/>
            </w:tcBorders>
          </w:tcPr>
          <w:p w:rsidR="00A55DDB" w:rsidRPr="00E741C7" w:rsidRDefault="00A55DDB" w:rsidP="00B64CF1">
            <w:pPr>
              <w:jc w:val="center"/>
              <w:rPr>
                <w:b/>
                <w:sz w:val="24"/>
                <w:szCs w:val="24"/>
                <w:lang w:val="kk-KZ"/>
              </w:rPr>
            </w:pPr>
            <w:r w:rsidRPr="00E741C7">
              <w:rPr>
                <w:b/>
                <w:sz w:val="24"/>
                <w:szCs w:val="24"/>
              </w:rPr>
              <w:t>Семи-нары</w:t>
            </w:r>
          </w:p>
        </w:tc>
        <w:tc>
          <w:tcPr>
            <w:tcW w:w="814" w:type="dxa"/>
            <w:tcBorders>
              <w:top w:val="single" w:sz="4" w:space="0" w:color="auto"/>
              <w:left w:val="single" w:sz="4" w:space="0" w:color="auto"/>
              <w:right w:val="single" w:sz="4" w:space="0" w:color="auto"/>
            </w:tcBorders>
          </w:tcPr>
          <w:p w:rsidR="00A55DDB" w:rsidRPr="00E741C7" w:rsidRDefault="00A55DDB" w:rsidP="00B64CF1">
            <w:pPr>
              <w:jc w:val="center"/>
              <w:rPr>
                <w:b/>
                <w:sz w:val="24"/>
                <w:szCs w:val="24"/>
              </w:rPr>
            </w:pPr>
            <w:r w:rsidRPr="00E741C7">
              <w:rPr>
                <w:b/>
                <w:sz w:val="24"/>
                <w:szCs w:val="24"/>
              </w:rPr>
              <w:t>СРС</w:t>
            </w:r>
          </w:p>
        </w:tc>
        <w:tc>
          <w:tcPr>
            <w:tcW w:w="1560" w:type="dxa"/>
            <w:tcBorders>
              <w:top w:val="single" w:sz="4" w:space="0" w:color="auto"/>
              <w:left w:val="single" w:sz="4" w:space="0" w:color="auto"/>
              <w:right w:val="single" w:sz="4" w:space="0" w:color="auto"/>
            </w:tcBorders>
          </w:tcPr>
          <w:p w:rsidR="00A55DDB" w:rsidRPr="00E741C7" w:rsidRDefault="00EF698F" w:rsidP="00B64CF1">
            <w:pPr>
              <w:jc w:val="center"/>
              <w:rPr>
                <w:b/>
                <w:sz w:val="24"/>
                <w:szCs w:val="24"/>
                <w:lang w:val="kk-KZ"/>
              </w:rPr>
            </w:pPr>
            <w:r>
              <w:rPr>
                <w:b/>
                <w:sz w:val="24"/>
                <w:szCs w:val="24"/>
              </w:rPr>
              <w:t>Всего учеб</w:t>
            </w:r>
            <w:r w:rsidR="00A55DDB" w:rsidRPr="00E741C7">
              <w:rPr>
                <w:b/>
                <w:sz w:val="24"/>
                <w:szCs w:val="24"/>
              </w:rPr>
              <w:t>ных часов</w:t>
            </w:r>
          </w:p>
        </w:tc>
      </w:tr>
      <w:tr w:rsidR="004B6C34" w:rsidRPr="00E741C7" w:rsidTr="00B544FF">
        <w:trPr>
          <w:cantSplit/>
          <w:trHeight w:val="140"/>
        </w:trPr>
        <w:tc>
          <w:tcPr>
            <w:tcW w:w="710" w:type="dxa"/>
            <w:tcBorders>
              <w:top w:val="single" w:sz="4" w:space="0" w:color="auto"/>
              <w:left w:val="single" w:sz="4" w:space="0" w:color="auto"/>
              <w:bottom w:val="single" w:sz="4" w:space="0" w:color="auto"/>
              <w:right w:val="single" w:sz="4" w:space="0" w:color="auto"/>
            </w:tcBorders>
          </w:tcPr>
          <w:p w:rsidR="004B6C34" w:rsidRPr="00E741C7" w:rsidRDefault="004B6C34" w:rsidP="00B64CF1">
            <w:pPr>
              <w:pStyle w:val="a5"/>
              <w:spacing w:after="0"/>
              <w:ind w:left="0"/>
              <w:jc w:val="both"/>
              <w:rPr>
                <w:sz w:val="24"/>
                <w:szCs w:val="24"/>
                <w:lang w:val="kk-KZ"/>
              </w:rPr>
            </w:pPr>
            <w:r>
              <w:rPr>
                <w:sz w:val="24"/>
                <w:szCs w:val="24"/>
                <w:lang w:val="kk-KZ"/>
              </w:rPr>
              <w:t>1</w:t>
            </w:r>
          </w:p>
        </w:tc>
        <w:tc>
          <w:tcPr>
            <w:tcW w:w="3827" w:type="dxa"/>
            <w:tcBorders>
              <w:top w:val="single" w:sz="4" w:space="0" w:color="auto"/>
              <w:left w:val="single" w:sz="4" w:space="0" w:color="auto"/>
              <w:bottom w:val="single" w:sz="4" w:space="0" w:color="auto"/>
              <w:right w:val="single" w:sz="4" w:space="0" w:color="auto"/>
            </w:tcBorders>
          </w:tcPr>
          <w:p w:rsidR="004B6C34" w:rsidRPr="00EA5D9F" w:rsidRDefault="00D720D1" w:rsidP="00B64CF1">
            <w:pPr>
              <w:rPr>
                <w:sz w:val="24"/>
                <w:szCs w:val="24"/>
              </w:rPr>
            </w:pPr>
            <w:r w:rsidRPr="00171590">
              <w:rPr>
                <w:sz w:val="24"/>
                <w:szCs w:val="24"/>
              </w:rPr>
              <w:t>Оценка общего состояния, сердечно-сосудистой, дыхательной, мочевыделительной систем.</w:t>
            </w:r>
          </w:p>
        </w:tc>
        <w:tc>
          <w:tcPr>
            <w:tcW w:w="887" w:type="dxa"/>
            <w:tcBorders>
              <w:top w:val="single" w:sz="4" w:space="0" w:color="auto"/>
              <w:left w:val="single" w:sz="4" w:space="0" w:color="auto"/>
              <w:bottom w:val="single" w:sz="4" w:space="0" w:color="auto"/>
              <w:right w:val="single" w:sz="4" w:space="0" w:color="auto"/>
            </w:tcBorders>
          </w:tcPr>
          <w:p w:rsidR="004B6C34" w:rsidRPr="00E741C7" w:rsidRDefault="004B6C34" w:rsidP="006938B6">
            <w:pPr>
              <w:jc w:val="center"/>
              <w:rPr>
                <w:sz w:val="24"/>
                <w:szCs w:val="24"/>
                <w:lang w:val="kk-KZ"/>
              </w:rPr>
            </w:pPr>
            <w:r>
              <w:rPr>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Pr>
          <w:p w:rsidR="004B6C34" w:rsidRPr="00E741C7" w:rsidRDefault="004B6C34" w:rsidP="006938B6">
            <w:pPr>
              <w:jc w:val="center"/>
              <w:rPr>
                <w:sz w:val="24"/>
                <w:szCs w:val="24"/>
                <w:lang w:val="kk-KZ"/>
              </w:rPr>
            </w:pPr>
            <w:r>
              <w:rPr>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tcPr>
          <w:p w:rsidR="004B6C34" w:rsidRPr="00E741C7" w:rsidRDefault="004B6C34" w:rsidP="006938B6">
            <w:pPr>
              <w:jc w:val="center"/>
              <w:rPr>
                <w:sz w:val="24"/>
                <w:szCs w:val="24"/>
                <w:lang w:val="kk-KZ"/>
              </w:rPr>
            </w:pPr>
          </w:p>
        </w:tc>
        <w:tc>
          <w:tcPr>
            <w:tcW w:w="814" w:type="dxa"/>
            <w:tcBorders>
              <w:top w:val="single" w:sz="4" w:space="0" w:color="auto"/>
              <w:left w:val="single" w:sz="4" w:space="0" w:color="auto"/>
              <w:bottom w:val="single" w:sz="4" w:space="0" w:color="auto"/>
              <w:right w:val="single" w:sz="4" w:space="0" w:color="auto"/>
            </w:tcBorders>
          </w:tcPr>
          <w:p w:rsidR="004B6C34" w:rsidRPr="00E741C7" w:rsidRDefault="004B6C34" w:rsidP="006938B6">
            <w:pPr>
              <w:jc w:val="center"/>
              <w:rPr>
                <w:sz w:val="24"/>
                <w:szCs w:val="24"/>
                <w:lang w:val="kk-KZ"/>
              </w:rPr>
            </w:pPr>
            <w:r>
              <w:rPr>
                <w:sz w:val="24"/>
                <w:szCs w:val="24"/>
                <w:lang w:val="kk-KZ"/>
              </w:rPr>
              <w:t>4,5</w:t>
            </w:r>
          </w:p>
        </w:tc>
        <w:tc>
          <w:tcPr>
            <w:tcW w:w="1560" w:type="dxa"/>
            <w:tcBorders>
              <w:top w:val="single" w:sz="4" w:space="0" w:color="auto"/>
              <w:left w:val="single" w:sz="4" w:space="0" w:color="auto"/>
              <w:bottom w:val="single" w:sz="4" w:space="0" w:color="auto"/>
              <w:right w:val="single" w:sz="4" w:space="0" w:color="auto"/>
            </w:tcBorders>
          </w:tcPr>
          <w:p w:rsidR="004B6C34" w:rsidRPr="001733FD" w:rsidRDefault="0099532F" w:rsidP="006938B6">
            <w:pPr>
              <w:jc w:val="center"/>
              <w:rPr>
                <w:b/>
                <w:sz w:val="24"/>
                <w:szCs w:val="24"/>
                <w:lang w:val="kk-KZ"/>
              </w:rPr>
            </w:pPr>
            <w:r>
              <w:rPr>
                <w:b/>
                <w:sz w:val="24"/>
                <w:szCs w:val="24"/>
                <w:lang w:val="kk-KZ"/>
              </w:rPr>
              <w:t>12</w:t>
            </w:r>
            <w:r w:rsidR="004B6C34">
              <w:rPr>
                <w:b/>
                <w:sz w:val="24"/>
                <w:szCs w:val="24"/>
                <w:lang w:val="kk-KZ"/>
              </w:rPr>
              <w:t>,5</w:t>
            </w:r>
          </w:p>
        </w:tc>
      </w:tr>
      <w:tr w:rsidR="004B6C34" w:rsidRPr="00E741C7" w:rsidTr="00B544FF">
        <w:trPr>
          <w:cantSplit/>
          <w:trHeight w:val="140"/>
        </w:trPr>
        <w:tc>
          <w:tcPr>
            <w:tcW w:w="710" w:type="dxa"/>
            <w:tcBorders>
              <w:top w:val="single" w:sz="4" w:space="0" w:color="auto"/>
              <w:left w:val="single" w:sz="4" w:space="0" w:color="auto"/>
              <w:bottom w:val="single" w:sz="4" w:space="0" w:color="auto"/>
              <w:right w:val="single" w:sz="4" w:space="0" w:color="auto"/>
            </w:tcBorders>
          </w:tcPr>
          <w:p w:rsidR="004B6C34" w:rsidRPr="00E741C7" w:rsidRDefault="004B6C34" w:rsidP="00B64CF1">
            <w:pPr>
              <w:pStyle w:val="a5"/>
              <w:spacing w:after="0"/>
              <w:ind w:left="0"/>
              <w:jc w:val="both"/>
              <w:rPr>
                <w:sz w:val="24"/>
                <w:szCs w:val="24"/>
                <w:lang w:val="kk-KZ"/>
              </w:rPr>
            </w:pPr>
            <w:r>
              <w:rPr>
                <w:sz w:val="24"/>
                <w:szCs w:val="24"/>
                <w:lang w:val="kk-KZ"/>
              </w:rPr>
              <w:t>2</w:t>
            </w:r>
          </w:p>
        </w:tc>
        <w:tc>
          <w:tcPr>
            <w:tcW w:w="3827" w:type="dxa"/>
            <w:tcBorders>
              <w:top w:val="single" w:sz="4" w:space="0" w:color="auto"/>
              <w:left w:val="single" w:sz="4" w:space="0" w:color="auto"/>
              <w:bottom w:val="single" w:sz="4" w:space="0" w:color="auto"/>
              <w:right w:val="single" w:sz="4" w:space="0" w:color="auto"/>
            </w:tcBorders>
          </w:tcPr>
          <w:p w:rsidR="004B6C34" w:rsidRPr="00EA5D9F" w:rsidRDefault="004B6C34" w:rsidP="00B64CF1">
            <w:pPr>
              <w:rPr>
                <w:sz w:val="24"/>
                <w:szCs w:val="24"/>
              </w:rPr>
            </w:pPr>
            <w:r w:rsidRPr="00EA5D9F">
              <w:rPr>
                <w:sz w:val="24"/>
                <w:szCs w:val="24"/>
              </w:rPr>
              <w:t>Анатомия сердечно-сосудистой системы. Топографическая анатомия. Доступы к магистральным сосудам</w:t>
            </w:r>
          </w:p>
        </w:tc>
        <w:tc>
          <w:tcPr>
            <w:tcW w:w="887"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9A7CBB">
              <w:rPr>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B16740">
              <w:rPr>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tcPr>
          <w:p w:rsidR="004B6C34" w:rsidRPr="00E741C7" w:rsidRDefault="0099532F" w:rsidP="006938B6">
            <w:pPr>
              <w:jc w:val="center"/>
              <w:rPr>
                <w:sz w:val="24"/>
                <w:szCs w:val="24"/>
                <w:lang w:val="kk-KZ"/>
              </w:rPr>
            </w:pPr>
            <w:r>
              <w:rPr>
                <w:sz w:val="24"/>
                <w:szCs w:val="24"/>
                <w:lang w:val="kk-KZ"/>
              </w:rPr>
              <w:t>2</w:t>
            </w:r>
          </w:p>
        </w:tc>
        <w:tc>
          <w:tcPr>
            <w:tcW w:w="814"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491627">
              <w:rPr>
                <w:sz w:val="24"/>
                <w:szCs w:val="24"/>
                <w:lang w:val="kk-KZ"/>
              </w:rPr>
              <w:t>4,5</w:t>
            </w:r>
          </w:p>
        </w:tc>
        <w:tc>
          <w:tcPr>
            <w:tcW w:w="1560" w:type="dxa"/>
            <w:tcBorders>
              <w:top w:val="single" w:sz="4" w:space="0" w:color="auto"/>
              <w:left w:val="single" w:sz="4" w:space="0" w:color="auto"/>
              <w:bottom w:val="single" w:sz="4" w:space="0" w:color="auto"/>
              <w:right w:val="single" w:sz="4" w:space="0" w:color="auto"/>
            </w:tcBorders>
          </w:tcPr>
          <w:p w:rsidR="004B6C34" w:rsidRDefault="0099532F" w:rsidP="006938B6">
            <w:pPr>
              <w:jc w:val="center"/>
            </w:pPr>
            <w:r>
              <w:rPr>
                <w:b/>
                <w:sz w:val="24"/>
                <w:szCs w:val="24"/>
                <w:lang w:val="kk-KZ"/>
              </w:rPr>
              <w:t>14</w:t>
            </w:r>
            <w:r w:rsidR="004B6C34" w:rsidRPr="00941532">
              <w:rPr>
                <w:b/>
                <w:sz w:val="24"/>
                <w:szCs w:val="24"/>
                <w:lang w:val="kk-KZ"/>
              </w:rPr>
              <w:t>,5</w:t>
            </w:r>
          </w:p>
        </w:tc>
      </w:tr>
      <w:tr w:rsidR="004B6C34" w:rsidRPr="00E741C7" w:rsidTr="00B544FF">
        <w:trPr>
          <w:cantSplit/>
          <w:trHeight w:val="140"/>
        </w:trPr>
        <w:tc>
          <w:tcPr>
            <w:tcW w:w="710" w:type="dxa"/>
            <w:tcBorders>
              <w:top w:val="single" w:sz="4" w:space="0" w:color="auto"/>
              <w:left w:val="single" w:sz="4" w:space="0" w:color="auto"/>
              <w:bottom w:val="single" w:sz="4" w:space="0" w:color="auto"/>
              <w:right w:val="single" w:sz="4" w:space="0" w:color="auto"/>
            </w:tcBorders>
          </w:tcPr>
          <w:p w:rsidR="004B6C34" w:rsidRPr="00E741C7" w:rsidRDefault="004B6C34" w:rsidP="00B64CF1">
            <w:pPr>
              <w:pStyle w:val="a5"/>
              <w:spacing w:after="0"/>
              <w:ind w:left="0"/>
              <w:jc w:val="both"/>
              <w:rPr>
                <w:sz w:val="24"/>
                <w:szCs w:val="24"/>
                <w:lang w:val="kk-KZ"/>
              </w:rPr>
            </w:pPr>
            <w:r>
              <w:rPr>
                <w:sz w:val="24"/>
                <w:szCs w:val="24"/>
                <w:lang w:val="kk-KZ"/>
              </w:rPr>
              <w:t>3</w:t>
            </w:r>
          </w:p>
        </w:tc>
        <w:tc>
          <w:tcPr>
            <w:tcW w:w="3827" w:type="dxa"/>
            <w:tcBorders>
              <w:top w:val="single" w:sz="4" w:space="0" w:color="auto"/>
              <w:left w:val="single" w:sz="4" w:space="0" w:color="auto"/>
              <w:bottom w:val="single" w:sz="4" w:space="0" w:color="auto"/>
              <w:right w:val="single" w:sz="4" w:space="0" w:color="auto"/>
            </w:tcBorders>
          </w:tcPr>
          <w:p w:rsidR="004B6C34" w:rsidRPr="00EA5D9F" w:rsidRDefault="004B6C34" w:rsidP="00B64CF1">
            <w:pPr>
              <w:pStyle w:val="a5"/>
              <w:spacing w:after="0"/>
              <w:ind w:left="0"/>
              <w:jc w:val="both"/>
              <w:rPr>
                <w:sz w:val="24"/>
                <w:szCs w:val="24"/>
                <w:lang w:val="kk-KZ"/>
              </w:rPr>
            </w:pPr>
            <w:r w:rsidRPr="00EA5D9F">
              <w:rPr>
                <w:sz w:val="24"/>
                <w:szCs w:val="24"/>
                <w:lang w:val="kk-KZ"/>
              </w:rPr>
              <w:t>Этиология, патогенез и диагностика хронической мозговой недостаточности.</w:t>
            </w:r>
          </w:p>
        </w:tc>
        <w:tc>
          <w:tcPr>
            <w:tcW w:w="887"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9A7CBB">
              <w:rPr>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B16740">
              <w:rPr>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tcPr>
          <w:p w:rsidR="004B6C34" w:rsidRPr="00E741C7" w:rsidRDefault="004B6C34" w:rsidP="006938B6">
            <w:pPr>
              <w:jc w:val="center"/>
              <w:rPr>
                <w:sz w:val="24"/>
                <w:szCs w:val="24"/>
                <w:lang w:val="kk-KZ"/>
              </w:rPr>
            </w:pPr>
          </w:p>
        </w:tc>
        <w:tc>
          <w:tcPr>
            <w:tcW w:w="814"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491627">
              <w:rPr>
                <w:sz w:val="24"/>
                <w:szCs w:val="24"/>
                <w:lang w:val="kk-KZ"/>
              </w:rPr>
              <w:t>4,5</w:t>
            </w:r>
          </w:p>
        </w:tc>
        <w:tc>
          <w:tcPr>
            <w:tcW w:w="1560" w:type="dxa"/>
            <w:tcBorders>
              <w:top w:val="single" w:sz="4" w:space="0" w:color="auto"/>
              <w:left w:val="single" w:sz="4" w:space="0" w:color="auto"/>
              <w:bottom w:val="single" w:sz="4" w:space="0" w:color="auto"/>
              <w:right w:val="single" w:sz="4" w:space="0" w:color="auto"/>
            </w:tcBorders>
          </w:tcPr>
          <w:p w:rsidR="004B6C34" w:rsidRDefault="004B6C34" w:rsidP="003F786C">
            <w:pPr>
              <w:jc w:val="center"/>
            </w:pPr>
            <w:r w:rsidRPr="00941532">
              <w:rPr>
                <w:b/>
                <w:sz w:val="24"/>
                <w:szCs w:val="24"/>
                <w:lang w:val="kk-KZ"/>
              </w:rPr>
              <w:t>1</w:t>
            </w:r>
            <w:r w:rsidR="003F786C">
              <w:rPr>
                <w:b/>
                <w:sz w:val="24"/>
                <w:szCs w:val="24"/>
                <w:lang w:val="kk-KZ"/>
              </w:rPr>
              <w:t>2</w:t>
            </w:r>
            <w:r w:rsidRPr="00941532">
              <w:rPr>
                <w:b/>
                <w:sz w:val="24"/>
                <w:szCs w:val="24"/>
                <w:lang w:val="kk-KZ"/>
              </w:rPr>
              <w:t>,5</w:t>
            </w:r>
          </w:p>
        </w:tc>
      </w:tr>
      <w:tr w:rsidR="004B6C34" w:rsidRPr="00E741C7" w:rsidTr="00B544FF">
        <w:trPr>
          <w:cantSplit/>
          <w:trHeight w:val="140"/>
        </w:trPr>
        <w:tc>
          <w:tcPr>
            <w:tcW w:w="710" w:type="dxa"/>
            <w:tcBorders>
              <w:top w:val="single" w:sz="4" w:space="0" w:color="auto"/>
              <w:left w:val="single" w:sz="4" w:space="0" w:color="auto"/>
              <w:bottom w:val="single" w:sz="4" w:space="0" w:color="auto"/>
              <w:right w:val="single" w:sz="4" w:space="0" w:color="auto"/>
            </w:tcBorders>
          </w:tcPr>
          <w:p w:rsidR="004B6C34" w:rsidRPr="00E741C7" w:rsidRDefault="004B6C34" w:rsidP="00B64CF1">
            <w:pPr>
              <w:pStyle w:val="a5"/>
              <w:spacing w:after="0"/>
              <w:ind w:left="0"/>
              <w:jc w:val="both"/>
              <w:rPr>
                <w:sz w:val="24"/>
                <w:szCs w:val="24"/>
                <w:lang w:val="kk-KZ"/>
              </w:rPr>
            </w:pPr>
            <w:r>
              <w:rPr>
                <w:sz w:val="24"/>
                <w:szCs w:val="24"/>
                <w:lang w:val="kk-KZ"/>
              </w:rPr>
              <w:t>4</w:t>
            </w:r>
          </w:p>
        </w:tc>
        <w:tc>
          <w:tcPr>
            <w:tcW w:w="3827" w:type="dxa"/>
            <w:tcBorders>
              <w:top w:val="single" w:sz="4" w:space="0" w:color="auto"/>
              <w:left w:val="single" w:sz="4" w:space="0" w:color="auto"/>
              <w:bottom w:val="single" w:sz="4" w:space="0" w:color="auto"/>
              <w:right w:val="single" w:sz="4" w:space="0" w:color="auto"/>
            </w:tcBorders>
          </w:tcPr>
          <w:p w:rsidR="004B6C34" w:rsidRPr="00EA5D9F" w:rsidRDefault="004B6C34" w:rsidP="00B64CF1">
            <w:pPr>
              <w:rPr>
                <w:sz w:val="24"/>
                <w:szCs w:val="24"/>
              </w:rPr>
            </w:pPr>
            <w:r w:rsidRPr="00EA5D9F">
              <w:rPr>
                <w:sz w:val="24"/>
                <w:szCs w:val="24"/>
              </w:rPr>
              <w:t>Гемодинамические изменения и другие факторы риска осложнений во время операций на сонных артериях</w:t>
            </w:r>
          </w:p>
        </w:tc>
        <w:tc>
          <w:tcPr>
            <w:tcW w:w="887"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9A7CBB">
              <w:rPr>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B16740">
              <w:rPr>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tcPr>
          <w:p w:rsidR="004B6C34" w:rsidRPr="00E741C7" w:rsidRDefault="003F786C" w:rsidP="006938B6">
            <w:pPr>
              <w:jc w:val="center"/>
              <w:rPr>
                <w:sz w:val="24"/>
                <w:szCs w:val="24"/>
                <w:lang w:val="kk-KZ"/>
              </w:rPr>
            </w:pPr>
            <w:r>
              <w:rPr>
                <w:sz w:val="24"/>
                <w:szCs w:val="24"/>
                <w:lang w:val="kk-KZ"/>
              </w:rPr>
              <w:t>2</w:t>
            </w:r>
          </w:p>
        </w:tc>
        <w:tc>
          <w:tcPr>
            <w:tcW w:w="814"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491627">
              <w:rPr>
                <w:sz w:val="24"/>
                <w:szCs w:val="24"/>
                <w:lang w:val="kk-KZ"/>
              </w:rPr>
              <w:t>4,5</w:t>
            </w:r>
          </w:p>
        </w:tc>
        <w:tc>
          <w:tcPr>
            <w:tcW w:w="1560" w:type="dxa"/>
            <w:tcBorders>
              <w:top w:val="single" w:sz="4" w:space="0" w:color="auto"/>
              <w:left w:val="single" w:sz="4" w:space="0" w:color="auto"/>
              <w:bottom w:val="single" w:sz="4" w:space="0" w:color="auto"/>
              <w:right w:val="single" w:sz="4" w:space="0" w:color="auto"/>
            </w:tcBorders>
          </w:tcPr>
          <w:p w:rsidR="004B6C34" w:rsidRDefault="003F786C" w:rsidP="006938B6">
            <w:pPr>
              <w:jc w:val="center"/>
            </w:pPr>
            <w:r>
              <w:rPr>
                <w:b/>
                <w:sz w:val="24"/>
                <w:szCs w:val="24"/>
                <w:lang w:val="kk-KZ"/>
              </w:rPr>
              <w:t>14</w:t>
            </w:r>
            <w:r w:rsidR="004B6C34" w:rsidRPr="00941532">
              <w:rPr>
                <w:b/>
                <w:sz w:val="24"/>
                <w:szCs w:val="24"/>
                <w:lang w:val="kk-KZ"/>
              </w:rPr>
              <w:t>,5</w:t>
            </w:r>
          </w:p>
        </w:tc>
      </w:tr>
      <w:tr w:rsidR="004B6C34" w:rsidRPr="00E741C7" w:rsidTr="00B544FF">
        <w:trPr>
          <w:cantSplit/>
          <w:trHeight w:val="140"/>
        </w:trPr>
        <w:tc>
          <w:tcPr>
            <w:tcW w:w="710" w:type="dxa"/>
            <w:tcBorders>
              <w:top w:val="single" w:sz="4" w:space="0" w:color="auto"/>
              <w:left w:val="single" w:sz="4" w:space="0" w:color="auto"/>
              <w:bottom w:val="single" w:sz="4" w:space="0" w:color="auto"/>
              <w:right w:val="single" w:sz="4" w:space="0" w:color="auto"/>
            </w:tcBorders>
          </w:tcPr>
          <w:p w:rsidR="004B6C34" w:rsidRPr="00E741C7" w:rsidRDefault="004B6C34" w:rsidP="00B64CF1">
            <w:pPr>
              <w:pStyle w:val="a5"/>
              <w:spacing w:after="0"/>
              <w:ind w:left="0"/>
              <w:jc w:val="both"/>
              <w:rPr>
                <w:sz w:val="24"/>
                <w:szCs w:val="24"/>
                <w:lang w:val="kk-KZ"/>
              </w:rPr>
            </w:pPr>
            <w:r>
              <w:rPr>
                <w:sz w:val="24"/>
                <w:szCs w:val="24"/>
                <w:lang w:val="kk-KZ"/>
              </w:rPr>
              <w:t>5</w:t>
            </w:r>
          </w:p>
        </w:tc>
        <w:tc>
          <w:tcPr>
            <w:tcW w:w="3827" w:type="dxa"/>
            <w:tcBorders>
              <w:top w:val="single" w:sz="4" w:space="0" w:color="auto"/>
              <w:left w:val="single" w:sz="4" w:space="0" w:color="auto"/>
              <w:bottom w:val="single" w:sz="4" w:space="0" w:color="auto"/>
              <w:right w:val="single" w:sz="4" w:space="0" w:color="auto"/>
            </w:tcBorders>
          </w:tcPr>
          <w:p w:rsidR="004B6C34" w:rsidRPr="00EA5D9F" w:rsidRDefault="004B6C34" w:rsidP="00B64CF1">
            <w:pPr>
              <w:rPr>
                <w:sz w:val="24"/>
                <w:szCs w:val="24"/>
              </w:rPr>
            </w:pPr>
            <w:r w:rsidRPr="00EA5D9F">
              <w:rPr>
                <w:sz w:val="24"/>
                <w:szCs w:val="24"/>
              </w:rPr>
              <w:t xml:space="preserve">Каротидная эндартерэктомия. Показания, противопоказания. </w:t>
            </w:r>
          </w:p>
        </w:tc>
        <w:tc>
          <w:tcPr>
            <w:tcW w:w="887"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9A7CBB">
              <w:rPr>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B16740">
              <w:rPr>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tcPr>
          <w:p w:rsidR="004B6C34" w:rsidRPr="00E741C7" w:rsidRDefault="003F786C" w:rsidP="006938B6">
            <w:pPr>
              <w:jc w:val="center"/>
              <w:rPr>
                <w:sz w:val="24"/>
                <w:szCs w:val="24"/>
                <w:lang w:val="kk-KZ"/>
              </w:rPr>
            </w:pPr>
            <w:r>
              <w:rPr>
                <w:sz w:val="24"/>
                <w:szCs w:val="24"/>
                <w:lang w:val="kk-KZ"/>
              </w:rPr>
              <w:t>2</w:t>
            </w:r>
          </w:p>
        </w:tc>
        <w:tc>
          <w:tcPr>
            <w:tcW w:w="814"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491627">
              <w:rPr>
                <w:sz w:val="24"/>
                <w:szCs w:val="24"/>
                <w:lang w:val="kk-KZ"/>
              </w:rPr>
              <w:t>4,5</w:t>
            </w:r>
          </w:p>
        </w:tc>
        <w:tc>
          <w:tcPr>
            <w:tcW w:w="1560" w:type="dxa"/>
            <w:tcBorders>
              <w:top w:val="single" w:sz="4" w:space="0" w:color="auto"/>
              <w:left w:val="single" w:sz="4" w:space="0" w:color="auto"/>
              <w:bottom w:val="single" w:sz="4" w:space="0" w:color="auto"/>
              <w:right w:val="single" w:sz="4" w:space="0" w:color="auto"/>
            </w:tcBorders>
          </w:tcPr>
          <w:p w:rsidR="004B6C34" w:rsidRDefault="003F786C" w:rsidP="006938B6">
            <w:pPr>
              <w:jc w:val="center"/>
            </w:pPr>
            <w:r>
              <w:rPr>
                <w:b/>
                <w:sz w:val="24"/>
                <w:szCs w:val="24"/>
                <w:lang w:val="kk-KZ"/>
              </w:rPr>
              <w:t>14</w:t>
            </w:r>
            <w:r w:rsidR="004B6C34" w:rsidRPr="00941532">
              <w:rPr>
                <w:b/>
                <w:sz w:val="24"/>
                <w:szCs w:val="24"/>
                <w:lang w:val="kk-KZ"/>
              </w:rPr>
              <w:t>,5</w:t>
            </w:r>
          </w:p>
        </w:tc>
      </w:tr>
      <w:tr w:rsidR="004B6C34" w:rsidRPr="00E741C7" w:rsidTr="00B544FF">
        <w:trPr>
          <w:cantSplit/>
          <w:trHeight w:val="140"/>
        </w:trPr>
        <w:tc>
          <w:tcPr>
            <w:tcW w:w="710" w:type="dxa"/>
            <w:tcBorders>
              <w:top w:val="single" w:sz="4" w:space="0" w:color="auto"/>
              <w:left w:val="single" w:sz="4" w:space="0" w:color="auto"/>
              <w:bottom w:val="single" w:sz="4" w:space="0" w:color="auto"/>
              <w:right w:val="single" w:sz="4" w:space="0" w:color="auto"/>
            </w:tcBorders>
          </w:tcPr>
          <w:p w:rsidR="004B6C34" w:rsidRPr="00E741C7" w:rsidRDefault="004B6C34" w:rsidP="00B64CF1">
            <w:pPr>
              <w:pStyle w:val="a5"/>
              <w:spacing w:after="0"/>
              <w:ind w:left="0"/>
              <w:jc w:val="both"/>
              <w:rPr>
                <w:sz w:val="24"/>
                <w:szCs w:val="24"/>
                <w:lang w:val="kk-KZ"/>
              </w:rPr>
            </w:pPr>
            <w:r>
              <w:rPr>
                <w:sz w:val="24"/>
                <w:szCs w:val="24"/>
                <w:lang w:val="kk-KZ"/>
              </w:rPr>
              <w:t>6</w:t>
            </w:r>
          </w:p>
        </w:tc>
        <w:tc>
          <w:tcPr>
            <w:tcW w:w="3827" w:type="dxa"/>
            <w:tcBorders>
              <w:top w:val="single" w:sz="4" w:space="0" w:color="auto"/>
              <w:left w:val="single" w:sz="4" w:space="0" w:color="auto"/>
              <w:bottom w:val="single" w:sz="4" w:space="0" w:color="auto"/>
              <w:right w:val="single" w:sz="4" w:space="0" w:color="auto"/>
            </w:tcBorders>
          </w:tcPr>
          <w:p w:rsidR="004B6C34" w:rsidRPr="00EA5D9F" w:rsidRDefault="004B6C34" w:rsidP="00B64CF1">
            <w:pPr>
              <w:rPr>
                <w:sz w:val="24"/>
                <w:szCs w:val="24"/>
              </w:rPr>
            </w:pPr>
            <w:r>
              <w:rPr>
                <w:sz w:val="24"/>
                <w:szCs w:val="24"/>
              </w:rPr>
              <w:t xml:space="preserve">Рентгенэндоваскулярное стентирование сонных артерий, показания, противопоказания.  </w:t>
            </w:r>
          </w:p>
        </w:tc>
        <w:tc>
          <w:tcPr>
            <w:tcW w:w="887"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9A7CBB">
              <w:rPr>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B16740">
              <w:rPr>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rPr>
                <w:sz w:val="24"/>
                <w:szCs w:val="24"/>
                <w:lang w:val="kk-KZ"/>
              </w:rPr>
            </w:pPr>
          </w:p>
        </w:tc>
        <w:tc>
          <w:tcPr>
            <w:tcW w:w="814"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491627">
              <w:rPr>
                <w:sz w:val="24"/>
                <w:szCs w:val="24"/>
                <w:lang w:val="kk-KZ"/>
              </w:rPr>
              <w:t>4,5</w:t>
            </w:r>
          </w:p>
        </w:tc>
        <w:tc>
          <w:tcPr>
            <w:tcW w:w="1560" w:type="dxa"/>
            <w:tcBorders>
              <w:top w:val="single" w:sz="4" w:space="0" w:color="auto"/>
              <w:left w:val="single" w:sz="4" w:space="0" w:color="auto"/>
              <w:bottom w:val="single" w:sz="4" w:space="0" w:color="auto"/>
              <w:right w:val="single" w:sz="4" w:space="0" w:color="auto"/>
            </w:tcBorders>
          </w:tcPr>
          <w:p w:rsidR="004B6C34" w:rsidRDefault="004B6C34" w:rsidP="003F786C">
            <w:pPr>
              <w:jc w:val="center"/>
            </w:pPr>
            <w:r w:rsidRPr="00941532">
              <w:rPr>
                <w:b/>
                <w:sz w:val="24"/>
                <w:szCs w:val="24"/>
                <w:lang w:val="kk-KZ"/>
              </w:rPr>
              <w:t>1</w:t>
            </w:r>
            <w:r w:rsidR="003F786C">
              <w:rPr>
                <w:b/>
                <w:sz w:val="24"/>
                <w:szCs w:val="24"/>
                <w:lang w:val="kk-KZ"/>
              </w:rPr>
              <w:t>2</w:t>
            </w:r>
            <w:r w:rsidRPr="00941532">
              <w:rPr>
                <w:b/>
                <w:sz w:val="24"/>
                <w:szCs w:val="24"/>
                <w:lang w:val="kk-KZ"/>
              </w:rPr>
              <w:t>,5</w:t>
            </w:r>
          </w:p>
        </w:tc>
      </w:tr>
      <w:tr w:rsidR="004B6C34" w:rsidRPr="00E741C7" w:rsidTr="00B544FF">
        <w:trPr>
          <w:cantSplit/>
          <w:trHeight w:val="140"/>
        </w:trPr>
        <w:tc>
          <w:tcPr>
            <w:tcW w:w="710" w:type="dxa"/>
            <w:tcBorders>
              <w:top w:val="single" w:sz="4" w:space="0" w:color="auto"/>
              <w:left w:val="single" w:sz="4" w:space="0" w:color="auto"/>
              <w:bottom w:val="single" w:sz="4" w:space="0" w:color="auto"/>
              <w:right w:val="single" w:sz="4" w:space="0" w:color="auto"/>
            </w:tcBorders>
          </w:tcPr>
          <w:p w:rsidR="004B6C34" w:rsidRPr="00E741C7" w:rsidRDefault="004B6C34" w:rsidP="00B64CF1">
            <w:pPr>
              <w:pStyle w:val="a5"/>
              <w:spacing w:after="0"/>
              <w:ind w:left="0"/>
              <w:jc w:val="both"/>
              <w:rPr>
                <w:sz w:val="24"/>
                <w:szCs w:val="24"/>
                <w:lang w:val="kk-KZ"/>
              </w:rPr>
            </w:pPr>
            <w:r>
              <w:rPr>
                <w:sz w:val="24"/>
                <w:szCs w:val="24"/>
                <w:lang w:val="kk-KZ"/>
              </w:rPr>
              <w:t>7</w:t>
            </w:r>
          </w:p>
        </w:tc>
        <w:tc>
          <w:tcPr>
            <w:tcW w:w="3827" w:type="dxa"/>
            <w:tcBorders>
              <w:top w:val="single" w:sz="4" w:space="0" w:color="auto"/>
              <w:left w:val="single" w:sz="4" w:space="0" w:color="auto"/>
              <w:bottom w:val="single" w:sz="4" w:space="0" w:color="auto"/>
              <w:right w:val="single" w:sz="4" w:space="0" w:color="auto"/>
            </w:tcBorders>
          </w:tcPr>
          <w:p w:rsidR="004B6C34" w:rsidRPr="00EA5D9F" w:rsidRDefault="004B6C34" w:rsidP="00B64CF1">
            <w:pPr>
              <w:rPr>
                <w:sz w:val="24"/>
                <w:szCs w:val="24"/>
              </w:rPr>
            </w:pPr>
            <w:r>
              <w:rPr>
                <w:sz w:val="24"/>
                <w:szCs w:val="24"/>
              </w:rPr>
              <w:t xml:space="preserve">Применение временного каротидного – шунта. </w:t>
            </w:r>
          </w:p>
        </w:tc>
        <w:tc>
          <w:tcPr>
            <w:tcW w:w="887"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9A7CBB">
              <w:rPr>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B16740">
              <w:rPr>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rPr>
                <w:sz w:val="24"/>
                <w:szCs w:val="24"/>
                <w:lang w:val="kk-KZ"/>
              </w:rPr>
            </w:pPr>
          </w:p>
        </w:tc>
        <w:tc>
          <w:tcPr>
            <w:tcW w:w="814"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491627">
              <w:rPr>
                <w:sz w:val="24"/>
                <w:szCs w:val="24"/>
                <w:lang w:val="kk-KZ"/>
              </w:rPr>
              <w:t>4,5</w:t>
            </w:r>
          </w:p>
        </w:tc>
        <w:tc>
          <w:tcPr>
            <w:tcW w:w="1560" w:type="dxa"/>
            <w:tcBorders>
              <w:top w:val="single" w:sz="4" w:space="0" w:color="auto"/>
              <w:left w:val="single" w:sz="4" w:space="0" w:color="auto"/>
              <w:bottom w:val="single" w:sz="4" w:space="0" w:color="auto"/>
              <w:right w:val="single" w:sz="4" w:space="0" w:color="auto"/>
            </w:tcBorders>
          </w:tcPr>
          <w:p w:rsidR="004B6C34" w:rsidRDefault="004B6C34" w:rsidP="003F786C">
            <w:pPr>
              <w:jc w:val="center"/>
            </w:pPr>
            <w:r w:rsidRPr="00941532">
              <w:rPr>
                <w:b/>
                <w:sz w:val="24"/>
                <w:szCs w:val="24"/>
                <w:lang w:val="kk-KZ"/>
              </w:rPr>
              <w:t>1</w:t>
            </w:r>
            <w:r w:rsidR="003F786C">
              <w:rPr>
                <w:b/>
                <w:sz w:val="24"/>
                <w:szCs w:val="24"/>
                <w:lang w:val="kk-KZ"/>
              </w:rPr>
              <w:t>2</w:t>
            </w:r>
            <w:r w:rsidRPr="00941532">
              <w:rPr>
                <w:b/>
                <w:sz w:val="24"/>
                <w:szCs w:val="24"/>
                <w:lang w:val="kk-KZ"/>
              </w:rPr>
              <w:t>,5</w:t>
            </w:r>
          </w:p>
        </w:tc>
      </w:tr>
      <w:tr w:rsidR="004B6C34" w:rsidRPr="00E741C7" w:rsidTr="00B544FF">
        <w:trPr>
          <w:cantSplit/>
          <w:trHeight w:val="140"/>
        </w:trPr>
        <w:tc>
          <w:tcPr>
            <w:tcW w:w="710" w:type="dxa"/>
            <w:tcBorders>
              <w:top w:val="single" w:sz="4" w:space="0" w:color="auto"/>
              <w:left w:val="single" w:sz="4" w:space="0" w:color="auto"/>
              <w:bottom w:val="single" w:sz="4" w:space="0" w:color="auto"/>
              <w:right w:val="single" w:sz="4" w:space="0" w:color="auto"/>
            </w:tcBorders>
          </w:tcPr>
          <w:p w:rsidR="004B6C34" w:rsidRPr="00E741C7" w:rsidRDefault="004B6C34" w:rsidP="00B64CF1">
            <w:pPr>
              <w:pStyle w:val="a5"/>
              <w:spacing w:after="0"/>
              <w:ind w:left="0"/>
              <w:jc w:val="both"/>
              <w:rPr>
                <w:sz w:val="24"/>
                <w:szCs w:val="24"/>
                <w:lang w:val="kk-KZ"/>
              </w:rPr>
            </w:pPr>
            <w:r>
              <w:rPr>
                <w:sz w:val="24"/>
                <w:szCs w:val="24"/>
                <w:lang w:val="kk-KZ"/>
              </w:rPr>
              <w:t>8</w:t>
            </w:r>
          </w:p>
        </w:tc>
        <w:tc>
          <w:tcPr>
            <w:tcW w:w="3827" w:type="dxa"/>
            <w:tcBorders>
              <w:top w:val="single" w:sz="4" w:space="0" w:color="auto"/>
              <w:left w:val="single" w:sz="4" w:space="0" w:color="auto"/>
              <w:bottom w:val="single" w:sz="4" w:space="0" w:color="auto"/>
              <w:right w:val="single" w:sz="4" w:space="0" w:color="auto"/>
            </w:tcBorders>
          </w:tcPr>
          <w:p w:rsidR="004B6C34" w:rsidRPr="00EA5D9F" w:rsidRDefault="004B6C34" w:rsidP="00B64CF1">
            <w:pPr>
              <w:rPr>
                <w:sz w:val="24"/>
                <w:szCs w:val="24"/>
              </w:rPr>
            </w:pPr>
            <w:r>
              <w:rPr>
                <w:sz w:val="24"/>
                <w:szCs w:val="24"/>
              </w:rPr>
              <w:t xml:space="preserve">Ведение пациентов с двухсторонним поражением сонных артерий. Выбор метода и тактики хирургического лечения. Показания, противопоказания. </w:t>
            </w:r>
          </w:p>
        </w:tc>
        <w:tc>
          <w:tcPr>
            <w:tcW w:w="887"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9A7CBB">
              <w:rPr>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B16740">
              <w:rPr>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tcPr>
          <w:p w:rsidR="004B6C34" w:rsidRDefault="003F786C" w:rsidP="006938B6">
            <w:pPr>
              <w:jc w:val="center"/>
              <w:rPr>
                <w:sz w:val="24"/>
                <w:szCs w:val="24"/>
                <w:lang w:val="kk-KZ"/>
              </w:rPr>
            </w:pPr>
            <w:r>
              <w:rPr>
                <w:sz w:val="24"/>
                <w:szCs w:val="24"/>
                <w:lang w:val="kk-KZ"/>
              </w:rPr>
              <w:t>2</w:t>
            </w:r>
          </w:p>
        </w:tc>
        <w:tc>
          <w:tcPr>
            <w:tcW w:w="814" w:type="dxa"/>
            <w:tcBorders>
              <w:top w:val="single" w:sz="4" w:space="0" w:color="auto"/>
              <w:left w:val="single" w:sz="4" w:space="0" w:color="auto"/>
              <w:bottom w:val="single" w:sz="4" w:space="0" w:color="auto"/>
              <w:right w:val="single" w:sz="4" w:space="0" w:color="auto"/>
            </w:tcBorders>
          </w:tcPr>
          <w:p w:rsidR="004B6C34" w:rsidRDefault="004B6C34" w:rsidP="006938B6">
            <w:pPr>
              <w:jc w:val="center"/>
            </w:pPr>
            <w:r w:rsidRPr="00491627">
              <w:rPr>
                <w:sz w:val="24"/>
                <w:szCs w:val="24"/>
                <w:lang w:val="kk-KZ"/>
              </w:rPr>
              <w:t>4,5</w:t>
            </w:r>
          </w:p>
        </w:tc>
        <w:tc>
          <w:tcPr>
            <w:tcW w:w="1560" w:type="dxa"/>
            <w:tcBorders>
              <w:top w:val="single" w:sz="4" w:space="0" w:color="auto"/>
              <w:left w:val="single" w:sz="4" w:space="0" w:color="auto"/>
              <w:bottom w:val="single" w:sz="4" w:space="0" w:color="auto"/>
              <w:right w:val="single" w:sz="4" w:space="0" w:color="auto"/>
            </w:tcBorders>
          </w:tcPr>
          <w:p w:rsidR="004B6C34" w:rsidRDefault="004B6C34" w:rsidP="003F786C">
            <w:pPr>
              <w:jc w:val="center"/>
            </w:pPr>
            <w:r w:rsidRPr="00941532">
              <w:rPr>
                <w:b/>
                <w:sz w:val="24"/>
                <w:szCs w:val="24"/>
                <w:lang w:val="kk-KZ"/>
              </w:rPr>
              <w:t>1</w:t>
            </w:r>
            <w:r w:rsidR="003F786C">
              <w:rPr>
                <w:b/>
                <w:sz w:val="24"/>
                <w:szCs w:val="24"/>
                <w:lang w:val="kk-KZ"/>
              </w:rPr>
              <w:t>4</w:t>
            </w:r>
            <w:r w:rsidRPr="00941532">
              <w:rPr>
                <w:b/>
                <w:sz w:val="24"/>
                <w:szCs w:val="24"/>
                <w:lang w:val="kk-KZ"/>
              </w:rPr>
              <w:t>,5</w:t>
            </w:r>
          </w:p>
        </w:tc>
      </w:tr>
      <w:tr w:rsidR="004B6C34" w:rsidRPr="00E741C7" w:rsidTr="00B544FF">
        <w:trPr>
          <w:cantSplit/>
          <w:trHeight w:val="317"/>
        </w:trPr>
        <w:tc>
          <w:tcPr>
            <w:tcW w:w="710" w:type="dxa"/>
            <w:tcBorders>
              <w:top w:val="single" w:sz="4" w:space="0" w:color="auto"/>
              <w:left w:val="single" w:sz="4" w:space="0" w:color="auto"/>
              <w:bottom w:val="single" w:sz="4" w:space="0" w:color="auto"/>
              <w:right w:val="single" w:sz="4" w:space="0" w:color="auto"/>
            </w:tcBorders>
          </w:tcPr>
          <w:p w:rsidR="004B6C34" w:rsidRPr="00E741C7" w:rsidRDefault="004B6C34" w:rsidP="00B64CF1">
            <w:pPr>
              <w:pStyle w:val="a5"/>
              <w:spacing w:after="0"/>
              <w:ind w:left="0"/>
              <w:jc w:val="both"/>
              <w:rPr>
                <w:b/>
                <w:sz w:val="24"/>
                <w:szCs w:val="24"/>
              </w:rPr>
            </w:pPr>
          </w:p>
        </w:tc>
        <w:tc>
          <w:tcPr>
            <w:tcW w:w="3827" w:type="dxa"/>
            <w:tcBorders>
              <w:top w:val="single" w:sz="4" w:space="0" w:color="auto"/>
              <w:left w:val="single" w:sz="4" w:space="0" w:color="auto"/>
              <w:bottom w:val="single" w:sz="4" w:space="0" w:color="auto"/>
              <w:right w:val="single" w:sz="4" w:space="0" w:color="auto"/>
            </w:tcBorders>
          </w:tcPr>
          <w:p w:rsidR="004B6C34" w:rsidRPr="00E741C7" w:rsidRDefault="004B6C34" w:rsidP="00B64CF1">
            <w:pPr>
              <w:pStyle w:val="a5"/>
              <w:spacing w:after="0"/>
              <w:ind w:left="0"/>
              <w:jc w:val="both"/>
              <w:rPr>
                <w:b/>
                <w:sz w:val="24"/>
                <w:szCs w:val="24"/>
              </w:rPr>
            </w:pPr>
            <w:r w:rsidRPr="00E741C7">
              <w:rPr>
                <w:b/>
                <w:sz w:val="24"/>
                <w:szCs w:val="24"/>
              </w:rPr>
              <w:t xml:space="preserve">Итого </w:t>
            </w:r>
          </w:p>
        </w:tc>
        <w:tc>
          <w:tcPr>
            <w:tcW w:w="887" w:type="dxa"/>
            <w:tcBorders>
              <w:top w:val="single" w:sz="4" w:space="0" w:color="auto"/>
              <w:left w:val="single" w:sz="4" w:space="0" w:color="auto"/>
              <w:bottom w:val="single" w:sz="4" w:space="0" w:color="auto"/>
              <w:right w:val="single" w:sz="4" w:space="0" w:color="auto"/>
            </w:tcBorders>
          </w:tcPr>
          <w:p w:rsidR="004B6C34" w:rsidRPr="00E741C7" w:rsidRDefault="004B6C34" w:rsidP="006938B6">
            <w:pPr>
              <w:jc w:val="center"/>
              <w:rPr>
                <w:b/>
                <w:sz w:val="24"/>
                <w:szCs w:val="24"/>
                <w:lang w:val="kk-KZ"/>
              </w:rPr>
            </w:pPr>
            <w:r>
              <w:rPr>
                <w:b/>
                <w:sz w:val="24"/>
                <w:szCs w:val="24"/>
                <w:lang w:val="kk-KZ"/>
              </w:rPr>
              <w:t>16</w:t>
            </w:r>
          </w:p>
        </w:tc>
        <w:tc>
          <w:tcPr>
            <w:tcW w:w="1134" w:type="dxa"/>
            <w:tcBorders>
              <w:top w:val="single" w:sz="4" w:space="0" w:color="auto"/>
              <w:left w:val="single" w:sz="4" w:space="0" w:color="auto"/>
              <w:bottom w:val="single" w:sz="4" w:space="0" w:color="auto"/>
              <w:right w:val="single" w:sz="4" w:space="0" w:color="auto"/>
            </w:tcBorders>
          </w:tcPr>
          <w:p w:rsidR="004B6C34" w:rsidRPr="00DA6F00" w:rsidRDefault="004B6C34" w:rsidP="006938B6">
            <w:pPr>
              <w:jc w:val="center"/>
              <w:rPr>
                <w:b/>
                <w:sz w:val="24"/>
                <w:szCs w:val="24"/>
                <w:lang w:val="kk-KZ"/>
              </w:rPr>
            </w:pPr>
            <w:r>
              <w:rPr>
                <w:b/>
                <w:sz w:val="24"/>
                <w:szCs w:val="24"/>
                <w:lang w:val="kk-KZ"/>
              </w:rPr>
              <w:t>4</w:t>
            </w:r>
            <w:r w:rsidRPr="00DA6F00">
              <w:rPr>
                <w:b/>
                <w:sz w:val="24"/>
                <w:szCs w:val="24"/>
                <w:lang w:val="kk-KZ"/>
              </w:rPr>
              <w:t>8</w:t>
            </w:r>
          </w:p>
        </w:tc>
        <w:tc>
          <w:tcPr>
            <w:tcW w:w="992" w:type="dxa"/>
            <w:tcBorders>
              <w:top w:val="single" w:sz="4" w:space="0" w:color="auto"/>
              <w:left w:val="single" w:sz="4" w:space="0" w:color="auto"/>
              <w:bottom w:val="single" w:sz="4" w:space="0" w:color="auto"/>
              <w:right w:val="single" w:sz="4" w:space="0" w:color="auto"/>
            </w:tcBorders>
          </w:tcPr>
          <w:p w:rsidR="004B6C34" w:rsidRPr="00E741C7" w:rsidRDefault="004B6C34" w:rsidP="006938B6">
            <w:pPr>
              <w:jc w:val="center"/>
              <w:rPr>
                <w:b/>
                <w:sz w:val="24"/>
                <w:szCs w:val="24"/>
                <w:lang w:val="kk-KZ"/>
              </w:rPr>
            </w:pPr>
            <w:r>
              <w:rPr>
                <w:b/>
                <w:sz w:val="24"/>
                <w:szCs w:val="24"/>
                <w:lang w:val="kk-KZ"/>
              </w:rPr>
              <w:t>8</w:t>
            </w:r>
          </w:p>
        </w:tc>
        <w:tc>
          <w:tcPr>
            <w:tcW w:w="814" w:type="dxa"/>
            <w:tcBorders>
              <w:top w:val="single" w:sz="4" w:space="0" w:color="auto"/>
              <w:left w:val="single" w:sz="4" w:space="0" w:color="auto"/>
              <w:bottom w:val="single" w:sz="4" w:space="0" w:color="auto"/>
              <w:right w:val="single" w:sz="4" w:space="0" w:color="auto"/>
            </w:tcBorders>
          </w:tcPr>
          <w:p w:rsidR="004B6C34" w:rsidRPr="00E741C7" w:rsidRDefault="004B6C34" w:rsidP="006938B6">
            <w:pPr>
              <w:jc w:val="center"/>
              <w:rPr>
                <w:b/>
                <w:sz w:val="24"/>
                <w:szCs w:val="24"/>
                <w:lang w:val="kk-KZ"/>
              </w:rPr>
            </w:pPr>
            <w:r>
              <w:rPr>
                <w:b/>
                <w:sz w:val="24"/>
                <w:szCs w:val="24"/>
                <w:lang w:val="kk-KZ"/>
              </w:rPr>
              <w:t>36</w:t>
            </w:r>
          </w:p>
        </w:tc>
        <w:tc>
          <w:tcPr>
            <w:tcW w:w="1560" w:type="dxa"/>
            <w:tcBorders>
              <w:top w:val="single" w:sz="4" w:space="0" w:color="auto"/>
              <w:left w:val="single" w:sz="4" w:space="0" w:color="auto"/>
              <w:bottom w:val="single" w:sz="4" w:space="0" w:color="auto"/>
              <w:right w:val="single" w:sz="4" w:space="0" w:color="auto"/>
            </w:tcBorders>
          </w:tcPr>
          <w:p w:rsidR="004B6C34" w:rsidRPr="00E741C7" w:rsidRDefault="004B6C34" w:rsidP="006938B6">
            <w:pPr>
              <w:jc w:val="center"/>
              <w:rPr>
                <w:b/>
                <w:sz w:val="24"/>
                <w:szCs w:val="24"/>
                <w:lang w:val="kk-KZ"/>
              </w:rPr>
            </w:pPr>
            <w:r>
              <w:rPr>
                <w:b/>
                <w:sz w:val="24"/>
                <w:szCs w:val="24"/>
                <w:lang w:val="kk-KZ"/>
              </w:rPr>
              <w:t>108</w:t>
            </w:r>
          </w:p>
        </w:tc>
      </w:tr>
    </w:tbl>
    <w:p w:rsidR="002E77F1" w:rsidRPr="005961F7" w:rsidRDefault="002E77F1" w:rsidP="00B64CF1">
      <w:pPr>
        <w:rPr>
          <w:sz w:val="24"/>
          <w:szCs w:val="24"/>
        </w:rPr>
      </w:pPr>
    </w:p>
    <w:p w:rsidR="00475EF5" w:rsidRPr="001D51DE" w:rsidRDefault="00454055" w:rsidP="008B4735">
      <w:pPr>
        <w:ind w:left="357"/>
        <w:jc w:val="center"/>
        <w:rPr>
          <w:b/>
          <w:sz w:val="24"/>
          <w:szCs w:val="24"/>
        </w:rPr>
      </w:pPr>
      <w:r>
        <w:rPr>
          <w:b/>
          <w:sz w:val="24"/>
          <w:szCs w:val="24"/>
        </w:rPr>
        <w:t>3</w:t>
      </w:r>
      <w:r w:rsidR="00EE0D45">
        <w:rPr>
          <w:b/>
          <w:sz w:val="24"/>
          <w:szCs w:val="24"/>
        </w:rPr>
        <w:t>.</w:t>
      </w:r>
      <w:r w:rsidR="00A55DDB" w:rsidRPr="00EE0D45">
        <w:rPr>
          <w:b/>
          <w:sz w:val="24"/>
          <w:szCs w:val="24"/>
        </w:rPr>
        <w:t>Тематический план лекций</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896"/>
        <w:gridCol w:w="4187"/>
        <w:gridCol w:w="1127"/>
      </w:tblGrid>
      <w:tr w:rsidR="00F21BD4" w:rsidRPr="002028F0" w:rsidTr="00E23DE0">
        <w:trPr>
          <w:trHeight w:val="391"/>
        </w:trPr>
        <w:tc>
          <w:tcPr>
            <w:tcW w:w="714" w:type="dxa"/>
            <w:shd w:val="clear" w:color="000000" w:fill="FFFFFF"/>
            <w:vAlign w:val="center"/>
          </w:tcPr>
          <w:p w:rsidR="005B47F6" w:rsidRPr="002028F0" w:rsidRDefault="005B47F6" w:rsidP="00DE57C8">
            <w:pPr>
              <w:jc w:val="center"/>
              <w:rPr>
                <w:b/>
                <w:bCs/>
                <w:sz w:val="24"/>
                <w:szCs w:val="24"/>
              </w:rPr>
            </w:pPr>
            <w:r w:rsidRPr="002028F0">
              <w:rPr>
                <w:b/>
                <w:bCs/>
                <w:sz w:val="24"/>
                <w:szCs w:val="24"/>
              </w:rPr>
              <w:t>№</w:t>
            </w:r>
          </w:p>
        </w:tc>
        <w:tc>
          <w:tcPr>
            <w:tcW w:w="3896" w:type="dxa"/>
            <w:shd w:val="clear" w:color="000000" w:fill="FFFFFF"/>
            <w:vAlign w:val="center"/>
          </w:tcPr>
          <w:p w:rsidR="005B47F6" w:rsidRPr="002028F0" w:rsidRDefault="005B47F6" w:rsidP="00DE57C8">
            <w:pPr>
              <w:jc w:val="center"/>
              <w:rPr>
                <w:b/>
                <w:bCs/>
                <w:sz w:val="24"/>
                <w:szCs w:val="24"/>
              </w:rPr>
            </w:pPr>
            <w:r>
              <w:rPr>
                <w:b/>
                <w:bCs/>
                <w:sz w:val="24"/>
                <w:szCs w:val="24"/>
              </w:rPr>
              <w:t>Наименование тем лекций</w:t>
            </w:r>
          </w:p>
        </w:tc>
        <w:tc>
          <w:tcPr>
            <w:tcW w:w="4187" w:type="dxa"/>
            <w:shd w:val="clear" w:color="000000" w:fill="FFFFFF"/>
          </w:tcPr>
          <w:p w:rsidR="005B47F6" w:rsidRPr="002028F0" w:rsidRDefault="005B47F6" w:rsidP="00DE57C8">
            <w:pPr>
              <w:jc w:val="center"/>
              <w:rPr>
                <w:b/>
                <w:bCs/>
                <w:sz w:val="24"/>
                <w:szCs w:val="24"/>
              </w:rPr>
            </w:pPr>
            <w:r>
              <w:rPr>
                <w:b/>
                <w:bCs/>
                <w:sz w:val="24"/>
                <w:szCs w:val="24"/>
              </w:rPr>
              <w:t>Краткое содержание</w:t>
            </w:r>
          </w:p>
        </w:tc>
        <w:tc>
          <w:tcPr>
            <w:tcW w:w="1127" w:type="dxa"/>
            <w:shd w:val="clear" w:color="000000" w:fill="FFFFFF"/>
            <w:vAlign w:val="center"/>
          </w:tcPr>
          <w:p w:rsidR="005B47F6" w:rsidRPr="002028F0" w:rsidRDefault="005B47F6" w:rsidP="00EA5D9F">
            <w:pPr>
              <w:jc w:val="center"/>
              <w:rPr>
                <w:b/>
                <w:bCs/>
                <w:sz w:val="24"/>
                <w:szCs w:val="24"/>
              </w:rPr>
            </w:pPr>
            <w:r w:rsidRPr="002028F0">
              <w:rPr>
                <w:b/>
                <w:bCs/>
                <w:sz w:val="24"/>
                <w:szCs w:val="24"/>
              </w:rPr>
              <w:t>Объем часов</w:t>
            </w:r>
          </w:p>
        </w:tc>
      </w:tr>
      <w:tr w:rsidR="00E23DE0" w:rsidRPr="002028F0" w:rsidTr="00E23DE0">
        <w:trPr>
          <w:trHeight w:val="578"/>
        </w:trPr>
        <w:tc>
          <w:tcPr>
            <w:tcW w:w="714" w:type="dxa"/>
            <w:shd w:val="clear" w:color="000000" w:fill="FFFFFF"/>
            <w:noWrap/>
          </w:tcPr>
          <w:p w:rsidR="00E23DE0" w:rsidRPr="00E741C7" w:rsidRDefault="00E23DE0" w:rsidP="006938B6">
            <w:pPr>
              <w:pStyle w:val="a5"/>
              <w:spacing w:after="0"/>
              <w:ind w:left="0"/>
              <w:jc w:val="both"/>
              <w:rPr>
                <w:sz w:val="24"/>
                <w:szCs w:val="24"/>
                <w:lang w:val="kk-KZ"/>
              </w:rPr>
            </w:pPr>
            <w:r>
              <w:rPr>
                <w:sz w:val="24"/>
                <w:szCs w:val="24"/>
                <w:lang w:val="kk-KZ"/>
              </w:rPr>
              <w:t>1</w:t>
            </w:r>
          </w:p>
        </w:tc>
        <w:tc>
          <w:tcPr>
            <w:tcW w:w="3896" w:type="dxa"/>
            <w:shd w:val="clear" w:color="000000" w:fill="FFFFFF"/>
          </w:tcPr>
          <w:p w:rsidR="00E23DE0" w:rsidRPr="00EA5D9F" w:rsidRDefault="00D720D1" w:rsidP="006938B6">
            <w:pPr>
              <w:rPr>
                <w:sz w:val="24"/>
                <w:szCs w:val="24"/>
              </w:rPr>
            </w:pPr>
            <w:r w:rsidRPr="00171590">
              <w:rPr>
                <w:sz w:val="24"/>
                <w:szCs w:val="24"/>
              </w:rPr>
              <w:t>Оценка общего состояния, сердечно-сосудистой, дыхательной, мочевыделительной систем.</w:t>
            </w:r>
          </w:p>
        </w:tc>
        <w:tc>
          <w:tcPr>
            <w:tcW w:w="4187" w:type="dxa"/>
            <w:shd w:val="clear" w:color="000000" w:fill="FFFFFF"/>
          </w:tcPr>
          <w:p w:rsidR="00E23DE0" w:rsidRDefault="00D720D1" w:rsidP="0082687E">
            <w:pPr>
              <w:jc w:val="both"/>
              <w:rPr>
                <w:sz w:val="24"/>
                <w:szCs w:val="24"/>
              </w:rPr>
            </w:pPr>
            <w:r w:rsidRPr="00171590">
              <w:rPr>
                <w:sz w:val="24"/>
                <w:szCs w:val="24"/>
              </w:rPr>
              <w:t>Оценка при специфических сосудистых заболеваниях. Планирование операции.  Эффекты анестезии. Периоперационный мониторинг. Профилактика ишемии миокарда. Гепарин. Эффекты наложения и снятия зажимов. Профилактика тромбоза глубоких вен.</w:t>
            </w:r>
            <w:r>
              <w:rPr>
                <w:sz w:val="24"/>
                <w:szCs w:val="24"/>
              </w:rPr>
              <w:t xml:space="preserve"> Оценка общего состояния организма после полного обследования. Ведение пациентов с тромбоэмболией легочной артерий, хронической сердечной, дыхательной недостаточности. Освоить современные новые технологии оперативных вмешательств на сосудах (мининвазивная хирургия).  </w:t>
            </w:r>
            <w:r>
              <w:rPr>
                <w:sz w:val="24"/>
                <w:szCs w:val="24"/>
              </w:rPr>
              <w:lastRenderedPageBreak/>
              <w:t>Проведение коронарографии при обследовании, введение гепаина интраоперационном периоде с целью профилактики тромбоза артерий и вен.</w:t>
            </w:r>
          </w:p>
        </w:tc>
        <w:tc>
          <w:tcPr>
            <w:tcW w:w="1127" w:type="dxa"/>
            <w:shd w:val="clear" w:color="000000" w:fill="FFFFFF"/>
          </w:tcPr>
          <w:p w:rsidR="00E23DE0" w:rsidRPr="002028F0" w:rsidRDefault="000979DB" w:rsidP="00EA5D9F">
            <w:pPr>
              <w:jc w:val="center"/>
              <w:rPr>
                <w:sz w:val="24"/>
                <w:szCs w:val="24"/>
              </w:rPr>
            </w:pPr>
            <w:r>
              <w:rPr>
                <w:sz w:val="24"/>
                <w:szCs w:val="24"/>
              </w:rPr>
              <w:lastRenderedPageBreak/>
              <w:t>2</w:t>
            </w:r>
          </w:p>
        </w:tc>
      </w:tr>
      <w:tr w:rsidR="00E23DE0" w:rsidRPr="002028F0" w:rsidTr="00E23DE0">
        <w:trPr>
          <w:trHeight w:val="232"/>
        </w:trPr>
        <w:tc>
          <w:tcPr>
            <w:tcW w:w="714" w:type="dxa"/>
            <w:shd w:val="clear" w:color="000000" w:fill="FFFFFF"/>
            <w:noWrap/>
          </w:tcPr>
          <w:p w:rsidR="00E23DE0" w:rsidRPr="00E741C7" w:rsidRDefault="00E23DE0" w:rsidP="006938B6">
            <w:pPr>
              <w:pStyle w:val="a5"/>
              <w:spacing w:after="0"/>
              <w:ind w:left="0"/>
              <w:jc w:val="both"/>
              <w:rPr>
                <w:sz w:val="24"/>
                <w:szCs w:val="24"/>
                <w:lang w:val="kk-KZ"/>
              </w:rPr>
            </w:pPr>
            <w:r>
              <w:rPr>
                <w:sz w:val="24"/>
                <w:szCs w:val="24"/>
                <w:lang w:val="kk-KZ"/>
              </w:rPr>
              <w:lastRenderedPageBreak/>
              <w:t>2</w:t>
            </w:r>
          </w:p>
        </w:tc>
        <w:tc>
          <w:tcPr>
            <w:tcW w:w="3896" w:type="dxa"/>
            <w:shd w:val="clear" w:color="000000" w:fill="FFFFFF"/>
          </w:tcPr>
          <w:p w:rsidR="00E23DE0" w:rsidRPr="00EA5D9F" w:rsidRDefault="00E23DE0" w:rsidP="006938B6">
            <w:pPr>
              <w:rPr>
                <w:sz w:val="24"/>
                <w:szCs w:val="24"/>
              </w:rPr>
            </w:pPr>
            <w:r w:rsidRPr="00EA5D9F">
              <w:rPr>
                <w:sz w:val="24"/>
                <w:szCs w:val="24"/>
              </w:rPr>
              <w:t>Анатомия сердечно-сосудистой системы. Топографическая анатомия. Доступы к магистральным сосудам</w:t>
            </w:r>
          </w:p>
        </w:tc>
        <w:tc>
          <w:tcPr>
            <w:tcW w:w="4187" w:type="dxa"/>
            <w:shd w:val="clear" w:color="000000" w:fill="FFFFFF"/>
          </w:tcPr>
          <w:p w:rsidR="00E23DE0" w:rsidRDefault="00E23DE0" w:rsidP="0082687E">
            <w:pPr>
              <w:jc w:val="both"/>
              <w:rPr>
                <w:sz w:val="24"/>
                <w:szCs w:val="24"/>
              </w:rPr>
            </w:pPr>
            <w:r>
              <w:rPr>
                <w:sz w:val="24"/>
                <w:szCs w:val="24"/>
              </w:rPr>
              <w:t xml:space="preserve">Дать определение заболеваниям вызывающие хроническую сосудисто-мозговую недостаточность. Атеросклероз, Неспецифический аортоартериит, тромбоэмболии сосудов головного мозга. </w:t>
            </w:r>
          </w:p>
        </w:tc>
        <w:tc>
          <w:tcPr>
            <w:tcW w:w="1127" w:type="dxa"/>
            <w:shd w:val="clear" w:color="000000" w:fill="FFFFFF"/>
          </w:tcPr>
          <w:p w:rsidR="00E23DE0" w:rsidRDefault="000979DB" w:rsidP="00EA5D9F">
            <w:pPr>
              <w:jc w:val="center"/>
              <w:rPr>
                <w:sz w:val="24"/>
                <w:szCs w:val="24"/>
              </w:rPr>
            </w:pPr>
            <w:r>
              <w:rPr>
                <w:sz w:val="24"/>
                <w:szCs w:val="24"/>
              </w:rPr>
              <w:t>2</w:t>
            </w:r>
          </w:p>
        </w:tc>
      </w:tr>
      <w:tr w:rsidR="00E23DE0" w:rsidRPr="002028F0" w:rsidTr="00E23DE0">
        <w:trPr>
          <w:trHeight w:val="361"/>
        </w:trPr>
        <w:tc>
          <w:tcPr>
            <w:tcW w:w="714" w:type="dxa"/>
            <w:shd w:val="clear" w:color="000000" w:fill="FFFFFF"/>
            <w:noWrap/>
          </w:tcPr>
          <w:p w:rsidR="00E23DE0" w:rsidRPr="00E741C7" w:rsidRDefault="00E23DE0" w:rsidP="006938B6">
            <w:pPr>
              <w:pStyle w:val="a5"/>
              <w:spacing w:after="0"/>
              <w:ind w:left="0"/>
              <w:jc w:val="both"/>
              <w:rPr>
                <w:sz w:val="24"/>
                <w:szCs w:val="24"/>
                <w:lang w:val="kk-KZ"/>
              </w:rPr>
            </w:pPr>
            <w:r>
              <w:rPr>
                <w:sz w:val="24"/>
                <w:szCs w:val="24"/>
                <w:lang w:val="kk-KZ"/>
              </w:rPr>
              <w:t>3</w:t>
            </w:r>
          </w:p>
        </w:tc>
        <w:tc>
          <w:tcPr>
            <w:tcW w:w="3896" w:type="dxa"/>
            <w:shd w:val="clear" w:color="000000" w:fill="FFFFFF"/>
          </w:tcPr>
          <w:p w:rsidR="00E23DE0" w:rsidRPr="00EA5D9F" w:rsidRDefault="00E23DE0" w:rsidP="006938B6">
            <w:pPr>
              <w:pStyle w:val="a5"/>
              <w:spacing w:after="0"/>
              <w:ind w:left="0"/>
              <w:jc w:val="both"/>
              <w:rPr>
                <w:sz w:val="24"/>
                <w:szCs w:val="24"/>
                <w:lang w:val="kk-KZ"/>
              </w:rPr>
            </w:pPr>
            <w:r w:rsidRPr="00EA5D9F">
              <w:rPr>
                <w:sz w:val="24"/>
                <w:szCs w:val="24"/>
                <w:lang w:val="kk-KZ"/>
              </w:rPr>
              <w:t>Этиология, патогенез и диагностика хронической мозговой недостаточности.</w:t>
            </w:r>
          </w:p>
        </w:tc>
        <w:tc>
          <w:tcPr>
            <w:tcW w:w="4187" w:type="dxa"/>
            <w:shd w:val="clear" w:color="000000" w:fill="FFFFFF"/>
          </w:tcPr>
          <w:p w:rsidR="00E23DE0" w:rsidRDefault="00E23DE0" w:rsidP="00EA5D9F">
            <w:pPr>
              <w:rPr>
                <w:sz w:val="24"/>
                <w:szCs w:val="24"/>
              </w:rPr>
            </w:pPr>
            <w:r>
              <w:rPr>
                <w:sz w:val="24"/>
                <w:szCs w:val="24"/>
              </w:rPr>
              <w:t xml:space="preserve">Особенности анестезиологической защиты головного мозга в момент пережатия сосудов шеи. Мониторинг насыщения кислородом головного мозга через перкутанный оксиметр.  </w:t>
            </w:r>
          </w:p>
        </w:tc>
        <w:tc>
          <w:tcPr>
            <w:tcW w:w="1127" w:type="dxa"/>
            <w:shd w:val="clear" w:color="000000" w:fill="FFFFFF"/>
          </w:tcPr>
          <w:p w:rsidR="00E23DE0" w:rsidRPr="002028F0" w:rsidRDefault="000979DB" w:rsidP="00EA5D9F">
            <w:pPr>
              <w:jc w:val="center"/>
              <w:rPr>
                <w:sz w:val="24"/>
                <w:szCs w:val="24"/>
              </w:rPr>
            </w:pPr>
            <w:r>
              <w:rPr>
                <w:sz w:val="24"/>
                <w:szCs w:val="24"/>
              </w:rPr>
              <w:t>2</w:t>
            </w:r>
          </w:p>
        </w:tc>
      </w:tr>
      <w:tr w:rsidR="00E23DE0" w:rsidRPr="002028F0" w:rsidTr="00E23DE0">
        <w:trPr>
          <w:trHeight w:val="211"/>
        </w:trPr>
        <w:tc>
          <w:tcPr>
            <w:tcW w:w="714" w:type="dxa"/>
            <w:shd w:val="clear" w:color="000000" w:fill="FFFFFF"/>
            <w:noWrap/>
          </w:tcPr>
          <w:p w:rsidR="00E23DE0" w:rsidRPr="00E741C7" w:rsidRDefault="00E23DE0" w:rsidP="006938B6">
            <w:pPr>
              <w:pStyle w:val="a5"/>
              <w:spacing w:after="0"/>
              <w:ind w:left="0"/>
              <w:jc w:val="both"/>
              <w:rPr>
                <w:sz w:val="24"/>
                <w:szCs w:val="24"/>
                <w:lang w:val="kk-KZ"/>
              </w:rPr>
            </w:pPr>
            <w:r>
              <w:rPr>
                <w:sz w:val="24"/>
                <w:szCs w:val="24"/>
                <w:lang w:val="kk-KZ"/>
              </w:rPr>
              <w:t>4</w:t>
            </w:r>
          </w:p>
        </w:tc>
        <w:tc>
          <w:tcPr>
            <w:tcW w:w="3896" w:type="dxa"/>
            <w:shd w:val="clear" w:color="000000" w:fill="FFFFFF"/>
          </w:tcPr>
          <w:p w:rsidR="00E23DE0" w:rsidRPr="00EA5D9F" w:rsidRDefault="00E23DE0" w:rsidP="006938B6">
            <w:pPr>
              <w:rPr>
                <w:sz w:val="24"/>
                <w:szCs w:val="24"/>
              </w:rPr>
            </w:pPr>
            <w:r w:rsidRPr="00EA5D9F">
              <w:rPr>
                <w:sz w:val="24"/>
                <w:szCs w:val="24"/>
              </w:rPr>
              <w:t>Гемодинамические изменения и другие факторы риска осложнений во время операций на сонных артериях</w:t>
            </w:r>
          </w:p>
        </w:tc>
        <w:tc>
          <w:tcPr>
            <w:tcW w:w="4187" w:type="dxa"/>
            <w:shd w:val="clear" w:color="000000" w:fill="FFFFFF"/>
          </w:tcPr>
          <w:p w:rsidR="00E23DE0" w:rsidRDefault="00F463FA" w:rsidP="00F463FA">
            <w:pPr>
              <w:jc w:val="both"/>
              <w:rPr>
                <w:sz w:val="24"/>
                <w:szCs w:val="24"/>
              </w:rPr>
            </w:pPr>
            <w:r>
              <w:rPr>
                <w:sz w:val="24"/>
                <w:szCs w:val="24"/>
              </w:rPr>
              <w:t>Патогенез развития г</w:t>
            </w:r>
            <w:r w:rsidRPr="00EA5D9F">
              <w:rPr>
                <w:sz w:val="24"/>
                <w:szCs w:val="24"/>
              </w:rPr>
              <w:t>емодинамически</w:t>
            </w:r>
            <w:r>
              <w:rPr>
                <w:sz w:val="24"/>
                <w:szCs w:val="24"/>
              </w:rPr>
              <w:t>х</w:t>
            </w:r>
            <w:r w:rsidRPr="00EA5D9F">
              <w:rPr>
                <w:sz w:val="24"/>
                <w:szCs w:val="24"/>
              </w:rPr>
              <w:t xml:space="preserve"> изменени</w:t>
            </w:r>
            <w:r>
              <w:rPr>
                <w:sz w:val="24"/>
                <w:szCs w:val="24"/>
              </w:rPr>
              <w:t>й</w:t>
            </w:r>
            <w:r w:rsidRPr="00EA5D9F">
              <w:rPr>
                <w:sz w:val="24"/>
                <w:szCs w:val="24"/>
              </w:rPr>
              <w:t xml:space="preserve"> и други</w:t>
            </w:r>
            <w:r>
              <w:rPr>
                <w:sz w:val="24"/>
                <w:szCs w:val="24"/>
              </w:rPr>
              <w:t>х</w:t>
            </w:r>
            <w:r w:rsidRPr="00EA5D9F">
              <w:rPr>
                <w:sz w:val="24"/>
                <w:szCs w:val="24"/>
              </w:rPr>
              <w:t xml:space="preserve"> фактор</w:t>
            </w:r>
            <w:r>
              <w:rPr>
                <w:sz w:val="24"/>
                <w:szCs w:val="24"/>
              </w:rPr>
              <w:t>ов</w:t>
            </w:r>
            <w:r w:rsidRPr="00EA5D9F">
              <w:rPr>
                <w:sz w:val="24"/>
                <w:szCs w:val="24"/>
              </w:rPr>
              <w:t xml:space="preserve"> риска осложнений во время операций на сонных артериях</w:t>
            </w:r>
          </w:p>
        </w:tc>
        <w:tc>
          <w:tcPr>
            <w:tcW w:w="1127" w:type="dxa"/>
            <w:shd w:val="clear" w:color="000000" w:fill="FFFFFF"/>
          </w:tcPr>
          <w:p w:rsidR="00E23DE0" w:rsidRPr="002028F0" w:rsidRDefault="00E23DE0" w:rsidP="00EA5D9F">
            <w:pPr>
              <w:jc w:val="center"/>
              <w:rPr>
                <w:sz w:val="24"/>
                <w:szCs w:val="24"/>
              </w:rPr>
            </w:pPr>
            <w:r>
              <w:rPr>
                <w:sz w:val="24"/>
                <w:szCs w:val="24"/>
              </w:rPr>
              <w:t>2</w:t>
            </w:r>
          </w:p>
        </w:tc>
      </w:tr>
      <w:tr w:rsidR="00E23DE0" w:rsidRPr="002028F0" w:rsidTr="00E23DE0">
        <w:trPr>
          <w:trHeight w:val="217"/>
        </w:trPr>
        <w:tc>
          <w:tcPr>
            <w:tcW w:w="714" w:type="dxa"/>
            <w:shd w:val="clear" w:color="000000" w:fill="FFFFFF"/>
            <w:noWrap/>
          </w:tcPr>
          <w:p w:rsidR="00E23DE0" w:rsidRPr="00E741C7" w:rsidRDefault="00E23DE0" w:rsidP="006938B6">
            <w:pPr>
              <w:pStyle w:val="a5"/>
              <w:spacing w:after="0"/>
              <w:ind w:left="0"/>
              <w:jc w:val="both"/>
              <w:rPr>
                <w:sz w:val="24"/>
                <w:szCs w:val="24"/>
                <w:lang w:val="kk-KZ"/>
              </w:rPr>
            </w:pPr>
            <w:r>
              <w:rPr>
                <w:sz w:val="24"/>
                <w:szCs w:val="24"/>
                <w:lang w:val="kk-KZ"/>
              </w:rPr>
              <w:t>5</w:t>
            </w:r>
          </w:p>
        </w:tc>
        <w:tc>
          <w:tcPr>
            <w:tcW w:w="3896" w:type="dxa"/>
            <w:shd w:val="clear" w:color="000000" w:fill="FFFFFF"/>
          </w:tcPr>
          <w:p w:rsidR="00E23DE0" w:rsidRPr="00EA5D9F" w:rsidRDefault="00E23DE0" w:rsidP="006938B6">
            <w:pPr>
              <w:rPr>
                <w:sz w:val="24"/>
                <w:szCs w:val="24"/>
              </w:rPr>
            </w:pPr>
            <w:r w:rsidRPr="00EA5D9F">
              <w:rPr>
                <w:sz w:val="24"/>
                <w:szCs w:val="24"/>
              </w:rPr>
              <w:t xml:space="preserve">Каротидная эндартерэктомия. Показания, противопоказания. </w:t>
            </w:r>
          </w:p>
        </w:tc>
        <w:tc>
          <w:tcPr>
            <w:tcW w:w="4187" w:type="dxa"/>
            <w:shd w:val="clear" w:color="000000" w:fill="FFFFFF"/>
          </w:tcPr>
          <w:p w:rsidR="00E23DE0" w:rsidRDefault="00E23DE0" w:rsidP="00F21BD4">
            <w:pPr>
              <w:jc w:val="both"/>
              <w:rPr>
                <w:sz w:val="24"/>
                <w:szCs w:val="24"/>
              </w:rPr>
            </w:pPr>
            <w:r w:rsidRPr="0082687E">
              <w:rPr>
                <w:sz w:val="24"/>
                <w:szCs w:val="24"/>
              </w:rPr>
              <w:t>Каротидная эндартерэктомия – удаление атеросклеротической бляшки из внутренней сонной артерий. Отбор пациентов на операцию по показаниям.</w:t>
            </w:r>
          </w:p>
        </w:tc>
        <w:tc>
          <w:tcPr>
            <w:tcW w:w="1127" w:type="dxa"/>
            <w:shd w:val="clear" w:color="000000" w:fill="FFFFFF"/>
          </w:tcPr>
          <w:p w:rsidR="00E23DE0" w:rsidRPr="002028F0" w:rsidRDefault="000979DB" w:rsidP="00EA5D9F">
            <w:pPr>
              <w:jc w:val="center"/>
              <w:rPr>
                <w:sz w:val="24"/>
                <w:szCs w:val="24"/>
              </w:rPr>
            </w:pPr>
            <w:r>
              <w:rPr>
                <w:sz w:val="24"/>
                <w:szCs w:val="24"/>
              </w:rPr>
              <w:t>2</w:t>
            </w:r>
          </w:p>
        </w:tc>
      </w:tr>
      <w:tr w:rsidR="00E23DE0" w:rsidRPr="002028F0" w:rsidTr="00E23DE0">
        <w:trPr>
          <w:trHeight w:val="267"/>
        </w:trPr>
        <w:tc>
          <w:tcPr>
            <w:tcW w:w="714" w:type="dxa"/>
            <w:shd w:val="clear" w:color="000000" w:fill="FFFFFF"/>
            <w:noWrap/>
          </w:tcPr>
          <w:p w:rsidR="00E23DE0" w:rsidRPr="00E741C7" w:rsidRDefault="00E23DE0" w:rsidP="006938B6">
            <w:pPr>
              <w:pStyle w:val="a5"/>
              <w:spacing w:after="0"/>
              <w:ind w:left="0"/>
              <w:jc w:val="both"/>
              <w:rPr>
                <w:sz w:val="24"/>
                <w:szCs w:val="24"/>
                <w:lang w:val="kk-KZ"/>
              </w:rPr>
            </w:pPr>
            <w:r>
              <w:rPr>
                <w:sz w:val="24"/>
                <w:szCs w:val="24"/>
                <w:lang w:val="kk-KZ"/>
              </w:rPr>
              <w:t>6</w:t>
            </w:r>
          </w:p>
        </w:tc>
        <w:tc>
          <w:tcPr>
            <w:tcW w:w="3896" w:type="dxa"/>
            <w:shd w:val="clear" w:color="000000" w:fill="FFFFFF"/>
          </w:tcPr>
          <w:p w:rsidR="00E23DE0" w:rsidRPr="00EA5D9F" w:rsidRDefault="00E23DE0" w:rsidP="006938B6">
            <w:pPr>
              <w:rPr>
                <w:sz w:val="24"/>
                <w:szCs w:val="24"/>
              </w:rPr>
            </w:pPr>
            <w:r>
              <w:rPr>
                <w:sz w:val="24"/>
                <w:szCs w:val="24"/>
              </w:rPr>
              <w:t xml:space="preserve">Рентгенэндоваскулярное стентирование сонных артерий, показания, противопоказания.  </w:t>
            </w:r>
          </w:p>
        </w:tc>
        <w:tc>
          <w:tcPr>
            <w:tcW w:w="4187" w:type="dxa"/>
            <w:shd w:val="clear" w:color="000000" w:fill="FFFFFF"/>
          </w:tcPr>
          <w:p w:rsidR="00E23DE0" w:rsidRDefault="00E23DE0" w:rsidP="00F21BD4">
            <w:pPr>
              <w:jc w:val="both"/>
              <w:rPr>
                <w:sz w:val="24"/>
                <w:szCs w:val="24"/>
              </w:rPr>
            </w:pPr>
            <w:r w:rsidRPr="00597F98">
              <w:rPr>
                <w:sz w:val="24"/>
                <w:szCs w:val="24"/>
              </w:rPr>
              <w:t>Освоение техники</w:t>
            </w:r>
            <w:r>
              <w:rPr>
                <w:sz w:val="24"/>
                <w:szCs w:val="24"/>
              </w:rPr>
              <w:t>, показания и противопоказания стентирования сонных артерий.</w:t>
            </w:r>
          </w:p>
        </w:tc>
        <w:tc>
          <w:tcPr>
            <w:tcW w:w="1127" w:type="dxa"/>
            <w:shd w:val="clear" w:color="000000" w:fill="FFFFFF"/>
          </w:tcPr>
          <w:p w:rsidR="00E23DE0" w:rsidRPr="002028F0" w:rsidRDefault="000979DB" w:rsidP="00EA5D9F">
            <w:pPr>
              <w:jc w:val="center"/>
              <w:rPr>
                <w:sz w:val="24"/>
                <w:szCs w:val="24"/>
              </w:rPr>
            </w:pPr>
            <w:r>
              <w:rPr>
                <w:sz w:val="24"/>
                <w:szCs w:val="24"/>
              </w:rPr>
              <w:t>2</w:t>
            </w:r>
          </w:p>
        </w:tc>
      </w:tr>
      <w:tr w:rsidR="00E23DE0" w:rsidRPr="002028F0" w:rsidTr="00E23DE0">
        <w:trPr>
          <w:trHeight w:val="271"/>
        </w:trPr>
        <w:tc>
          <w:tcPr>
            <w:tcW w:w="714" w:type="dxa"/>
            <w:shd w:val="clear" w:color="000000" w:fill="FFFFFF"/>
            <w:noWrap/>
          </w:tcPr>
          <w:p w:rsidR="00E23DE0" w:rsidRPr="00E741C7" w:rsidRDefault="00E23DE0" w:rsidP="006938B6">
            <w:pPr>
              <w:pStyle w:val="a5"/>
              <w:spacing w:after="0"/>
              <w:ind w:left="0"/>
              <w:jc w:val="both"/>
              <w:rPr>
                <w:sz w:val="24"/>
                <w:szCs w:val="24"/>
                <w:lang w:val="kk-KZ"/>
              </w:rPr>
            </w:pPr>
            <w:r>
              <w:rPr>
                <w:sz w:val="24"/>
                <w:szCs w:val="24"/>
                <w:lang w:val="kk-KZ"/>
              </w:rPr>
              <w:t>7</w:t>
            </w:r>
          </w:p>
        </w:tc>
        <w:tc>
          <w:tcPr>
            <w:tcW w:w="3896" w:type="dxa"/>
            <w:shd w:val="clear" w:color="000000" w:fill="FFFFFF"/>
          </w:tcPr>
          <w:p w:rsidR="00E23DE0" w:rsidRPr="00EA5D9F" w:rsidRDefault="00E23DE0" w:rsidP="006938B6">
            <w:pPr>
              <w:rPr>
                <w:sz w:val="24"/>
                <w:szCs w:val="24"/>
              </w:rPr>
            </w:pPr>
            <w:r>
              <w:rPr>
                <w:sz w:val="24"/>
                <w:szCs w:val="24"/>
              </w:rPr>
              <w:t xml:space="preserve">Применение временного каротидного – шунта. </w:t>
            </w:r>
          </w:p>
        </w:tc>
        <w:tc>
          <w:tcPr>
            <w:tcW w:w="4187" w:type="dxa"/>
            <w:shd w:val="clear" w:color="000000" w:fill="FFFFFF"/>
          </w:tcPr>
          <w:p w:rsidR="00E23DE0" w:rsidRDefault="00E23DE0" w:rsidP="0082687E">
            <w:pPr>
              <w:jc w:val="both"/>
              <w:rPr>
                <w:sz w:val="24"/>
                <w:szCs w:val="24"/>
              </w:rPr>
            </w:pPr>
            <w:r w:rsidRPr="00597F98">
              <w:rPr>
                <w:sz w:val="24"/>
                <w:szCs w:val="24"/>
              </w:rPr>
              <w:t xml:space="preserve">Освоение техники </w:t>
            </w:r>
            <w:r>
              <w:rPr>
                <w:sz w:val="24"/>
                <w:szCs w:val="24"/>
              </w:rPr>
              <w:t>установки</w:t>
            </w:r>
            <w:r w:rsidRPr="00597F98">
              <w:rPr>
                <w:sz w:val="24"/>
                <w:szCs w:val="24"/>
              </w:rPr>
              <w:t xml:space="preserve"> артериального </w:t>
            </w:r>
            <w:r>
              <w:rPr>
                <w:sz w:val="24"/>
                <w:szCs w:val="24"/>
              </w:rPr>
              <w:t>каротидного временного шунта при каротидной эндартерэктомии.</w:t>
            </w:r>
          </w:p>
        </w:tc>
        <w:tc>
          <w:tcPr>
            <w:tcW w:w="1127" w:type="dxa"/>
            <w:shd w:val="clear" w:color="000000" w:fill="FFFFFF"/>
          </w:tcPr>
          <w:p w:rsidR="00E23DE0" w:rsidRPr="002028F0" w:rsidRDefault="000979DB" w:rsidP="00EA5D9F">
            <w:pPr>
              <w:jc w:val="center"/>
              <w:rPr>
                <w:sz w:val="24"/>
                <w:szCs w:val="24"/>
              </w:rPr>
            </w:pPr>
            <w:r>
              <w:rPr>
                <w:sz w:val="24"/>
                <w:szCs w:val="24"/>
              </w:rPr>
              <w:t>2</w:t>
            </w:r>
          </w:p>
        </w:tc>
      </w:tr>
      <w:tr w:rsidR="00E23DE0" w:rsidRPr="002028F0" w:rsidTr="00E23DE0">
        <w:trPr>
          <w:trHeight w:val="271"/>
        </w:trPr>
        <w:tc>
          <w:tcPr>
            <w:tcW w:w="714" w:type="dxa"/>
            <w:shd w:val="clear" w:color="000000" w:fill="FFFFFF"/>
            <w:noWrap/>
          </w:tcPr>
          <w:p w:rsidR="00E23DE0" w:rsidRPr="00E741C7" w:rsidRDefault="00E23DE0" w:rsidP="006938B6">
            <w:pPr>
              <w:pStyle w:val="a5"/>
              <w:spacing w:after="0"/>
              <w:ind w:left="0"/>
              <w:jc w:val="both"/>
              <w:rPr>
                <w:sz w:val="24"/>
                <w:szCs w:val="24"/>
                <w:lang w:val="kk-KZ"/>
              </w:rPr>
            </w:pPr>
            <w:r>
              <w:rPr>
                <w:sz w:val="24"/>
                <w:szCs w:val="24"/>
                <w:lang w:val="kk-KZ"/>
              </w:rPr>
              <w:t>8</w:t>
            </w:r>
          </w:p>
        </w:tc>
        <w:tc>
          <w:tcPr>
            <w:tcW w:w="3896" w:type="dxa"/>
            <w:shd w:val="clear" w:color="000000" w:fill="FFFFFF"/>
          </w:tcPr>
          <w:p w:rsidR="00E23DE0" w:rsidRPr="00EA5D9F" w:rsidRDefault="00E23DE0" w:rsidP="006938B6">
            <w:pPr>
              <w:rPr>
                <w:sz w:val="24"/>
                <w:szCs w:val="24"/>
              </w:rPr>
            </w:pPr>
            <w:r>
              <w:rPr>
                <w:sz w:val="24"/>
                <w:szCs w:val="24"/>
              </w:rPr>
              <w:t xml:space="preserve">Ведение пациентов с двухсторонним поражением сонных артерий. Выбор метода и тактики хирургического лечения. Показания, противопоказания. </w:t>
            </w:r>
          </w:p>
        </w:tc>
        <w:tc>
          <w:tcPr>
            <w:tcW w:w="4187" w:type="dxa"/>
            <w:shd w:val="clear" w:color="000000" w:fill="FFFFFF"/>
          </w:tcPr>
          <w:p w:rsidR="00E23DE0" w:rsidRDefault="00E23DE0" w:rsidP="0082687E">
            <w:pPr>
              <w:jc w:val="both"/>
              <w:rPr>
                <w:sz w:val="24"/>
                <w:szCs w:val="24"/>
              </w:rPr>
            </w:pPr>
            <w:r>
              <w:rPr>
                <w:sz w:val="24"/>
                <w:szCs w:val="24"/>
              </w:rPr>
              <w:t xml:space="preserve">Особенности выявления пациентов с двусторонним поражением сонных артерий. Ведение данных пациентов, подготовка к операции. Освоить виды оперативных вмешательств при данной патологии.  </w:t>
            </w:r>
          </w:p>
        </w:tc>
        <w:tc>
          <w:tcPr>
            <w:tcW w:w="1127" w:type="dxa"/>
            <w:shd w:val="clear" w:color="000000" w:fill="FFFFFF"/>
          </w:tcPr>
          <w:p w:rsidR="00E23DE0" w:rsidRDefault="000979DB" w:rsidP="00EA5D9F">
            <w:pPr>
              <w:jc w:val="center"/>
              <w:rPr>
                <w:sz w:val="24"/>
                <w:szCs w:val="24"/>
              </w:rPr>
            </w:pPr>
            <w:r>
              <w:rPr>
                <w:sz w:val="24"/>
                <w:szCs w:val="24"/>
              </w:rPr>
              <w:t>2</w:t>
            </w:r>
          </w:p>
        </w:tc>
      </w:tr>
      <w:tr w:rsidR="00F21BD4" w:rsidRPr="002028F0" w:rsidTr="00E23DE0">
        <w:trPr>
          <w:trHeight w:val="315"/>
        </w:trPr>
        <w:tc>
          <w:tcPr>
            <w:tcW w:w="714" w:type="dxa"/>
            <w:shd w:val="clear" w:color="000000" w:fill="FFFFFF"/>
            <w:noWrap/>
          </w:tcPr>
          <w:p w:rsidR="0082687E" w:rsidRDefault="0082687E" w:rsidP="00DE57C8">
            <w:pPr>
              <w:rPr>
                <w:sz w:val="24"/>
                <w:szCs w:val="24"/>
              </w:rPr>
            </w:pPr>
          </w:p>
        </w:tc>
        <w:tc>
          <w:tcPr>
            <w:tcW w:w="3896" w:type="dxa"/>
            <w:shd w:val="clear" w:color="000000" w:fill="FFFFFF"/>
          </w:tcPr>
          <w:p w:rsidR="0082687E" w:rsidRPr="00EB5BF2" w:rsidRDefault="0082687E" w:rsidP="00DE57C8">
            <w:pPr>
              <w:rPr>
                <w:b/>
                <w:sz w:val="24"/>
                <w:szCs w:val="24"/>
              </w:rPr>
            </w:pPr>
            <w:r w:rsidRPr="00EB5BF2">
              <w:rPr>
                <w:b/>
                <w:sz w:val="24"/>
                <w:szCs w:val="24"/>
              </w:rPr>
              <w:t>Итог</w:t>
            </w:r>
            <w:r>
              <w:rPr>
                <w:b/>
                <w:sz w:val="24"/>
                <w:szCs w:val="24"/>
              </w:rPr>
              <w:t>о</w:t>
            </w:r>
          </w:p>
        </w:tc>
        <w:tc>
          <w:tcPr>
            <w:tcW w:w="4187" w:type="dxa"/>
            <w:shd w:val="clear" w:color="000000" w:fill="FFFFFF"/>
          </w:tcPr>
          <w:p w:rsidR="0082687E" w:rsidRDefault="0082687E" w:rsidP="00DE57C8">
            <w:pPr>
              <w:jc w:val="center"/>
              <w:rPr>
                <w:b/>
                <w:sz w:val="24"/>
                <w:szCs w:val="24"/>
              </w:rPr>
            </w:pPr>
          </w:p>
        </w:tc>
        <w:tc>
          <w:tcPr>
            <w:tcW w:w="1127" w:type="dxa"/>
            <w:shd w:val="clear" w:color="000000" w:fill="FFFFFF"/>
          </w:tcPr>
          <w:p w:rsidR="0082687E" w:rsidRPr="00803418" w:rsidRDefault="000979DB" w:rsidP="00EA5D9F">
            <w:pPr>
              <w:jc w:val="center"/>
              <w:rPr>
                <w:b/>
                <w:sz w:val="24"/>
                <w:szCs w:val="24"/>
              </w:rPr>
            </w:pPr>
            <w:r>
              <w:rPr>
                <w:b/>
                <w:sz w:val="24"/>
                <w:szCs w:val="24"/>
              </w:rPr>
              <w:t>16</w:t>
            </w:r>
          </w:p>
        </w:tc>
      </w:tr>
    </w:tbl>
    <w:p w:rsidR="00EE0D45" w:rsidRDefault="00EE0D45" w:rsidP="00EE0D45">
      <w:pPr>
        <w:pStyle w:val="af7"/>
        <w:spacing w:after="0" w:line="240" w:lineRule="auto"/>
        <w:ind w:left="0"/>
        <w:rPr>
          <w:rFonts w:ascii="Times New Roman" w:hAnsi="Times New Roman"/>
          <w:b/>
          <w:sz w:val="24"/>
          <w:szCs w:val="24"/>
        </w:rPr>
      </w:pPr>
    </w:p>
    <w:p w:rsidR="00A55DDB" w:rsidRPr="00DE57C8" w:rsidRDefault="00454055" w:rsidP="008B4735">
      <w:pPr>
        <w:pStyle w:val="af7"/>
        <w:spacing w:after="0" w:line="240" w:lineRule="auto"/>
        <w:ind w:left="0"/>
        <w:jc w:val="center"/>
        <w:rPr>
          <w:rFonts w:ascii="Times New Roman" w:hAnsi="Times New Roman"/>
          <w:sz w:val="24"/>
          <w:szCs w:val="24"/>
        </w:rPr>
      </w:pPr>
      <w:r>
        <w:rPr>
          <w:rFonts w:ascii="Times New Roman" w:hAnsi="Times New Roman"/>
          <w:b/>
          <w:sz w:val="24"/>
          <w:szCs w:val="24"/>
        </w:rPr>
        <w:t>4</w:t>
      </w:r>
      <w:r w:rsidR="00EE0D45">
        <w:rPr>
          <w:rFonts w:ascii="Times New Roman" w:hAnsi="Times New Roman"/>
          <w:b/>
          <w:sz w:val="24"/>
          <w:szCs w:val="24"/>
        </w:rPr>
        <w:t>.</w:t>
      </w:r>
      <w:r w:rsidR="00A55DDB" w:rsidRPr="00797AC7">
        <w:rPr>
          <w:rFonts w:ascii="Times New Roman" w:hAnsi="Times New Roman"/>
          <w:b/>
          <w:sz w:val="24"/>
          <w:szCs w:val="24"/>
        </w:rPr>
        <w:t>Тематический план семинаров</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937"/>
        <w:gridCol w:w="4253"/>
        <w:gridCol w:w="1134"/>
      </w:tblGrid>
      <w:tr w:rsidR="005B47F6" w:rsidRPr="007342DE" w:rsidTr="00C52207">
        <w:trPr>
          <w:trHeight w:val="452"/>
        </w:trPr>
        <w:tc>
          <w:tcPr>
            <w:tcW w:w="600" w:type="dxa"/>
            <w:tcBorders>
              <w:bottom w:val="single" w:sz="4" w:space="0" w:color="auto"/>
            </w:tcBorders>
            <w:shd w:val="clear" w:color="000000" w:fill="FFFFFF"/>
            <w:vAlign w:val="center"/>
          </w:tcPr>
          <w:p w:rsidR="005B47F6" w:rsidRPr="007342DE" w:rsidRDefault="005B47F6" w:rsidP="00DE57C8">
            <w:pPr>
              <w:jc w:val="center"/>
              <w:rPr>
                <w:b/>
                <w:bCs/>
                <w:sz w:val="24"/>
                <w:szCs w:val="24"/>
              </w:rPr>
            </w:pPr>
            <w:r w:rsidRPr="007342DE">
              <w:rPr>
                <w:b/>
                <w:bCs/>
                <w:sz w:val="24"/>
                <w:szCs w:val="24"/>
              </w:rPr>
              <w:t>№</w:t>
            </w:r>
          </w:p>
        </w:tc>
        <w:tc>
          <w:tcPr>
            <w:tcW w:w="3937" w:type="dxa"/>
            <w:tcBorders>
              <w:bottom w:val="single" w:sz="4" w:space="0" w:color="auto"/>
            </w:tcBorders>
            <w:shd w:val="clear" w:color="000000" w:fill="FFFFFF"/>
            <w:vAlign w:val="center"/>
          </w:tcPr>
          <w:p w:rsidR="005B47F6" w:rsidRPr="007342DE" w:rsidRDefault="005B47F6" w:rsidP="008A3370">
            <w:pPr>
              <w:jc w:val="center"/>
              <w:rPr>
                <w:b/>
                <w:bCs/>
                <w:sz w:val="24"/>
                <w:szCs w:val="24"/>
              </w:rPr>
            </w:pPr>
            <w:r>
              <w:rPr>
                <w:b/>
                <w:bCs/>
                <w:sz w:val="24"/>
                <w:szCs w:val="24"/>
              </w:rPr>
              <w:t>Наименование тем семинарских занятий</w:t>
            </w:r>
          </w:p>
        </w:tc>
        <w:tc>
          <w:tcPr>
            <w:tcW w:w="4253" w:type="dxa"/>
            <w:tcBorders>
              <w:bottom w:val="single" w:sz="4" w:space="0" w:color="auto"/>
            </w:tcBorders>
            <w:shd w:val="clear" w:color="000000" w:fill="FFFFFF"/>
          </w:tcPr>
          <w:p w:rsidR="005B47F6" w:rsidRPr="002028F0" w:rsidRDefault="005B47F6" w:rsidP="00EA5D9F">
            <w:pPr>
              <w:jc w:val="center"/>
              <w:rPr>
                <w:b/>
                <w:bCs/>
                <w:sz w:val="24"/>
                <w:szCs w:val="24"/>
              </w:rPr>
            </w:pPr>
            <w:r>
              <w:rPr>
                <w:b/>
                <w:bCs/>
                <w:sz w:val="24"/>
                <w:szCs w:val="24"/>
              </w:rPr>
              <w:t>Краткое содержание</w:t>
            </w:r>
          </w:p>
        </w:tc>
        <w:tc>
          <w:tcPr>
            <w:tcW w:w="1134" w:type="dxa"/>
            <w:tcBorders>
              <w:bottom w:val="single" w:sz="4" w:space="0" w:color="auto"/>
            </w:tcBorders>
            <w:shd w:val="clear" w:color="000000" w:fill="FFFFFF"/>
            <w:vAlign w:val="center"/>
          </w:tcPr>
          <w:p w:rsidR="005B47F6" w:rsidRPr="007342DE" w:rsidRDefault="005B47F6" w:rsidP="00EA5D9F">
            <w:pPr>
              <w:jc w:val="center"/>
              <w:rPr>
                <w:b/>
                <w:bCs/>
                <w:sz w:val="24"/>
                <w:szCs w:val="24"/>
              </w:rPr>
            </w:pPr>
            <w:r w:rsidRPr="007342DE">
              <w:rPr>
                <w:b/>
                <w:bCs/>
                <w:sz w:val="24"/>
                <w:szCs w:val="24"/>
              </w:rPr>
              <w:t>Объем часов</w:t>
            </w:r>
          </w:p>
        </w:tc>
      </w:tr>
      <w:tr w:rsidR="0082687E" w:rsidRPr="007342DE" w:rsidTr="00C52207">
        <w:trPr>
          <w:trHeight w:val="163"/>
        </w:trPr>
        <w:tc>
          <w:tcPr>
            <w:tcW w:w="600" w:type="dxa"/>
            <w:tcBorders>
              <w:top w:val="single" w:sz="4" w:space="0" w:color="auto"/>
            </w:tcBorders>
            <w:shd w:val="clear" w:color="000000" w:fill="FFFFFF"/>
            <w:noWrap/>
          </w:tcPr>
          <w:p w:rsidR="0082687E" w:rsidRPr="007342DE" w:rsidRDefault="008B4735" w:rsidP="00DE57C8">
            <w:pPr>
              <w:rPr>
                <w:sz w:val="24"/>
                <w:szCs w:val="24"/>
              </w:rPr>
            </w:pPr>
            <w:r>
              <w:rPr>
                <w:sz w:val="24"/>
                <w:szCs w:val="24"/>
              </w:rPr>
              <w:t>1</w:t>
            </w:r>
          </w:p>
        </w:tc>
        <w:tc>
          <w:tcPr>
            <w:tcW w:w="3937" w:type="dxa"/>
            <w:tcBorders>
              <w:top w:val="single" w:sz="4" w:space="0" w:color="auto"/>
            </w:tcBorders>
            <w:shd w:val="clear" w:color="000000" w:fill="FFFFFF"/>
          </w:tcPr>
          <w:p w:rsidR="0082687E" w:rsidRPr="007342DE" w:rsidRDefault="0082687E" w:rsidP="00DE57C8">
            <w:pPr>
              <w:rPr>
                <w:sz w:val="24"/>
                <w:szCs w:val="24"/>
              </w:rPr>
            </w:pPr>
            <w:r w:rsidRPr="00793E7D">
              <w:rPr>
                <w:sz w:val="24"/>
                <w:szCs w:val="24"/>
              </w:rPr>
              <w:t>Анатомия сердечно-сосудистой системы</w:t>
            </w:r>
            <w:r>
              <w:rPr>
                <w:sz w:val="24"/>
                <w:szCs w:val="24"/>
              </w:rPr>
              <w:t>.</w:t>
            </w:r>
            <w:r w:rsidRPr="00793E7D">
              <w:rPr>
                <w:sz w:val="24"/>
                <w:szCs w:val="24"/>
              </w:rPr>
              <w:t xml:space="preserve"> Топографическая анатомия. Доступ</w:t>
            </w:r>
            <w:r>
              <w:rPr>
                <w:sz w:val="24"/>
                <w:szCs w:val="24"/>
              </w:rPr>
              <w:t>ы</w:t>
            </w:r>
            <w:r w:rsidRPr="00793E7D">
              <w:rPr>
                <w:sz w:val="24"/>
                <w:szCs w:val="24"/>
              </w:rPr>
              <w:t xml:space="preserve"> к магистральным сосудам</w:t>
            </w:r>
          </w:p>
        </w:tc>
        <w:tc>
          <w:tcPr>
            <w:tcW w:w="4253" w:type="dxa"/>
            <w:tcBorders>
              <w:top w:val="single" w:sz="4" w:space="0" w:color="auto"/>
            </w:tcBorders>
            <w:shd w:val="clear" w:color="000000" w:fill="FFFFFF"/>
          </w:tcPr>
          <w:p w:rsidR="0082687E" w:rsidRDefault="0082687E" w:rsidP="0082687E">
            <w:pPr>
              <w:jc w:val="both"/>
              <w:rPr>
                <w:sz w:val="24"/>
                <w:szCs w:val="24"/>
              </w:rPr>
            </w:pPr>
            <w:r>
              <w:rPr>
                <w:sz w:val="24"/>
                <w:szCs w:val="24"/>
              </w:rPr>
              <w:t xml:space="preserve">Освоить анатомо-топографическте особенности всех сосудов верхней и нижней конечностей, а так же грудной и брюшной аорты. Доступы к сосудам сонных, подключичным, грудной, брюшной аорте и артериям нижних конечностей.  </w:t>
            </w:r>
          </w:p>
        </w:tc>
        <w:tc>
          <w:tcPr>
            <w:tcW w:w="1134" w:type="dxa"/>
            <w:tcBorders>
              <w:top w:val="single" w:sz="4" w:space="0" w:color="auto"/>
            </w:tcBorders>
            <w:shd w:val="clear" w:color="000000" w:fill="FFFFFF"/>
          </w:tcPr>
          <w:p w:rsidR="0082687E" w:rsidRPr="007342DE" w:rsidRDefault="0082687E" w:rsidP="00EA5D9F">
            <w:pPr>
              <w:jc w:val="center"/>
              <w:rPr>
                <w:sz w:val="24"/>
                <w:szCs w:val="24"/>
              </w:rPr>
            </w:pPr>
            <w:r>
              <w:rPr>
                <w:sz w:val="24"/>
                <w:szCs w:val="24"/>
              </w:rPr>
              <w:t>2</w:t>
            </w:r>
          </w:p>
        </w:tc>
      </w:tr>
      <w:tr w:rsidR="0082687E" w:rsidRPr="007342DE" w:rsidTr="00C52207">
        <w:trPr>
          <w:trHeight w:val="309"/>
        </w:trPr>
        <w:tc>
          <w:tcPr>
            <w:tcW w:w="600" w:type="dxa"/>
            <w:shd w:val="clear" w:color="000000" w:fill="FFFFFF"/>
            <w:noWrap/>
          </w:tcPr>
          <w:p w:rsidR="0082687E" w:rsidRPr="007342DE" w:rsidRDefault="008B4735" w:rsidP="00DE57C8">
            <w:pPr>
              <w:rPr>
                <w:sz w:val="24"/>
                <w:szCs w:val="24"/>
              </w:rPr>
            </w:pPr>
            <w:r>
              <w:rPr>
                <w:sz w:val="24"/>
                <w:szCs w:val="24"/>
              </w:rPr>
              <w:t>2</w:t>
            </w:r>
          </w:p>
        </w:tc>
        <w:tc>
          <w:tcPr>
            <w:tcW w:w="3937" w:type="dxa"/>
            <w:shd w:val="clear" w:color="000000" w:fill="FFFFFF"/>
          </w:tcPr>
          <w:p w:rsidR="003F786C" w:rsidRDefault="003F786C" w:rsidP="00DE57C8">
            <w:pPr>
              <w:rPr>
                <w:sz w:val="24"/>
                <w:szCs w:val="24"/>
              </w:rPr>
            </w:pPr>
            <w:r w:rsidRPr="00EA5D9F">
              <w:rPr>
                <w:sz w:val="24"/>
                <w:szCs w:val="24"/>
              </w:rPr>
              <w:t>Гемодинамические изменения и другие факторы риска осложнений во время операций на сонных артериях</w:t>
            </w:r>
          </w:p>
          <w:p w:rsidR="0082687E" w:rsidRPr="007342DE" w:rsidRDefault="0082687E" w:rsidP="00DE57C8">
            <w:pPr>
              <w:rPr>
                <w:sz w:val="24"/>
                <w:szCs w:val="24"/>
              </w:rPr>
            </w:pPr>
          </w:p>
        </w:tc>
        <w:tc>
          <w:tcPr>
            <w:tcW w:w="4253" w:type="dxa"/>
            <w:shd w:val="clear" w:color="000000" w:fill="FFFFFF"/>
          </w:tcPr>
          <w:p w:rsidR="0082687E" w:rsidRDefault="0082687E" w:rsidP="0082687E">
            <w:pPr>
              <w:jc w:val="both"/>
              <w:rPr>
                <w:sz w:val="24"/>
                <w:szCs w:val="24"/>
              </w:rPr>
            </w:pPr>
            <w:r>
              <w:rPr>
                <w:sz w:val="24"/>
                <w:szCs w:val="24"/>
              </w:rPr>
              <w:t xml:space="preserve">Освоение принципа мониторинга перкутанного церебрального оксиметра. Контроль АД в момент пережатия сосуда головного мозга при эндартерэктомии из сонных артерий.  </w:t>
            </w:r>
          </w:p>
        </w:tc>
        <w:tc>
          <w:tcPr>
            <w:tcW w:w="1134" w:type="dxa"/>
            <w:shd w:val="clear" w:color="000000" w:fill="FFFFFF"/>
          </w:tcPr>
          <w:p w:rsidR="0082687E" w:rsidRPr="007342DE" w:rsidRDefault="0082687E" w:rsidP="00EA5D9F">
            <w:pPr>
              <w:jc w:val="center"/>
              <w:rPr>
                <w:sz w:val="24"/>
                <w:szCs w:val="24"/>
              </w:rPr>
            </w:pPr>
            <w:r>
              <w:rPr>
                <w:sz w:val="24"/>
                <w:szCs w:val="24"/>
              </w:rPr>
              <w:t>2</w:t>
            </w:r>
          </w:p>
        </w:tc>
      </w:tr>
      <w:tr w:rsidR="00B54816" w:rsidRPr="007342DE" w:rsidTr="00C52207">
        <w:trPr>
          <w:trHeight w:val="309"/>
        </w:trPr>
        <w:tc>
          <w:tcPr>
            <w:tcW w:w="600" w:type="dxa"/>
            <w:shd w:val="clear" w:color="000000" w:fill="FFFFFF"/>
            <w:noWrap/>
          </w:tcPr>
          <w:p w:rsidR="00B54816" w:rsidRPr="007342DE" w:rsidRDefault="008B4735" w:rsidP="00BD74BE">
            <w:pPr>
              <w:rPr>
                <w:sz w:val="24"/>
                <w:szCs w:val="24"/>
              </w:rPr>
            </w:pPr>
            <w:r>
              <w:rPr>
                <w:sz w:val="24"/>
                <w:szCs w:val="24"/>
              </w:rPr>
              <w:lastRenderedPageBreak/>
              <w:t>3</w:t>
            </w:r>
          </w:p>
        </w:tc>
        <w:tc>
          <w:tcPr>
            <w:tcW w:w="3937" w:type="dxa"/>
            <w:shd w:val="clear" w:color="000000" w:fill="FFFFFF"/>
          </w:tcPr>
          <w:p w:rsidR="00B54816" w:rsidRPr="007342DE" w:rsidRDefault="00B54816" w:rsidP="00BD74BE">
            <w:pPr>
              <w:rPr>
                <w:sz w:val="24"/>
                <w:szCs w:val="24"/>
              </w:rPr>
            </w:pPr>
            <w:r w:rsidRPr="00EA5D9F">
              <w:rPr>
                <w:sz w:val="24"/>
                <w:szCs w:val="24"/>
              </w:rPr>
              <w:t>Каротидная эндартерэктомия. Показания, противопоказания.</w:t>
            </w:r>
          </w:p>
        </w:tc>
        <w:tc>
          <w:tcPr>
            <w:tcW w:w="4253" w:type="dxa"/>
            <w:shd w:val="clear" w:color="000000" w:fill="FFFFFF"/>
          </w:tcPr>
          <w:p w:rsidR="00B54816" w:rsidRDefault="00B54816" w:rsidP="00BD74BE">
            <w:pPr>
              <w:jc w:val="both"/>
              <w:rPr>
                <w:sz w:val="24"/>
                <w:szCs w:val="24"/>
              </w:rPr>
            </w:pPr>
            <w:r>
              <w:rPr>
                <w:sz w:val="24"/>
                <w:szCs w:val="24"/>
              </w:rPr>
              <w:t xml:space="preserve">Классическая каротидная эндартерэктомия, эверсионная эндартерэктомия, каротидная эндартерэктомия с применением временного -шунта.  </w:t>
            </w:r>
          </w:p>
        </w:tc>
        <w:tc>
          <w:tcPr>
            <w:tcW w:w="1134" w:type="dxa"/>
            <w:shd w:val="clear" w:color="000000" w:fill="FFFFFF"/>
          </w:tcPr>
          <w:p w:rsidR="00B54816" w:rsidRPr="007342DE" w:rsidRDefault="00B54816" w:rsidP="00BD74BE">
            <w:pPr>
              <w:jc w:val="center"/>
              <w:rPr>
                <w:sz w:val="24"/>
                <w:szCs w:val="24"/>
              </w:rPr>
            </w:pPr>
            <w:r>
              <w:rPr>
                <w:sz w:val="24"/>
                <w:szCs w:val="24"/>
              </w:rPr>
              <w:t>2</w:t>
            </w:r>
          </w:p>
        </w:tc>
      </w:tr>
      <w:tr w:rsidR="00B54816" w:rsidRPr="007342DE" w:rsidTr="00C52207">
        <w:trPr>
          <w:trHeight w:val="270"/>
        </w:trPr>
        <w:tc>
          <w:tcPr>
            <w:tcW w:w="600" w:type="dxa"/>
            <w:shd w:val="clear" w:color="000000" w:fill="FFFFFF"/>
            <w:noWrap/>
          </w:tcPr>
          <w:p w:rsidR="00B54816" w:rsidRPr="007342DE" w:rsidRDefault="008B4735" w:rsidP="00DE57C8">
            <w:pPr>
              <w:rPr>
                <w:sz w:val="24"/>
                <w:szCs w:val="24"/>
              </w:rPr>
            </w:pPr>
            <w:r>
              <w:rPr>
                <w:sz w:val="24"/>
                <w:szCs w:val="24"/>
              </w:rPr>
              <w:t>4</w:t>
            </w:r>
          </w:p>
        </w:tc>
        <w:tc>
          <w:tcPr>
            <w:tcW w:w="3937" w:type="dxa"/>
            <w:shd w:val="clear" w:color="000000" w:fill="FFFFFF"/>
          </w:tcPr>
          <w:p w:rsidR="00B54816" w:rsidRPr="007342DE" w:rsidRDefault="00B54816" w:rsidP="00DE57C8">
            <w:pPr>
              <w:rPr>
                <w:sz w:val="24"/>
                <w:szCs w:val="24"/>
              </w:rPr>
            </w:pPr>
            <w:r>
              <w:rPr>
                <w:sz w:val="24"/>
                <w:szCs w:val="24"/>
              </w:rPr>
              <w:t>Ведение пациентов с двухсторонним поражением сонных артерий. Выбор метода и тактики хирургического лечения. Показания, противопоказания.</w:t>
            </w:r>
          </w:p>
        </w:tc>
        <w:tc>
          <w:tcPr>
            <w:tcW w:w="4253" w:type="dxa"/>
            <w:shd w:val="clear" w:color="000000" w:fill="FFFFFF"/>
          </w:tcPr>
          <w:p w:rsidR="00B54816" w:rsidRDefault="00B54816" w:rsidP="0082687E">
            <w:pPr>
              <w:jc w:val="both"/>
              <w:rPr>
                <w:sz w:val="24"/>
                <w:szCs w:val="24"/>
              </w:rPr>
            </w:pPr>
            <w:r>
              <w:rPr>
                <w:sz w:val="24"/>
                <w:szCs w:val="24"/>
              </w:rPr>
              <w:t xml:space="preserve">Выявление пациентов с </w:t>
            </w:r>
            <w:r w:rsidR="006031FF">
              <w:rPr>
                <w:sz w:val="24"/>
                <w:szCs w:val="24"/>
              </w:rPr>
              <w:t xml:space="preserve">двухсторонним </w:t>
            </w:r>
            <w:r>
              <w:rPr>
                <w:sz w:val="24"/>
                <w:szCs w:val="24"/>
              </w:rPr>
              <w:t xml:space="preserve">поражением </w:t>
            </w:r>
            <w:r w:rsidR="005676CC">
              <w:rPr>
                <w:sz w:val="24"/>
                <w:szCs w:val="24"/>
              </w:rPr>
              <w:t xml:space="preserve">сонных артерий, поражением </w:t>
            </w:r>
            <w:r>
              <w:rPr>
                <w:sz w:val="24"/>
                <w:szCs w:val="24"/>
              </w:rPr>
              <w:t xml:space="preserve">сосудов головного мозга без проявления клиники (головные боли, головокружение, транзиторные ишемические атаки, инсульт).   </w:t>
            </w:r>
          </w:p>
        </w:tc>
        <w:tc>
          <w:tcPr>
            <w:tcW w:w="1134" w:type="dxa"/>
            <w:shd w:val="clear" w:color="000000" w:fill="FFFFFF"/>
          </w:tcPr>
          <w:p w:rsidR="00B54816" w:rsidRPr="007342DE" w:rsidRDefault="00B54816" w:rsidP="00EA5D9F">
            <w:pPr>
              <w:jc w:val="center"/>
              <w:rPr>
                <w:sz w:val="24"/>
                <w:szCs w:val="24"/>
              </w:rPr>
            </w:pPr>
            <w:r>
              <w:rPr>
                <w:sz w:val="24"/>
                <w:szCs w:val="24"/>
              </w:rPr>
              <w:t>2</w:t>
            </w:r>
          </w:p>
        </w:tc>
      </w:tr>
      <w:tr w:rsidR="00B54816" w:rsidRPr="007342DE" w:rsidTr="00C52207">
        <w:trPr>
          <w:trHeight w:val="223"/>
        </w:trPr>
        <w:tc>
          <w:tcPr>
            <w:tcW w:w="600" w:type="dxa"/>
            <w:tcBorders>
              <w:bottom w:val="single" w:sz="4" w:space="0" w:color="auto"/>
            </w:tcBorders>
            <w:shd w:val="clear" w:color="000000" w:fill="FFFFFF"/>
            <w:noWrap/>
          </w:tcPr>
          <w:p w:rsidR="00B54816" w:rsidRDefault="00B54816" w:rsidP="00DE57C8">
            <w:pPr>
              <w:rPr>
                <w:sz w:val="24"/>
                <w:szCs w:val="24"/>
              </w:rPr>
            </w:pPr>
          </w:p>
        </w:tc>
        <w:tc>
          <w:tcPr>
            <w:tcW w:w="3937" w:type="dxa"/>
            <w:tcBorders>
              <w:bottom w:val="single" w:sz="4" w:space="0" w:color="auto"/>
            </w:tcBorders>
            <w:shd w:val="clear" w:color="000000" w:fill="FFFFFF"/>
          </w:tcPr>
          <w:p w:rsidR="00B54816" w:rsidRPr="00EB5BF2" w:rsidRDefault="00B54816" w:rsidP="00DE57C8">
            <w:pPr>
              <w:rPr>
                <w:b/>
                <w:sz w:val="24"/>
                <w:szCs w:val="24"/>
              </w:rPr>
            </w:pPr>
            <w:r w:rsidRPr="00EB5BF2">
              <w:rPr>
                <w:b/>
                <w:sz w:val="24"/>
                <w:szCs w:val="24"/>
              </w:rPr>
              <w:t>Итог</w:t>
            </w:r>
            <w:r>
              <w:rPr>
                <w:b/>
                <w:sz w:val="24"/>
                <w:szCs w:val="24"/>
              </w:rPr>
              <w:t>о</w:t>
            </w:r>
          </w:p>
        </w:tc>
        <w:tc>
          <w:tcPr>
            <w:tcW w:w="4253" w:type="dxa"/>
            <w:tcBorders>
              <w:bottom w:val="single" w:sz="4" w:space="0" w:color="auto"/>
            </w:tcBorders>
            <w:shd w:val="clear" w:color="000000" w:fill="FFFFFF"/>
          </w:tcPr>
          <w:p w:rsidR="00B54816" w:rsidRDefault="00B54816" w:rsidP="00DE57C8">
            <w:pPr>
              <w:jc w:val="center"/>
              <w:rPr>
                <w:b/>
                <w:sz w:val="24"/>
                <w:szCs w:val="24"/>
              </w:rPr>
            </w:pPr>
          </w:p>
        </w:tc>
        <w:tc>
          <w:tcPr>
            <w:tcW w:w="1134" w:type="dxa"/>
            <w:tcBorders>
              <w:bottom w:val="single" w:sz="4" w:space="0" w:color="auto"/>
            </w:tcBorders>
            <w:shd w:val="clear" w:color="000000" w:fill="FFFFFF"/>
          </w:tcPr>
          <w:p w:rsidR="00B54816" w:rsidRPr="00803418" w:rsidRDefault="00B54816" w:rsidP="00EA5D9F">
            <w:pPr>
              <w:jc w:val="center"/>
              <w:rPr>
                <w:b/>
                <w:sz w:val="24"/>
                <w:szCs w:val="24"/>
              </w:rPr>
            </w:pPr>
            <w:r>
              <w:rPr>
                <w:b/>
                <w:sz w:val="24"/>
                <w:szCs w:val="24"/>
              </w:rPr>
              <w:t>8</w:t>
            </w:r>
          </w:p>
        </w:tc>
      </w:tr>
    </w:tbl>
    <w:p w:rsidR="00FD7427" w:rsidRDefault="00FD7427" w:rsidP="002E77F1">
      <w:pPr>
        <w:ind w:left="357"/>
        <w:rPr>
          <w:b/>
          <w:sz w:val="24"/>
          <w:szCs w:val="24"/>
        </w:rPr>
      </w:pPr>
    </w:p>
    <w:p w:rsidR="005B47F6" w:rsidRDefault="00454055" w:rsidP="00C52207">
      <w:pPr>
        <w:ind w:left="357"/>
        <w:jc w:val="center"/>
        <w:rPr>
          <w:b/>
          <w:sz w:val="24"/>
          <w:szCs w:val="24"/>
        </w:rPr>
      </w:pPr>
      <w:r>
        <w:rPr>
          <w:b/>
          <w:sz w:val="24"/>
          <w:szCs w:val="24"/>
        </w:rPr>
        <w:t>5</w:t>
      </w:r>
      <w:r w:rsidR="00EE0D45">
        <w:rPr>
          <w:b/>
          <w:sz w:val="24"/>
          <w:szCs w:val="24"/>
        </w:rPr>
        <w:t>.</w:t>
      </w:r>
      <w:r w:rsidR="00A55DDB" w:rsidRPr="00797AC7">
        <w:rPr>
          <w:b/>
          <w:sz w:val="24"/>
          <w:szCs w:val="24"/>
        </w:rPr>
        <w:t>Тематический план практических занятий</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877"/>
        <w:gridCol w:w="4208"/>
        <w:gridCol w:w="1125"/>
      </w:tblGrid>
      <w:tr w:rsidR="005B47F6" w:rsidRPr="00171590" w:rsidTr="005D23F9">
        <w:trPr>
          <w:trHeight w:val="341"/>
        </w:trPr>
        <w:tc>
          <w:tcPr>
            <w:tcW w:w="714" w:type="dxa"/>
            <w:shd w:val="clear" w:color="000000" w:fill="FFFFFF"/>
            <w:vAlign w:val="center"/>
          </w:tcPr>
          <w:p w:rsidR="005B47F6" w:rsidRPr="00171590" w:rsidRDefault="005B47F6" w:rsidP="00DE57C8">
            <w:pPr>
              <w:jc w:val="center"/>
              <w:rPr>
                <w:b/>
                <w:bCs/>
                <w:sz w:val="24"/>
                <w:szCs w:val="24"/>
              </w:rPr>
            </w:pPr>
            <w:r w:rsidRPr="00171590">
              <w:rPr>
                <w:b/>
                <w:bCs/>
                <w:sz w:val="24"/>
                <w:szCs w:val="24"/>
              </w:rPr>
              <w:t>№</w:t>
            </w:r>
          </w:p>
        </w:tc>
        <w:tc>
          <w:tcPr>
            <w:tcW w:w="3877" w:type="dxa"/>
            <w:shd w:val="clear" w:color="000000" w:fill="FFFFFF"/>
          </w:tcPr>
          <w:p w:rsidR="005B47F6" w:rsidRPr="00171590" w:rsidRDefault="005B47F6" w:rsidP="00DE57C8">
            <w:pPr>
              <w:jc w:val="center"/>
              <w:rPr>
                <w:b/>
                <w:bCs/>
                <w:sz w:val="24"/>
                <w:szCs w:val="24"/>
              </w:rPr>
            </w:pPr>
            <w:r>
              <w:rPr>
                <w:b/>
                <w:bCs/>
                <w:sz w:val="24"/>
                <w:szCs w:val="24"/>
              </w:rPr>
              <w:t>Наименование тем практических занятий</w:t>
            </w:r>
          </w:p>
        </w:tc>
        <w:tc>
          <w:tcPr>
            <w:tcW w:w="4208" w:type="dxa"/>
            <w:shd w:val="clear" w:color="000000" w:fill="FFFFFF"/>
          </w:tcPr>
          <w:p w:rsidR="005B47F6" w:rsidRPr="002028F0" w:rsidRDefault="005B47F6" w:rsidP="00EA5D9F">
            <w:pPr>
              <w:jc w:val="center"/>
              <w:rPr>
                <w:b/>
                <w:bCs/>
                <w:sz w:val="24"/>
                <w:szCs w:val="24"/>
              </w:rPr>
            </w:pPr>
            <w:r>
              <w:rPr>
                <w:b/>
                <w:bCs/>
                <w:sz w:val="24"/>
                <w:szCs w:val="24"/>
              </w:rPr>
              <w:t>Краткое содержание</w:t>
            </w:r>
          </w:p>
        </w:tc>
        <w:tc>
          <w:tcPr>
            <w:tcW w:w="1125" w:type="dxa"/>
            <w:shd w:val="clear" w:color="000000" w:fill="FFFFFF"/>
          </w:tcPr>
          <w:p w:rsidR="005B47F6" w:rsidRDefault="005B47F6" w:rsidP="00EA5D9F">
            <w:pPr>
              <w:jc w:val="center"/>
              <w:rPr>
                <w:b/>
                <w:bCs/>
                <w:sz w:val="24"/>
                <w:szCs w:val="24"/>
              </w:rPr>
            </w:pPr>
            <w:r w:rsidRPr="007342DE">
              <w:rPr>
                <w:b/>
                <w:bCs/>
                <w:sz w:val="24"/>
                <w:szCs w:val="24"/>
              </w:rPr>
              <w:t>Объем часов</w:t>
            </w:r>
          </w:p>
        </w:tc>
      </w:tr>
      <w:tr w:rsidR="00D720D1" w:rsidRPr="00171590" w:rsidTr="005D23F9">
        <w:trPr>
          <w:trHeight w:val="491"/>
        </w:trPr>
        <w:tc>
          <w:tcPr>
            <w:tcW w:w="714" w:type="dxa"/>
            <w:shd w:val="clear" w:color="000000" w:fill="FFFFFF"/>
            <w:noWrap/>
          </w:tcPr>
          <w:p w:rsidR="00D720D1" w:rsidRPr="00171590" w:rsidRDefault="00D720D1" w:rsidP="00DE57C8">
            <w:pPr>
              <w:rPr>
                <w:sz w:val="24"/>
                <w:szCs w:val="24"/>
              </w:rPr>
            </w:pPr>
            <w:r>
              <w:rPr>
                <w:sz w:val="24"/>
                <w:szCs w:val="24"/>
              </w:rPr>
              <w:t>1</w:t>
            </w:r>
          </w:p>
        </w:tc>
        <w:tc>
          <w:tcPr>
            <w:tcW w:w="3877" w:type="dxa"/>
            <w:shd w:val="clear" w:color="000000" w:fill="FFFFFF"/>
          </w:tcPr>
          <w:p w:rsidR="00D720D1" w:rsidRPr="00EA5D9F" w:rsidRDefault="00D720D1" w:rsidP="00AF59C5">
            <w:pPr>
              <w:rPr>
                <w:sz w:val="24"/>
                <w:szCs w:val="24"/>
              </w:rPr>
            </w:pPr>
            <w:r w:rsidRPr="00171590">
              <w:rPr>
                <w:sz w:val="24"/>
                <w:szCs w:val="24"/>
              </w:rPr>
              <w:t>Оценка общего состояния, сердечно-сосудистой, дыхательной, мочевыделительной систем.</w:t>
            </w:r>
          </w:p>
        </w:tc>
        <w:tc>
          <w:tcPr>
            <w:tcW w:w="4208" w:type="dxa"/>
            <w:shd w:val="clear" w:color="000000" w:fill="FFFFFF"/>
          </w:tcPr>
          <w:p w:rsidR="00D720D1" w:rsidRDefault="00D720D1" w:rsidP="00AF59C5">
            <w:pPr>
              <w:jc w:val="both"/>
              <w:rPr>
                <w:sz w:val="24"/>
                <w:szCs w:val="24"/>
              </w:rPr>
            </w:pPr>
            <w:r w:rsidRPr="00171590">
              <w:rPr>
                <w:sz w:val="24"/>
                <w:szCs w:val="24"/>
              </w:rPr>
              <w:t>Периоперационный мониторинг. Профилактика ишемии миокарда. Гепарин. Эффекты наложения и снятия зажимов. Профилактика тромбоза глубоких вен.</w:t>
            </w:r>
            <w:r>
              <w:rPr>
                <w:sz w:val="24"/>
                <w:szCs w:val="24"/>
              </w:rPr>
              <w:t xml:space="preserve"> Оценка общего состояния организма после полного обследования. Ведение пациентов с тромбоэмболией легочной артерий, хронической сердечной, дыхательной недостаточности. Освоить современные новые технологии оперативных вмешательств на сосудах (мининвазивная хирургия).  Проведение коронарографии при обследовании, введение гепаина интраоперационном периоде с целью профилактики тромбоза артерий и вен.</w:t>
            </w:r>
          </w:p>
        </w:tc>
        <w:tc>
          <w:tcPr>
            <w:tcW w:w="1125" w:type="dxa"/>
            <w:shd w:val="clear" w:color="000000" w:fill="FFFFFF"/>
          </w:tcPr>
          <w:p w:rsidR="00D720D1" w:rsidRPr="00E741C7" w:rsidRDefault="00D720D1" w:rsidP="006938B6">
            <w:pPr>
              <w:jc w:val="center"/>
              <w:rPr>
                <w:sz w:val="24"/>
                <w:szCs w:val="24"/>
                <w:lang w:val="kk-KZ"/>
              </w:rPr>
            </w:pPr>
            <w:r>
              <w:rPr>
                <w:sz w:val="24"/>
                <w:szCs w:val="24"/>
                <w:lang w:val="kk-KZ"/>
              </w:rPr>
              <w:t>6</w:t>
            </w:r>
          </w:p>
        </w:tc>
      </w:tr>
      <w:tr w:rsidR="000979DB" w:rsidRPr="00171590" w:rsidTr="005D23F9">
        <w:trPr>
          <w:trHeight w:val="820"/>
        </w:trPr>
        <w:tc>
          <w:tcPr>
            <w:tcW w:w="714" w:type="dxa"/>
            <w:shd w:val="clear" w:color="000000" w:fill="FFFFFF"/>
            <w:noWrap/>
          </w:tcPr>
          <w:p w:rsidR="000979DB" w:rsidRPr="00171590" w:rsidRDefault="000979DB" w:rsidP="00DE57C8">
            <w:pPr>
              <w:rPr>
                <w:sz w:val="24"/>
                <w:szCs w:val="24"/>
              </w:rPr>
            </w:pPr>
            <w:r>
              <w:rPr>
                <w:sz w:val="24"/>
                <w:szCs w:val="24"/>
              </w:rPr>
              <w:t>2</w:t>
            </w:r>
          </w:p>
        </w:tc>
        <w:tc>
          <w:tcPr>
            <w:tcW w:w="3877" w:type="dxa"/>
            <w:shd w:val="clear" w:color="000000" w:fill="FFFFFF"/>
          </w:tcPr>
          <w:p w:rsidR="000979DB" w:rsidRPr="00EA5D9F" w:rsidRDefault="000979DB" w:rsidP="006938B6">
            <w:pPr>
              <w:rPr>
                <w:sz w:val="24"/>
                <w:szCs w:val="24"/>
              </w:rPr>
            </w:pPr>
            <w:r w:rsidRPr="00EA5D9F">
              <w:rPr>
                <w:sz w:val="24"/>
                <w:szCs w:val="24"/>
              </w:rPr>
              <w:t>Анатомия сердечно-сосудистой системы. Топографическая анатомия. Доступы к магистральным сосудам</w:t>
            </w:r>
          </w:p>
        </w:tc>
        <w:tc>
          <w:tcPr>
            <w:tcW w:w="4208" w:type="dxa"/>
            <w:shd w:val="clear" w:color="000000" w:fill="FFFFFF"/>
          </w:tcPr>
          <w:p w:rsidR="000979DB" w:rsidRPr="00171590" w:rsidRDefault="000979DB" w:rsidP="000979DB">
            <w:pPr>
              <w:rPr>
                <w:sz w:val="24"/>
                <w:szCs w:val="24"/>
              </w:rPr>
            </w:pPr>
            <w:r w:rsidRPr="00171590">
              <w:rPr>
                <w:sz w:val="24"/>
                <w:szCs w:val="24"/>
              </w:rPr>
              <w:t>Показания к дуплексному сканированию сонных артерий. Определение степени стеноза.</w:t>
            </w:r>
            <w:r>
              <w:rPr>
                <w:sz w:val="24"/>
                <w:szCs w:val="24"/>
              </w:rPr>
              <w:t xml:space="preserve"> Определение степени стеноза по площади. Проведение ангиографического исследования при поражений сосудов ветвей дуги аорты. Подготовка к исследованию, после операционная компрессия сосудов в области вмешательств с целью исключения ложных аневризм.</w:t>
            </w:r>
          </w:p>
        </w:tc>
        <w:tc>
          <w:tcPr>
            <w:tcW w:w="1125" w:type="dxa"/>
            <w:shd w:val="clear" w:color="000000" w:fill="FFFFFF"/>
          </w:tcPr>
          <w:p w:rsidR="000979DB" w:rsidRDefault="000979DB" w:rsidP="006938B6">
            <w:pPr>
              <w:jc w:val="center"/>
            </w:pPr>
            <w:r w:rsidRPr="00B16740">
              <w:rPr>
                <w:sz w:val="24"/>
                <w:szCs w:val="24"/>
                <w:lang w:val="kk-KZ"/>
              </w:rPr>
              <w:t>6</w:t>
            </w:r>
          </w:p>
        </w:tc>
      </w:tr>
      <w:tr w:rsidR="000979DB" w:rsidRPr="00171590" w:rsidTr="005D23F9">
        <w:trPr>
          <w:trHeight w:val="519"/>
        </w:trPr>
        <w:tc>
          <w:tcPr>
            <w:tcW w:w="714" w:type="dxa"/>
            <w:shd w:val="clear" w:color="000000" w:fill="FFFFFF"/>
          </w:tcPr>
          <w:p w:rsidR="000979DB" w:rsidRPr="00171590" w:rsidRDefault="000979DB" w:rsidP="00DE57C8">
            <w:pPr>
              <w:rPr>
                <w:sz w:val="24"/>
                <w:szCs w:val="24"/>
              </w:rPr>
            </w:pPr>
            <w:r>
              <w:rPr>
                <w:sz w:val="24"/>
                <w:szCs w:val="24"/>
              </w:rPr>
              <w:t>3</w:t>
            </w:r>
          </w:p>
        </w:tc>
        <w:tc>
          <w:tcPr>
            <w:tcW w:w="3877" w:type="dxa"/>
            <w:shd w:val="clear" w:color="000000" w:fill="FFFFFF"/>
          </w:tcPr>
          <w:p w:rsidR="000979DB" w:rsidRPr="00EA5D9F" w:rsidRDefault="000979DB" w:rsidP="006938B6">
            <w:pPr>
              <w:pStyle w:val="a5"/>
              <w:spacing w:after="0"/>
              <w:ind w:left="0"/>
              <w:jc w:val="both"/>
              <w:rPr>
                <w:sz w:val="24"/>
                <w:szCs w:val="24"/>
                <w:lang w:val="kk-KZ"/>
              </w:rPr>
            </w:pPr>
            <w:r w:rsidRPr="00EA5D9F">
              <w:rPr>
                <w:sz w:val="24"/>
                <w:szCs w:val="24"/>
                <w:lang w:val="kk-KZ"/>
              </w:rPr>
              <w:t>Этиология, патогенез и диагностика хронической мозговой недостаточности.</w:t>
            </w:r>
          </w:p>
        </w:tc>
        <w:tc>
          <w:tcPr>
            <w:tcW w:w="4208" w:type="dxa"/>
            <w:shd w:val="clear" w:color="000000" w:fill="FFFFFF"/>
          </w:tcPr>
          <w:p w:rsidR="000979DB" w:rsidRPr="00171590" w:rsidRDefault="000979DB" w:rsidP="00580DDA">
            <w:pPr>
              <w:jc w:val="both"/>
              <w:rPr>
                <w:sz w:val="24"/>
                <w:szCs w:val="24"/>
              </w:rPr>
            </w:pPr>
            <w:r w:rsidRPr="00171590">
              <w:rPr>
                <w:sz w:val="24"/>
                <w:szCs w:val="24"/>
              </w:rPr>
              <w:t>Периоперационный мониторинг. Профилактика ишемии миокарда. Гепарин. Эффекты наложения и снятия зажимов. Профилактика тромбоза глубоких вен.</w:t>
            </w:r>
            <w:r>
              <w:rPr>
                <w:sz w:val="24"/>
                <w:szCs w:val="24"/>
              </w:rPr>
              <w:t xml:space="preserve"> Оценка общего состояния организма после полного обследования. Ведение пациентов с тромбоэмболией </w:t>
            </w:r>
            <w:r>
              <w:rPr>
                <w:sz w:val="24"/>
                <w:szCs w:val="24"/>
              </w:rPr>
              <w:lastRenderedPageBreak/>
              <w:t>легочной артерий, хронической сердечной, дыхательной недостаточности. Освоить современные новые технологии оперативных вмешательств на сосудах (мининвазивная хирургия).  Проведение коронарографии при обследовании, введение гепаина интраоперационном периоде с целью профилактики тромбоза артерий и вен.</w:t>
            </w:r>
          </w:p>
        </w:tc>
        <w:tc>
          <w:tcPr>
            <w:tcW w:w="1125" w:type="dxa"/>
            <w:shd w:val="clear" w:color="000000" w:fill="FFFFFF"/>
          </w:tcPr>
          <w:p w:rsidR="000979DB" w:rsidRPr="00E741C7" w:rsidRDefault="000979DB" w:rsidP="006938B6">
            <w:pPr>
              <w:jc w:val="center"/>
              <w:rPr>
                <w:sz w:val="24"/>
                <w:szCs w:val="24"/>
                <w:lang w:val="kk-KZ"/>
              </w:rPr>
            </w:pPr>
            <w:r>
              <w:rPr>
                <w:sz w:val="24"/>
                <w:szCs w:val="24"/>
                <w:lang w:val="kk-KZ"/>
              </w:rPr>
              <w:lastRenderedPageBreak/>
              <w:t>6</w:t>
            </w:r>
          </w:p>
        </w:tc>
      </w:tr>
      <w:tr w:rsidR="000979DB" w:rsidRPr="00171590" w:rsidTr="005D23F9">
        <w:trPr>
          <w:trHeight w:val="527"/>
        </w:trPr>
        <w:tc>
          <w:tcPr>
            <w:tcW w:w="714" w:type="dxa"/>
            <w:shd w:val="clear" w:color="000000" w:fill="FFFFFF"/>
          </w:tcPr>
          <w:p w:rsidR="000979DB" w:rsidRPr="00171590" w:rsidRDefault="000979DB" w:rsidP="00DE57C8">
            <w:pPr>
              <w:rPr>
                <w:sz w:val="24"/>
                <w:szCs w:val="24"/>
              </w:rPr>
            </w:pPr>
            <w:r>
              <w:rPr>
                <w:sz w:val="24"/>
                <w:szCs w:val="24"/>
              </w:rPr>
              <w:lastRenderedPageBreak/>
              <w:t>4</w:t>
            </w:r>
          </w:p>
        </w:tc>
        <w:tc>
          <w:tcPr>
            <w:tcW w:w="3877" w:type="dxa"/>
            <w:shd w:val="clear" w:color="000000" w:fill="FFFFFF"/>
          </w:tcPr>
          <w:p w:rsidR="000979DB" w:rsidRPr="00EA5D9F" w:rsidRDefault="000979DB" w:rsidP="006938B6">
            <w:pPr>
              <w:rPr>
                <w:sz w:val="24"/>
                <w:szCs w:val="24"/>
              </w:rPr>
            </w:pPr>
            <w:r w:rsidRPr="00EA5D9F">
              <w:rPr>
                <w:sz w:val="24"/>
                <w:szCs w:val="24"/>
              </w:rPr>
              <w:t>Гемодинамические изменения и другие факторы риска осложнений во время операций на сонных артериях</w:t>
            </w:r>
          </w:p>
        </w:tc>
        <w:tc>
          <w:tcPr>
            <w:tcW w:w="4208" w:type="dxa"/>
            <w:shd w:val="clear" w:color="000000" w:fill="FFFFFF"/>
          </w:tcPr>
          <w:p w:rsidR="000979DB" w:rsidRPr="00171590" w:rsidRDefault="000979DB" w:rsidP="000979DB">
            <w:pPr>
              <w:jc w:val="both"/>
              <w:rPr>
                <w:sz w:val="24"/>
                <w:szCs w:val="24"/>
              </w:rPr>
            </w:pPr>
            <w:r>
              <w:rPr>
                <w:sz w:val="24"/>
                <w:szCs w:val="24"/>
              </w:rPr>
              <w:t xml:space="preserve">Техника выполнения. Освоить технику операции подключично-сонного шунта синтетическими или аутовенозным шунтом. </w:t>
            </w:r>
            <w:r w:rsidRPr="00EA5D9F">
              <w:rPr>
                <w:sz w:val="24"/>
                <w:szCs w:val="24"/>
              </w:rPr>
              <w:t>Гемодинамические изменения и другие факторы риска осложнений во время операций на сонных артериях</w:t>
            </w:r>
            <w:r>
              <w:rPr>
                <w:sz w:val="24"/>
                <w:szCs w:val="24"/>
              </w:rPr>
              <w:t>.</w:t>
            </w:r>
          </w:p>
        </w:tc>
        <w:tc>
          <w:tcPr>
            <w:tcW w:w="1125" w:type="dxa"/>
            <w:shd w:val="clear" w:color="000000" w:fill="FFFFFF"/>
          </w:tcPr>
          <w:p w:rsidR="000979DB" w:rsidRDefault="000979DB" w:rsidP="006938B6">
            <w:pPr>
              <w:jc w:val="center"/>
            </w:pPr>
            <w:r w:rsidRPr="00B16740">
              <w:rPr>
                <w:sz w:val="24"/>
                <w:szCs w:val="24"/>
                <w:lang w:val="kk-KZ"/>
              </w:rPr>
              <w:t>6</w:t>
            </w:r>
          </w:p>
        </w:tc>
      </w:tr>
      <w:tr w:rsidR="000979DB" w:rsidRPr="00171590" w:rsidTr="005D23F9">
        <w:trPr>
          <w:trHeight w:val="509"/>
        </w:trPr>
        <w:tc>
          <w:tcPr>
            <w:tcW w:w="714" w:type="dxa"/>
            <w:shd w:val="clear" w:color="000000" w:fill="FFFFFF"/>
          </w:tcPr>
          <w:p w:rsidR="000979DB" w:rsidRPr="00171590" w:rsidRDefault="000979DB" w:rsidP="00DE57C8">
            <w:pPr>
              <w:rPr>
                <w:sz w:val="24"/>
                <w:szCs w:val="24"/>
              </w:rPr>
            </w:pPr>
            <w:r>
              <w:rPr>
                <w:sz w:val="24"/>
                <w:szCs w:val="24"/>
              </w:rPr>
              <w:t>5</w:t>
            </w:r>
          </w:p>
        </w:tc>
        <w:tc>
          <w:tcPr>
            <w:tcW w:w="3877" w:type="dxa"/>
            <w:shd w:val="clear" w:color="000000" w:fill="FFFFFF"/>
          </w:tcPr>
          <w:p w:rsidR="000979DB" w:rsidRPr="00EA5D9F" w:rsidRDefault="000979DB" w:rsidP="006938B6">
            <w:pPr>
              <w:rPr>
                <w:sz w:val="24"/>
                <w:szCs w:val="24"/>
              </w:rPr>
            </w:pPr>
            <w:r w:rsidRPr="00EA5D9F">
              <w:rPr>
                <w:sz w:val="24"/>
                <w:szCs w:val="24"/>
              </w:rPr>
              <w:t xml:space="preserve">Каротидная эндартерэктомия. Показания, противопоказания. </w:t>
            </w:r>
          </w:p>
        </w:tc>
        <w:tc>
          <w:tcPr>
            <w:tcW w:w="4208" w:type="dxa"/>
            <w:shd w:val="clear" w:color="000000" w:fill="FFFFFF"/>
          </w:tcPr>
          <w:p w:rsidR="000979DB" w:rsidRPr="00171590" w:rsidRDefault="000979DB" w:rsidP="00580DDA">
            <w:pPr>
              <w:jc w:val="both"/>
              <w:rPr>
                <w:sz w:val="24"/>
                <w:szCs w:val="24"/>
              </w:rPr>
            </w:pPr>
            <w:r w:rsidRPr="00171590">
              <w:rPr>
                <w:sz w:val="24"/>
                <w:szCs w:val="24"/>
              </w:rPr>
              <w:t>Техника и этапы операции. Укладка пациента на операционном столе. Инструментарий. Доступ. Идентификация анатомических структур. Техника выполнения каротиднойэндартерэктомии. Ушивание ран. Методы оценки мозгового кровотока. Показания и техника применения временного шунта. Возможные осложнения.</w:t>
            </w:r>
            <w:r>
              <w:rPr>
                <w:sz w:val="24"/>
                <w:szCs w:val="24"/>
              </w:rPr>
              <w:t xml:space="preserve"> Оценка ретроградного кровотока путем инвазивного датчика измерения артериального давления в внутренней сонной артерий. Использование временного шунта при окклюзий ВСА с одной стороны и стенозе с контрлатеральной стороны.</w:t>
            </w:r>
          </w:p>
        </w:tc>
        <w:tc>
          <w:tcPr>
            <w:tcW w:w="1125" w:type="dxa"/>
            <w:shd w:val="clear" w:color="000000" w:fill="FFFFFF"/>
          </w:tcPr>
          <w:p w:rsidR="000979DB" w:rsidRDefault="000979DB" w:rsidP="006938B6">
            <w:pPr>
              <w:jc w:val="center"/>
            </w:pPr>
            <w:r w:rsidRPr="00B16740">
              <w:rPr>
                <w:sz w:val="24"/>
                <w:szCs w:val="24"/>
                <w:lang w:val="kk-KZ"/>
              </w:rPr>
              <w:t>6</w:t>
            </w:r>
          </w:p>
        </w:tc>
      </w:tr>
      <w:tr w:rsidR="000979DB" w:rsidRPr="00171590" w:rsidTr="005D23F9">
        <w:trPr>
          <w:trHeight w:val="1082"/>
        </w:trPr>
        <w:tc>
          <w:tcPr>
            <w:tcW w:w="714" w:type="dxa"/>
            <w:shd w:val="clear" w:color="000000" w:fill="FFFFFF"/>
            <w:noWrap/>
          </w:tcPr>
          <w:p w:rsidR="000979DB" w:rsidRPr="00171590" w:rsidRDefault="000979DB" w:rsidP="00DE57C8">
            <w:pPr>
              <w:rPr>
                <w:sz w:val="24"/>
                <w:szCs w:val="24"/>
              </w:rPr>
            </w:pPr>
            <w:r>
              <w:rPr>
                <w:sz w:val="24"/>
                <w:szCs w:val="24"/>
              </w:rPr>
              <w:t>6</w:t>
            </w:r>
          </w:p>
        </w:tc>
        <w:tc>
          <w:tcPr>
            <w:tcW w:w="3877" w:type="dxa"/>
            <w:shd w:val="clear" w:color="000000" w:fill="FFFFFF"/>
          </w:tcPr>
          <w:p w:rsidR="000979DB" w:rsidRPr="00EA5D9F" w:rsidRDefault="000979DB" w:rsidP="006938B6">
            <w:pPr>
              <w:rPr>
                <w:sz w:val="24"/>
                <w:szCs w:val="24"/>
              </w:rPr>
            </w:pPr>
            <w:r>
              <w:rPr>
                <w:sz w:val="24"/>
                <w:szCs w:val="24"/>
              </w:rPr>
              <w:t xml:space="preserve">Рентгенэндоваскулярное стентирование сонных артерий, показания, противопоказания.  </w:t>
            </w:r>
          </w:p>
        </w:tc>
        <w:tc>
          <w:tcPr>
            <w:tcW w:w="4208" w:type="dxa"/>
            <w:shd w:val="clear" w:color="000000" w:fill="FFFFFF"/>
          </w:tcPr>
          <w:p w:rsidR="000979DB" w:rsidRPr="00171590" w:rsidRDefault="000979DB" w:rsidP="00580DDA">
            <w:pPr>
              <w:jc w:val="both"/>
              <w:rPr>
                <w:sz w:val="24"/>
                <w:szCs w:val="24"/>
              </w:rPr>
            </w:pPr>
            <w:r>
              <w:rPr>
                <w:sz w:val="24"/>
                <w:szCs w:val="24"/>
              </w:rPr>
              <w:t>Освоить операцию стентирования сонных артерий, использование ловушек для профилактики эмболии при стентировании.</w:t>
            </w:r>
          </w:p>
        </w:tc>
        <w:tc>
          <w:tcPr>
            <w:tcW w:w="1125" w:type="dxa"/>
            <w:shd w:val="clear" w:color="000000" w:fill="FFFFFF"/>
          </w:tcPr>
          <w:p w:rsidR="000979DB" w:rsidRPr="00E741C7" w:rsidRDefault="000979DB" w:rsidP="006938B6">
            <w:pPr>
              <w:jc w:val="center"/>
              <w:rPr>
                <w:sz w:val="24"/>
                <w:szCs w:val="24"/>
                <w:lang w:val="kk-KZ"/>
              </w:rPr>
            </w:pPr>
            <w:r>
              <w:rPr>
                <w:sz w:val="24"/>
                <w:szCs w:val="24"/>
                <w:lang w:val="kk-KZ"/>
              </w:rPr>
              <w:t>6</w:t>
            </w:r>
          </w:p>
        </w:tc>
      </w:tr>
      <w:tr w:rsidR="000979DB" w:rsidRPr="00171590" w:rsidTr="005D23F9">
        <w:trPr>
          <w:trHeight w:val="1537"/>
        </w:trPr>
        <w:tc>
          <w:tcPr>
            <w:tcW w:w="714" w:type="dxa"/>
            <w:shd w:val="clear" w:color="000000" w:fill="FFFFFF"/>
          </w:tcPr>
          <w:p w:rsidR="000979DB" w:rsidRPr="00171590" w:rsidRDefault="000979DB" w:rsidP="00DE57C8">
            <w:pPr>
              <w:rPr>
                <w:sz w:val="24"/>
                <w:szCs w:val="24"/>
              </w:rPr>
            </w:pPr>
            <w:r>
              <w:rPr>
                <w:sz w:val="24"/>
                <w:szCs w:val="24"/>
              </w:rPr>
              <w:t>7</w:t>
            </w:r>
          </w:p>
        </w:tc>
        <w:tc>
          <w:tcPr>
            <w:tcW w:w="3877" w:type="dxa"/>
            <w:shd w:val="clear" w:color="000000" w:fill="FFFFFF"/>
          </w:tcPr>
          <w:p w:rsidR="000979DB" w:rsidRPr="00EA5D9F" w:rsidRDefault="000979DB" w:rsidP="006938B6">
            <w:pPr>
              <w:rPr>
                <w:sz w:val="24"/>
                <w:szCs w:val="24"/>
              </w:rPr>
            </w:pPr>
            <w:r>
              <w:rPr>
                <w:sz w:val="24"/>
                <w:szCs w:val="24"/>
              </w:rPr>
              <w:t xml:space="preserve">Применение временного каротидного – шунта. </w:t>
            </w:r>
          </w:p>
        </w:tc>
        <w:tc>
          <w:tcPr>
            <w:tcW w:w="4208" w:type="dxa"/>
            <w:shd w:val="clear" w:color="000000" w:fill="FFFFFF"/>
          </w:tcPr>
          <w:p w:rsidR="000979DB" w:rsidRPr="00171590" w:rsidRDefault="000979DB" w:rsidP="00425F73">
            <w:pPr>
              <w:jc w:val="both"/>
              <w:rPr>
                <w:sz w:val="24"/>
                <w:szCs w:val="24"/>
              </w:rPr>
            </w:pPr>
            <w:r>
              <w:rPr>
                <w:sz w:val="24"/>
                <w:szCs w:val="24"/>
              </w:rPr>
              <w:t>Освоить т</w:t>
            </w:r>
            <w:r w:rsidRPr="00171590">
              <w:rPr>
                <w:sz w:val="24"/>
                <w:szCs w:val="24"/>
              </w:rPr>
              <w:t>ехник</w:t>
            </w:r>
            <w:r>
              <w:rPr>
                <w:sz w:val="24"/>
                <w:szCs w:val="24"/>
              </w:rPr>
              <w:t>у</w:t>
            </w:r>
            <w:r w:rsidRPr="00171590">
              <w:rPr>
                <w:sz w:val="24"/>
                <w:szCs w:val="24"/>
              </w:rPr>
              <w:t xml:space="preserve"> выполнения операций при фибро</w:t>
            </w:r>
            <w:r>
              <w:rPr>
                <w:sz w:val="24"/>
                <w:szCs w:val="24"/>
              </w:rPr>
              <w:t>-</w:t>
            </w:r>
            <w:r w:rsidRPr="00171590">
              <w:rPr>
                <w:sz w:val="24"/>
                <w:szCs w:val="24"/>
              </w:rPr>
              <w:t>мышечных дисплазиях, патологической извитости сонных артерий. Техника выполнения операций при опухолях каротидного тела</w:t>
            </w:r>
            <w:r>
              <w:rPr>
                <w:sz w:val="24"/>
                <w:szCs w:val="24"/>
              </w:rPr>
              <w:t>, протезирование артерий синтетическим протезом или аутовенозным шунтом.</w:t>
            </w:r>
          </w:p>
        </w:tc>
        <w:tc>
          <w:tcPr>
            <w:tcW w:w="1125" w:type="dxa"/>
            <w:shd w:val="clear" w:color="000000" w:fill="FFFFFF"/>
          </w:tcPr>
          <w:p w:rsidR="000979DB" w:rsidRDefault="000979DB" w:rsidP="006938B6">
            <w:pPr>
              <w:jc w:val="center"/>
            </w:pPr>
            <w:r w:rsidRPr="00B16740">
              <w:rPr>
                <w:sz w:val="24"/>
                <w:szCs w:val="24"/>
                <w:lang w:val="kk-KZ"/>
              </w:rPr>
              <w:t>6</w:t>
            </w:r>
          </w:p>
        </w:tc>
      </w:tr>
      <w:tr w:rsidR="000979DB" w:rsidRPr="00171590" w:rsidTr="005D23F9">
        <w:trPr>
          <w:trHeight w:val="1007"/>
        </w:trPr>
        <w:tc>
          <w:tcPr>
            <w:tcW w:w="714" w:type="dxa"/>
            <w:shd w:val="clear" w:color="000000" w:fill="FFFFFF"/>
          </w:tcPr>
          <w:p w:rsidR="000979DB" w:rsidRPr="00171590" w:rsidRDefault="000979DB" w:rsidP="00DE57C8">
            <w:pPr>
              <w:rPr>
                <w:sz w:val="24"/>
                <w:szCs w:val="24"/>
              </w:rPr>
            </w:pPr>
            <w:r>
              <w:rPr>
                <w:sz w:val="24"/>
                <w:szCs w:val="24"/>
              </w:rPr>
              <w:t>8</w:t>
            </w:r>
          </w:p>
        </w:tc>
        <w:tc>
          <w:tcPr>
            <w:tcW w:w="3877" w:type="dxa"/>
            <w:shd w:val="clear" w:color="000000" w:fill="FFFFFF"/>
          </w:tcPr>
          <w:p w:rsidR="000979DB" w:rsidRPr="00EA5D9F" w:rsidRDefault="000979DB" w:rsidP="006938B6">
            <w:pPr>
              <w:rPr>
                <w:sz w:val="24"/>
                <w:szCs w:val="24"/>
              </w:rPr>
            </w:pPr>
            <w:r>
              <w:rPr>
                <w:sz w:val="24"/>
                <w:szCs w:val="24"/>
              </w:rPr>
              <w:t xml:space="preserve">Ведение пациентов с двухсторонним поражением сонных артерий. Выбор метода и тактики хирургического лечения. Показания, противопоказания. </w:t>
            </w:r>
          </w:p>
        </w:tc>
        <w:tc>
          <w:tcPr>
            <w:tcW w:w="4208" w:type="dxa"/>
            <w:shd w:val="clear" w:color="000000" w:fill="FFFFFF"/>
          </w:tcPr>
          <w:p w:rsidR="000979DB" w:rsidRPr="00171590" w:rsidRDefault="000979DB" w:rsidP="00580DDA">
            <w:pPr>
              <w:jc w:val="both"/>
              <w:rPr>
                <w:sz w:val="24"/>
                <w:szCs w:val="24"/>
              </w:rPr>
            </w:pPr>
            <w:r w:rsidRPr="00171590">
              <w:rPr>
                <w:sz w:val="24"/>
                <w:szCs w:val="24"/>
              </w:rPr>
              <w:t>Техника и этапы операции. Укладка пациента на операционном столе. Инструментарий. Доступ. Идентификация анатомических структур. Особенности операций. Ушивание ран.</w:t>
            </w:r>
            <w:r>
              <w:rPr>
                <w:sz w:val="24"/>
                <w:szCs w:val="24"/>
              </w:rPr>
              <w:t xml:space="preserve">Освоить эверсионную каротидную эндартерэктомию. Сосудистый набор, зажимы и </w:t>
            </w:r>
            <w:r>
              <w:rPr>
                <w:sz w:val="24"/>
                <w:szCs w:val="24"/>
              </w:rPr>
              <w:lastRenderedPageBreak/>
              <w:t>ножницы. Классический доступ вдоль кивательной мышцы шеи. Идентификация внутренней сонной артерий и наружной по отхождению веточек. Особенность удаления интимы сосуда путем ее выворачивания.</w:t>
            </w:r>
          </w:p>
        </w:tc>
        <w:tc>
          <w:tcPr>
            <w:tcW w:w="1125" w:type="dxa"/>
            <w:shd w:val="clear" w:color="000000" w:fill="FFFFFF"/>
          </w:tcPr>
          <w:p w:rsidR="000979DB" w:rsidRPr="00171590" w:rsidRDefault="000979DB" w:rsidP="00EA5D9F">
            <w:pPr>
              <w:jc w:val="center"/>
              <w:rPr>
                <w:sz w:val="24"/>
                <w:szCs w:val="24"/>
              </w:rPr>
            </w:pPr>
            <w:r>
              <w:rPr>
                <w:sz w:val="24"/>
                <w:szCs w:val="24"/>
              </w:rPr>
              <w:lastRenderedPageBreak/>
              <w:t>6</w:t>
            </w:r>
          </w:p>
        </w:tc>
      </w:tr>
      <w:tr w:rsidR="000979DB" w:rsidRPr="00171590" w:rsidTr="005D23F9">
        <w:trPr>
          <w:trHeight w:val="245"/>
        </w:trPr>
        <w:tc>
          <w:tcPr>
            <w:tcW w:w="714" w:type="dxa"/>
            <w:shd w:val="clear" w:color="000000" w:fill="FFFFFF"/>
          </w:tcPr>
          <w:p w:rsidR="000979DB" w:rsidRPr="00171590" w:rsidRDefault="000979DB" w:rsidP="00DE57C8">
            <w:pPr>
              <w:rPr>
                <w:sz w:val="24"/>
                <w:szCs w:val="24"/>
              </w:rPr>
            </w:pPr>
          </w:p>
        </w:tc>
        <w:tc>
          <w:tcPr>
            <w:tcW w:w="3877" w:type="dxa"/>
            <w:shd w:val="clear" w:color="000000" w:fill="FFFFFF"/>
          </w:tcPr>
          <w:p w:rsidR="000979DB" w:rsidRPr="005F12FF" w:rsidRDefault="000979DB" w:rsidP="00DE57C8">
            <w:pPr>
              <w:rPr>
                <w:b/>
                <w:sz w:val="24"/>
                <w:szCs w:val="24"/>
              </w:rPr>
            </w:pPr>
            <w:r w:rsidRPr="005F12FF">
              <w:rPr>
                <w:b/>
                <w:sz w:val="24"/>
                <w:szCs w:val="24"/>
              </w:rPr>
              <w:t>Итого:</w:t>
            </w:r>
          </w:p>
        </w:tc>
        <w:tc>
          <w:tcPr>
            <w:tcW w:w="4208" w:type="dxa"/>
            <w:shd w:val="clear" w:color="000000" w:fill="FFFFFF"/>
          </w:tcPr>
          <w:p w:rsidR="000979DB" w:rsidRPr="005F12FF" w:rsidRDefault="000979DB" w:rsidP="005F12FF">
            <w:pPr>
              <w:jc w:val="center"/>
              <w:rPr>
                <w:b/>
                <w:sz w:val="24"/>
                <w:szCs w:val="24"/>
              </w:rPr>
            </w:pPr>
          </w:p>
        </w:tc>
        <w:tc>
          <w:tcPr>
            <w:tcW w:w="1125" w:type="dxa"/>
            <w:shd w:val="clear" w:color="000000" w:fill="FFFFFF"/>
          </w:tcPr>
          <w:p w:rsidR="000979DB" w:rsidRPr="005F12FF" w:rsidRDefault="00324990" w:rsidP="00EA5D9F">
            <w:pPr>
              <w:jc w:val="center"/>
              <w:rPr>
                <w:b/>
                <w:sz w:val="24"/>
                <w:szCs w:val="24"/>
              </w:rPr>
            </w:pPr>
            <w:r>
              <w:rPr>
                <w:b/>
                <w:sz w:val="24"/>
                <w:szCs w:val="24"/>
              </w:rPr>
              <w:t>56</w:t>
            </w:r>
          </w:p>
        </w:tc>
      </w:tr>
    </w:tbl>
    <w:p w:rsidR="00A55DDB" w:rsidRPr="00797AC7" w:rsidRDefault="00A55DDB" w:rsidP="00DE57C8">
      <w:pPr>
        <w:pStyle w:val="af7"/>
        <w:spacing w:after="0" w:line="240" w:lineRule="auto"/>
        <w:ind w:left="360"/>
        <w:jc w:val="both"/>
        <w:rPr>
          <w:rFonts w:ascii="Times New Roman" w:hAnsi="Times New Roman"/>
          <w:sz w:val="24"/>
          <w:szCs w:val="24"/>
        </w:rPr>
      </w:pPr>
    </w:p>
    <w:p w:rsidR="005B47F6" w:rsidRPr="00267670" w:rsidRDefault="00EE0D45" w:rsidP="00267670">
      <w:pPr>
        <w:pStyle w:val="af7"/>
        <w:spacing w:after="0" w:line="240" w:lineRule="auto"/>
        <w:ind w:left="717"/>
        <w:rPr>
          <w:rFonts w:ascii="Times New Roman" w:hAnsi="Times New Roman"/>
          <w:sz w:val="24"/>
          <w:szCs w:val="24"/>
        </w:rPr>
      </w:pPr>
      <w:r>
        <w:rPr>
          <w:rFonts w:ascii="Times New Roman" w:hAnsi="Times New Roman"/>
          <w:b/>
          <w:sz w:val="24"/>
          <w:szCs w:val="24"/>
        </w:rPr>
        <w:t xml:space="preserve">             </w:t>
      </w:r>
      <w:r w:rsidR="00454055">
        <w:rPr>
          <w:rFonts w:ascii="Times New Roman" w:hAnsi="Times New Roman"/>
          <w:b/>
          <w:sz w:val="24"/>
          <w:szCs w:val="24"/>
        </w:rPr>
        <w:t>6</w:t>
      </w:r>
      <w:r>
        <w:rPr>
          <w:rFonts w:ascii="Times New Roman" w:hAnsi="Times New Roman"/>
          <w:b/>
          <w:sz w:val="24"/>
          <w:szCs w:val="24"/>
        </w:rPr>
        <w:t>.</w:t>
      </w:r>
      <w:r w:rsidR="00A55DDB" w:rsidRPr="00797AC7">
        <w:rPr>
          <w:rFonts w:ascii="Times New Roman" w:hAnsi="Times New Roman"/>
          <w:b/>
          <w:sz w:val="24"/>
          <w:szCs w:val="24"/>
        </w:rPr>
        <w:t>Тематика самостоятельной работы</w:t>
      </w:r>
      <w:r w:rsidR="005B47F6">
        <w:rPr>
          <w:rFonts w:ascii="Times New Roman" w:hAnsi="Times New Roman"/>
          <w:b/>
          <w:sz w:val="24"/>
          <w:szCs w:val="24"/>
        </w:rPr>
        <w:t xml:space="preserve"> </w:t>
      </w:r>
      <w:r w:rsidR="00A55DDB" w:rsidRPr="00797AC7">
        <w:rPr>
          <w:rFonts w:ascii="Times New Roman" w:hAnsi="Times New Roman"/>
          <w:b/>
          <w:sz w:val="24"/>
          <w:szCs w:val="24"/>
        </w:rPr>
        <w:t>слушателя</w:t>
      </w:r>
      <w:r w:rsidR="00A55DDB" w:rsidRPr="00797AC7">
        <w:rPr>
          <w:rFonts w:ascii="Times New Roman" w:hAnsi="Times New Roman"/>
          <w:sz w:val="24"/>
          <w:szCs w:val="24"/>
        </w:rPr>
        <w:t>.</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9"/>
        <w:gridCol w:w="3838"/>
        <w:gridCol w:w="4230"/>
        <w:gridCol w:w="1127"/>
      </w:tblGrid>
      <w:tr w:rsidR="00A55DDB" w:rsidRPr="00797AC7" w:rsidTr="00603670">
        <w:tc>
          <w:tcPr>
            <w:tcW w:w="729" w:type="dxa"/>
          </w:tcPr>
          <w:p w:rsidR="00A55DDB" w:rsidRPr="00797AC7" w:rsidRDefault="00A55DDB" w:rsidP="00DE57C8">
            <w:pPr>
              <w:rPr>
                <w:b/>
                <w:sz w:val="24"/>
                <w:szCs w:val="24"/>
              </w:rPr>
            </w:pPr>
            <w:r w:rsidRPr="00797AC7">
              <w:rPr>
                <w:b/>
                <w:sz w:val="24"/>
                <w:szCs w:val="24"/>
              </w:rPr>
              <w:t>№</w:t>
            </w:r>
          </w:p>
          <w:p w:rsidR="00A55DDB" w:rsidRPr="00797AC7" w:rsidRDefault="00A55DDB" w:rsidP="00DE57C8">
            <w:pPr>
              <w:rPr>
                <w:b/>
                <w:sz w:val="24"/>
                <w:szCs w:val="24"/>
              </w:rPr>
            </w:pPr>
            <w:r w:rsidRPr="00797AC7">
              <w:rPr>
                <w:b/>
                <w:sz w:val="24"/>
                <w:szCs w:val="24"/>
              </w:rPr>
              <w:t>п/п</w:t>
            </w:r>
          </w:p>
        </w:tc>
        <w:tc>
          <w:tcPr>
            <w:tcW w:w="3838" w:type="dxa"/>
          </w:tcPr>
          <w:p w:rsidR="00A55DDB" w:rsidRPr="00797AC7" w:rsidRDefault="00A55DDB" w:rsidP="00DE57C8">
            <w:pPr>
              <w:rPr>
                <w:b/>
                <w:sz w:val="24"/>
                <w:szCs w:val="24"/>
              </w:rPr>
            </w:pPr>
            <w:r w:rsidRPr="00797AC7">
              <w:rPr>
                <w:b/>
                <w:sz w:val="24"/>
                <w:szCs w:val="24"/>
              </w:rPr>
              <w:t>Наименование тем СРС</w:t>
            </w:r>
          </w:p>
        </w:tc>
        <w:tc>
          <w:tcPr>
            <w:tcW w:w="4230" w:type="dxa"/>
          </w:tcPr>
          <w:p w:rsidR="00A55DDB" w:rsidRPr="00797AC7" w:rsidRDefault="00A55DDB" w:rsidP="00DE57C8">
            <w:pPr>
              <w:rPr>
                <w:b/>
                <w:sz w:val="24"/>
                <w:szCs w:val="24"/>
              </w:rPr>
            </w:pPr>
            <w:r w:rsidRPr="00797AC7">
              <w:rPr>
                <w:b/>
                <w:sz w:val="24"/>
                <w:szCs w:val="24"/>
              </w:rPr>
              <w:t xml:space="preserve">    Виды СРС</w:t>
            </w:r>
          </w:p>
        </w:tc>
        <w:tc>
          <w:tcPr>
            <w:tcW w:w="1127" w:type="dxa"/>
          </w:tcPr>
          <w:p w:rsidR="00A55DDB" w:rsidRPr="00797AC7" w:rsidRDefault="00A55DDB" w:rsidP="00DE57C8">
            <w:pPr>
              <w:rPr>
                <w:b/>
                <w:sz w:val="24"/>
                <w:szCs w:val="24"/>
              </w:rPr>
            </w:pPr>
            <w:r w:rsidRPr="00797AC7">
              <w:rPr>
                <w:b/>
                <w:sz w:val="24"/>
                <w:szCs w:val="24"/>
              </w:rPr>
              <w:t>Объем часов</w:t>
            </w:r>
          </w:p>
        </w:tc>
      </w:tr>
      <w:tr w:rsidR="006B1C67" w:rsidRPr="00797AC7" w:rsidTr="00603670">
        <w:tc>
          <w:tcPr>
            <w:tcW w:w="729" w:type="dxa"/>
          </w:tcPr>
          <w:p w:rsidR="006B1C67" w:rsidRPr="002028F0" w:rsidRDefault="006B1C67" w:rsidP="00EA5D9F">
            <w:pPr>
              <w:rPr>
                <w:sz w:val="24"/>
                <w:szCs w:val="24"/>
              </w:rPr>
            </w:pPr>
            <w:r>
              <w:rPr>
                <w:sz w:val="24"/>
                <w:szCs w:val="24"/>
              </w:rPr>
              <w:t>1</w:t>
            </w:r>
          </w:p>
        </w:tc>
        <w:tc>
          <w:tcPr>
            <w:tcW w:w="3838" w:type="dxa"/>
          </w:tcPr>
          <w:p w:rsidR="006B1C67" w:rsidRPr="00EA5D9F" w:rsidRDefault="00D720D1" w:rsidP="006938B6">
            <w:pPr>
              <w:rPr>
                <w:sz w:val="24"/>
                <w:szCs w:val="24"/>
              </w:rPr>
            </w:pPr>
            <w:r w:rsidRPr="00171590">
              <w:rPr>
                <w:sz w:val="24"/>
                <w:szCs w:val="24"/>
              </w:rPr>
              <w:t>Оценка общего состояния, сердечно-сосудистой, дыхательной, мочевыделительной систем.</w:t>
            </w:r>
          </w:p>
        </w:tc>
        <w:tc>
          <w:tcPr>
            <w:tcW w:w="4230" w:type="dxa"/>
          </w:tcPr>
          <w:p w:rsidR="006B1C67" w:rsidRPr="006B1C67" w:rsidRDefault="006B1C67" w:rsidP="006B1C67">
            <w:pPr>
              <w:rPr>
                <w:sz w:val="24"/>
                <w:szCs w:val="24"/>
              </w:rPr>
            </w:pPr>
            <w:r w:rsidRPr="00797AC7">
              <w:rPr>
                <w:sz w:val="24"/>
                <w:szCs w:val="24"/>
              </w:rPr>
              <w:t>Подготовка рефератов</w:t>
            </w:r>
            <w:r>
              <w:rPr>
                <w:sz w:val="24"/>
                <w:szCs w:val="24"/>
              </w:rPr>
              <w:t>, презентаций</w:t>
            </w:r>
            <w:r w:rsidRPr="00797AC7">
              <w:rPr>
                <w:sz w:val="24"/>
                <w:szCs w:val="24"/>
              </w:rPr>
              <w:t xml:space="preserve"> и докладов.</w:t>
            </w:r>
            <w:r>
              <w:rPr>
                <w:sz w:val="24"/>
                <w:szCs w:val="24"/>
              </w:rPr>
              <w:t xml:space="preserve"> </w:t>
            </w:r>
            <w:r w:rsidRPr="00797AC7">
              <w:rPr>
                <w:sz w:val="24"/>
                <w:szCs w:val="24"/>
              </w:rPr>
              <w:t>Работа в библиотеке и в сети Интернет.</w:t>
            </w:r>
          </w:p>
        </w:tc>
        <w:tc>
          <w:tcPr>
            <w:tcW w:w="1127" w:type="dxa"/>
          </w:tcPr>
          <w:p w:rsidR="006B1C67" w:rsidRPr="00E741C7" w:rsidRDefault="006B1C67" w:rsidP="006938B6">
            <w:pPr>
              <w:jc w:val="center"/>
              <w:rPr>
                <w:sz w:val="24"/>
                <w:szCs w:val="24"/>
                <w:lang w:val="kk-KZ"/>
              </w:rPr>
            </w:pPr>
            <w:r>
              <w:rPr>
                <w:sz w:val="24"/>
                <w:szCs w:val="24"/>
                <w:lang w:val="kk-KZ"/>
              </w:rPr>
              <w:t>4,5</w:t>
            </w:r>
          </w:p>
        </w:tc>
      </w:tr>
      <w:tr w:rsidR="006B1C67" w:rsidRPr="00797AC7" w:rsidTr="00603670">
        <w:tc>
          <w:tcPr>
            <w:tcW w:w="729" w:type="dxa"/>
          </w:tcPr>
          <w:p w:rsidR="006B1C67" w:rsidRPr="002028F0" w:rsidRDefault="006B1C67" w:rsidP="00EA5D9F">
            <w:pPr>
              <w:rPr>
                <w:sz w:val="24"/>
                <w:szCs w:val="24"/>
              </w:rPr>
            </w:pPr>
            <w:r>
              <w:rPr>
                <w:sz w:val="24"/>
                <w:szCs w:val="24"/>
              </w:rPr>
              <w:t>2</w:t>
            </w:r>
          </w:p>
        </w:tc>
        <w:tc>
          <w:tcPr>
            <w:tcW w:w="3838" w:type="dxa"/>
          </w:tcPr>
          <w:p w:rsidR="006B1C67" w:rsidRPr="00EA5D9F" w:rsidRDefault="006B1C67" w:rsidP="006938B6">
            <w:pPr>
              <w:rPr>
                <w:sz w:val="24"/>
                <w:szCs w:val="24"/>
              </w:rPr>
            </w:pPr>
            <w:r w:rsidRPr="00EA5D9F">
              <w:rPr>
                <w:sz w:val="24"/>
                <w:szCs w:val="24"/>
              </w:rPr>
              <w:t>Анатомия сердечно-сосудистой системы. Топографическая анатомия. Доступы к магистральным сосудам</w:t>
            </w:r>
          </w:p>
        </w:tc>
        <w:tc>
          <w:tcPr>
            <w:tcW w:w="4230" w:type="dxa"/>
          </w:tcPr>
          <w:p w:rsidR="006B1C67" w:rsidRPr="00797AC7" w:rsidRDefault="006B1C67" w:rsidP="006B1C67">
            <w:pPr>
              <w:rPr>
                <w:sz w:val="24"/>
                <w:szCs w:val="24"/>
              </w:rPr>
            </w:pPr>
            <w:r w:rsidRPr="00FF054E">
              <w:rPr>
                <w:sz w:val="24"/>
                <w:szCs w:val="24"/>
              </w:rPr>
              <w:t>Работа в поликлинике</w:t>
            </w:r>
            <w:r>
              <w:rPr>
                <w:sz w:val="24"/>
                <w:szCs w:val="24"/>
              </w:rPr>
              <w:t xml:space="preserve"> (кабинет ангиохирурга). Ведение больных в палатах </w:t>
            </w:r>
            <w:r w:rsidRPr="00CC2CFA">
              <w:rPr>
                <w:sz w:val="24"/>
                <w:szCs w:val="24"/>
              </w:rPr>
              <w:t>сосудистого</w:t>
            </w:r>
            <w:r>
              <w:rPr>
                <w:sz w:val="24"/>
                <w:szCs w:val="24"/>
              </w:rPr>
              <w:t xml:space="preserve"> </w:t>
            </w:r>
            <w:r w:rsidRPr="00CC2CFA">
              <w:rPr>
                <w:sz w:val="24"/>
                <w:szCs w:val="24"/>
              </w:rPr>
              <w:t>отделени</w:t>
            </w:r>
            <w:r>
              <w:rPr>
                <w:sz w:val="24"/>
                <w:szCs w:val="24"/>
              </w:rPr>
              <w:t>я. И</w:t>
            </w:r>
            <w:r w:rsidRPr="00367FD5">
              <w:rPr>
                <w:sz w:val="24"/>
                <w:szCs w:val="24"/>
              </w:rPr>
              <w:t>зучение и ведение медицинской документации</w:t>
            </w:r>
            <w:r>
              <w:rPr>
                <w:sz w:val="24"/>
                <w:szCs w:val="24"/>
              </w:rPr>
              <w:t>.</w:t>
            </w:r>
          </w:p>
        </w:tc>
        <w:tc>
          <w:tcPr>
            <w:tcW w:w="1127" w:type="dxa"/>
          </w:tcPr>
          <w:p w:rsidR="006B1C67" w:rsidRDefault="006B1C67" w:rsidP="006938B6">
            <w:pPr>
              <w:jc w:val="center"/>
            </w:pPr>
            <w:r w:rsidRPr="00491627">
              <w:rPr>
                <w:sz w:val="24"/>
                <w:szCs w:val="24"/>
                <w:lang w:val="kk-KZ"/>
              </w:rPr>
              <w:t>4,5</w:t>
            </w:r>
          </w:p>
        </w:tc>
      </w:tr>
      <w:tr w:rsidR="006B1C67" w:rsidRPr="00797AC7" w:rsidTr="00603670">
        <w:tc>
          <w:tcPr>
            <w:tcW w:w="729" w:type="dxa"/>
          </w:tcPr>
          <w:p w:rsidR="006B1C67" w:rsidRPr="002028F0" w:rsidRDefault="006B1C67" w:rsidP="00EA5D9F">
            <w:pPr>
              <w:rPr>
                <w:sz w:val="24"/>
                <w:szCs w:val="24"/>
              </w:rPr>
            </w:pPr>
            <w:r>
              <w:rPr>
                <w:sz w:val="24"/>
                <w:szCs w:val="24"/>
              </w:rPr>
              <w:t>3</w:t>
            </w:r>
          </w:p>
        </w:tc>
        <w:tc>
          <w:tcPr>
            <w:tcW w:w="3838" w:type="dxa"/>
          </w:tcPr>
          <w:p w:rsidR="006B1C67" w:rsidRPr="00EA5D9F" w:rsidRDefault="006B1C67" w:rsidP="006938B6">
            <w:pPr>
              <w:pStyle w:val="a5"/>
              <w:spacing w:after="0"/>
              <w:ind w:left="0"/>
              <w:jc w:val="both"/>
              <w:rPr>
                <w:sz w:val="24"/>
                <w:szCs w:val="24"/>
                <w:lang w:val="kk-KZ"/>
              </w:rPr>
            </w:pPr>
            <w:r w:rsidRPr="00EA5D9F">
              <w:rPr>
                <w:sz w:val="24"/>
                <w:szCs w:val="24"/>
                <w:lang w:val="kk-KZ"/>
              </w:rPr>
              <w:t>Этиология, патогенез и диагностика хронической мозговой недостаточности.</w:t>
            </w:r>
          </w:p>
        </w:tc>
        <w:tc>
          <w:tcPr>
            <w:tcW w:w="4230" w:type="dxa"/>
          </w:tcPr>
          <w:p w:rsidR="006B1C67" w:rsidRPr="00797AC7" w:rsidRDefault="006B1C67" w:rsidP="006B1C67">
            <w:pPr>
              <w:rPr>
                <w:sz w:val="24"/>
                <w:szCs w:val="24"/>
              </w:rPr>
            </w:pPr>
            <w:r w:rsidRPr="00EC60E7">
              <w:rPr>
                <w:sz w:val="24"/>
                <w:szCs w:val="24"/>
              </w:rPr>
              <w:t>Работа в диагностических кабинетах</w:t>
            </w:r>
            <w:r>
              <w:rPr>
                <w:sz w:val="24"/>
                <w:szCs w:val="24"/>
              </w:rPr>
              <w:t xml:space="preserve">. </w:t>
            </w:r>
            <w:r w:rsidRPr="00797AC7">
              <w:rPr>
                <w:sz w:val="24"/>
                <w:szCs w:val="24"/>
              </w:rPr>
              <w:t>Подготовка рефератов и докладов.</w:t>
            </w:r>
          </w:p>
          <w:p w:rsidR="006B1C67" w:rsidRPr="00797AC7" w:rsidRDefault="006B1C67" w:rsidP="006B1C67">
            <w:pPr>
              <w:rPr>
                <w:sz w:val="24"/>
                <w:szCs w:val="24"/>
              </w:rPr>
            </w:pPr>
            <w:r w:rsidRPr="00797AC7">
              <w:rPr>
                <w:sz w:val="24"/>
                <w:szCs w:val="24"/>
              </w:rPr>
              <w:t>Работа в библиотеке и в сети Интернет.</w:t>
            </w:r>
          </w:p>
        </w:tc>
        <w:tc>
          <w:tcPr>
            <w:tcW w:w="1127" w:type="dxa"/>
          </w:tcPr>
          <w:p w:rsidR="006B1C67" w:rsidRDefault="006B1C67" w:rsidP="006938B6">
            <w:pPr>
              <w:jc w:val="center"/>
            </w:pPr>
            <w:r w:rsidRPr="00491627">
              <w:rPr>
                <w:sz w:val="24"/>
                <w:szCs w:val="24"/>
                <w:lang w:val="kk-KZ"/>
              </w:rPr>
              <w:t>4,5</w:t>
            </w:r>
          </w:p>
        </w:tc>
      </w:tr>
      <w:tr w:rsidR="006B1C67" w:rsidRPr="00797AC7" w:rsidTr="008B4735">
        <w:trPr>
          <w:trHeight w:val="637"/>
        </w:trPr>
        <w:tc>
          <w:tcPr>
            <w:tcW w:w="729" w:type="dxa"/>
          </w:tcPr>
          <w:p w:rsidR="006B1C67" w:rsidRPr="002028F0" w:rsidRDefault="006B1C67" w:rsidP="00EA5D9F">
            <w:pPr>
              <w:rPr>
                <w:sz w:val="24"/>
                <w:szCs w:val="24"/>
              </w:rPr>
            </w:pPr>
            <w:r>
              <w:rPr>
                <w:sz w:val="24"/>
                <w:szCs w:val="24"/>
              </w:rPr>
              <w:t>4</w:t>
            </w:r>
          </w:p>
        </w:tc>
        <w:tc>
          <w:tcPr>
            <w:tcW w:w="3838" w:type="dxa"/>
          </w:tcPr>
          <w:p w:rsidR="006B1C67" w:rsidRPr="00EA5D9F" w:rsidRDefault="006B1C67" w:rsidP="006938B6">
            <w:pPr>
              <w:rPr>
                <w:sz w:val="24"/>
                <w:szCs w:val="24"/>
              </w:rPr>
            </w:pPr>
            <w:r w:rsidRPr="00EA5D9F">
              <w:rPr>
                <w:sz w:val="24"/>
                <w:szCs w:val="24"/>
              </w:rPr>
              <w:t>Гемодинамические изменения и другие факторы риска осложнений во время операций на сонных артериях</w:t>
            </w:r>
          </w:p>
        </w:tc>
        <w:tc>
          <w:tcPr>
            <w:tcW w:w="4230" w:type="dxa"/>
          </w:tcPr>
          <w:p w:rsidR="006B1C67" w:rsidRPr="00797AC7" w:rsidRDefault="006B1C67" w:rsidP="006B1C67">
            <w:pPr>
              <w:rPr>
                <w:sz w:val="24"/>
                <w:szCs w:val="24"/>
              </w:rPr>
            </w:pPr>
            <w:r w:rsidRPr="00CC2CFA">
              <w:rPr>
                <w:sz w:val="24"/>
                <w:szCs w:val="24"/>
              </w:rPr>
              <w:t>Ведение больных в палатах сосудистого</w:t>
            </w:r>
            <w:r>
              <w:rPr>
                <w:sz w:val="24"/>
                <w:szCs w:val="24"/>
              </w:rPr>
              <w:t xml:space="preserve"> </w:t>
            </w:r>
            <w:r w:rsidRPr="00CC2CFA">
              <w:rPr>
                <w:sz w:val="24"/>
                <w:szCs w:val="24"/>
              </w:rPr>
              <w:t>отделени</w:t>
            </w:r>
            <w:r>
              <w:rPr>
                <w:sz w:val="24"/>
                <w:szCs w:val="24"/>
              </w:rPr>
              <w:t>я. И</w:t>
            </w:r>
            <w:r w:rsidRPr="00367FD5">
              <w:rPr>
                <w:sz w:val="24"/>
                <w:szCs w:val="24"/>
              </w:rPr>
              <w:t>зучение и ведение медицинской документации</w:t>
            </w:r>
            <w:r>
              <w:rPr>
                <w:sz w:val="24"/>
                <w:szCs w:val="24"/>
              </w:rPr>
              <w:t xml:space="preserve">. </w:t>
            </w:r>
            <w:r w:rsidRPr="00797AC7">
              <w:rPr>
                <w:sz w:val="24"/>
                <w:szCs w:val="24"/>
              </w:rPr>
              <w:t>Участие в консилиумах, консультациях больных.</w:t>
            </w:r>
            <w:r>
              <w:rPr>
                <w:sz w:val="24"/>
                <w:szCs w:val="24"/>
              </w:rPr>
              <w:t xml:space="preserve"> </w:t>
            </w:r>
            <w:r w:rsidRPr="00797AC7">
              <w:rPr>
                <w:sz w:val="24"/>
                <w:szCs w:val="24"/>
              </w:rPr>
              <w:t>Разбор клинических случаев.</w:t>
            </w:r>
            <w:r>
              <w:rPr>
                <w:sz w:val="24"/>
                <w:szCs w:val="24"/>
              </w:rPr>
              <w:t xml:space="preserve"> </w:t>
            </w:r>
            <w:r w:rsidRPr="00797AC7">
              <w:rPr>
                <w:sz w:val="24"/>
                <w:szCs w:val="24"/>
              </w:rPr>
              <w:t>Обсуждение плана обследования, тактики ведения, опред</w:t>
            </w:r>
            <w:r>
              <w:rPr>
                <w:sz w:val="24"/>
                <w:szCs w:val="24"/>
              </w:rPr>
              <w:t>еление доступа, объема операций.</w:t>
            </w:r>
          </w:p>
        </w:tc>
        <w:tc>
          <w:tcPr>
            <w:tcW w:w="1127" w:type="dxa"/>
          </w:tcPr>
          <w:p w:rsidR="006B1C67" w:rsidRPr="00E741C7" w:rsidRDefault="006B1C67" w:rsidP="008B4735">
            <w:pPr>
              <w:jc w:val="center"/>
              <w:rPr>
                <w:sz w:val="24"/>
                <w:szCs w:val="24"/>
                <w:lang w:val="kk-KZ"/>
              </w:rPr>
            </w:pPr>
            <w:r>
              <w:rPr>
                <w:sz w:val="24"/>
                <w:szCs w:val="24"/>
                <w:lang w:val="kk-KZ"/>
              </w:rPr>
              <w:t>4,5</w:t>
            </w:r>
          </w:p>
        </w:tc>
      </w:tr>
      <w:tr w:rsidR="006B1C67" w:rsidRPr="00797AC7" w:rsidTr="008B4735">
        <w:trPr>
          <w:trHeight w:val="637"/>
        </w:trPr>
        <w:tc>
          <w:tcPr>
            <w:tcW w:w="729" w:type="dxa"/>
          </w:tcPr>
          <w:p w:rsidR="006B1C67" w:rsidRPr="002028F0" w:rsidRDefault="006B1C67" w:rsidP="00EA5D9F">
            <w:pPr>
              <w:rPr>
                <w:sz w:val="24"/>
                <w:szCs w:val="24"/>
              </w:rPr>
            </w:pPr>
            <w:r>
              <w:rPr>
                <w:sz w:val="24"/>
                <w:szCs w:val="24"/>
              </w:rPr>
              <w:t>5</w:t>
            </w:r>
          </w:p>
        </w:tc>
        <w:tc>
          <w:tcPr>
            <w:tcW w:w="3838" w:type="dxa"/>
          </w:tcPr>
          <w:p w:rsidR="006B1C67" w:rsidRPr="00EA5D9F" w:rsidRDefault="006B1C67" w:rsidP="006938B6">
            <w:pPr>
              <w:rPr>
                <w:sz w:val="24"/>
                <w:szCs w:val="24"/>
              </w:rPr>
            </w:pPr>
            <w:r w:rsidRPr="00EA5D9F">
              <w:rPr>
                <w:sz w:val="24"/>
                <w:szCs w:val="24"/>
              </w:rPr>
              <w:t xml:space="preserve">Каротидная эндартерэктомия. Показания, противопоказания. </w:t>
            </w:r>
          </w:p>
        </w:tc>
        <w:tc>
          <w:tcPr>
            <w:tcW w:w="4230" w:type="dxa"/>
          </w:tcPr>
          <w:p w:rsidR="006B1C67" w:rsidRPr="00797AC7" w:rsidRDefault="006B1C67" w:rsidP="006B1C67">
            <w:pPr>
              <w:rPr>
                <w:sz w:val="24"/>
                <w:szCs w:val="24"/>
              </w:rPr>
            </w:pPr>
            <w:r w:rsidRPr="00663680">
              <w:rPr>
                <w:sz w:val="24"/>
                <w:szCs w:val="24"/>
              </w:rPr>
              <w:t>Работа в операционных (ассистенции на операциях).</w:t>
            </w:r>
            <w:r>
              <w:rPr>
                <w:sz w:val="24"/>
                <w:szCs w:val="24"/>
              </w:rPr>
              <w:t xml:space="preserve"> </w:t>
            </w:r>
            <w:r w:rsidRPr="00797AC7">
              <w:rPr>
                <w:sz w:val="24"/>
                <w:szCs w:val="24"/>
              </w:rPr>
              <w:t>Подготовка рефератов и докладов.</w:t>
            </w:r>
            <w:r>
              <w:rPr>
                <w:sz w:val="24"/>
                <w:szCs w:val="24"/>
              </w:rPr>
              <w:t xml:space="preserve"> </w:t>
            </w:r>
            <w:r w:rsidRPr="00797AC7">
              <w:rPr>
                <w:sz w:val="24"/>
                <w:szCs w:val="24"/>
              </w:rPr>
              <w:t>Работа в библиотеке и в сети Интернет.</w:t>
            </w:r>
          </w:p>
        </w:tc>
        <w:tc>
          <w:tcPr>
            <w:tcW w:w="1127" w:type="dxa"/>
          </w:tcPr>
          <w:p w:rsidR="006B1C67" w:rsidRDefault="006B1C67" w:rsidP="008B4735">
            <w:pPr>
              <w:jc w:val="center"/>
            </w:pPr>
            <w:r w:rsidRPr="00491627">
              <w:rPr>
                <w:sz w:val="24"/>
                <w:szCs w:val="24"/>
                <w:lang w:val="kk-KZ"/>
              </w:rPr>
              <w:t>4,5</w:t>
            </w:r>
          </w:p>
        </w:tc>
      </w:tr>
      <w:tr w:rsidR="006B1C67" w:rsidRPr="00797AC7" w:rsidTr="008B4735">
        <w:trPr>
          <w:trHeight w:val="637"/>
        </w:trPr>
        <w:tc>
          <w:tcPr>
            <w:tcW w:w="729" w:type="dxa"/>
          </w:tcPr>
          <w:p w:rsidR="006B1C67" w:rsidRDefault="006B1C67" w:rsidP="00EA5D9F">
            <w:pPr>
              <w:rPr>
                <w:sz w:val="24"/>
                <w:szCs w:val="24"/>
              </w:rPr>
            </w:pPr>
            <w:r>
              <w:rPr>
                <w:sz w:val="24"/>
                <w:szCs w:val="24"/>
              </w:rPr>
              <w:t>6</w:t>
            </w:r>
          </w:p>
        </w:tc>
        <w:tc>
          <w:tcPr>
            <w:tcW w:w="3838" w:type="dxa"/>
          </w:tcPr>
          <w:p w:rsidR="006B1C67" w:rsidRPr="00EA5D9F" w:rsidRDefault="006B1C67" w:rsidP="006938B6">
            <w:pPr>
              <w:rPr>
                <w:sz w:val="24"/>
                <w:szCs w:val="24"/>
              </w:rPr>
            </w:pPr>
            <w:r>
              <w:rPr>
                <w:sz w:val="24"/>
                <w:szCs w:val="24"/>
              </w:rPr>
              <w:t xml:space="preserve">Рентгенэндоваскулярное стентирование сонных артерий, показания, противопоказания.  </w:t>
            </w:r>
          </w:p>
        </w:tc>
        <w:tc>
          <w:tcPr>
            <w:tcW w:w="4230" w:type="dxa"/>
          </w:tcPr>
          <w:p w:rsidR="006B1C67" w:rsidRPr="00797AC7" w:rsidRDefault="006B1C67" w:rsidP="006B1C67">
            <w:pPr>
              <w:rPr>
                <w:sz w:val="24"/>
                <w:szCs w:val="24"/>
              </w:rPr>
            </w:pPr>
            <w:r w:rsidRPr="00FF054E">
              <w:rPr>
                <w:sz w:val="24"/>
                <w:szCs w:val="24"/>
              </w:rPr>
              <w:t>Работа в отделении реанимации и интенсивной терапии</w:t>
            </w:r>
            <w:r>
              <w:rPr>
                <w:sz w:val="24"/>
                <w:szCs w:val="24"/>
              </w:rPr>
              <w:t xml:space="preserve">. </w:t>
            </w:r>
            <w:r w:rsidRPr="00CC2CFA">
              <w:rPr>
                <w:sz w:val="24"/>
                <w:szCs w:val="24"/>
              </w:rPr>
              <w:t>Ведение больных в палатах сосудистого</w:t>
            </w:r>
            <w:r>
              <w:rPr>
                <w:sz w:val="24"/>
                <w:szCs w:val="24"/>
              </w:rPr>
              <w:t xml:space="preserve"> </w:t>
            </w:r>
            <w:r w:rsidRPr="00CC2CFA">
              <w:rPr>
                <w:sz w:val="24"/>
                <w:szCs w:val="24"/>
              </w:rPr>
              <w:t>отделени</w:t>
            </w:r>
            <w:r>
              <w:rPr>
                <w:sz w:val="24"/>
                <w:szCs w:val="24"/>
              </w:rPr>
              <w:t xml:space="preserve">я. </w:t>
            </w:r>
            <w:r w:rsidRPr="00663680">
              <w:rPr>
                <w:sz w:val="24"/>
                <w:szCs w:val="24"/>
              </w:rPr>
              <w:t>Работа в перевязочн</w:t>
            </w:r>
            <w:r>
              <w:rPr>
                <w:sz w:val="24"/>
                <w:szCs w:val="24"/>
              </w:rPr>
              <w:t>ом кабинете.</w:t>
            </w:r>
          </w:p>
        </w:tc>
        <w:tc>
          <w:tcPr>
            <w:tcW w:w="1127" w:type="dxa"/>
          </w:tcPr>
          <w:p w:rsidR="006B1C67" w:rsidRDefault="006B1C67" w:rsidP="008B4735">
            <w:pPr>
              <w:jc w:val="center"/>
            </w:pPr>
            <w:r w:rsidRPr="00491627">
              <w:rPr>
                <w:sz w:val="24"/>
                <w:szCs w:val="24"/>
                <w:lang w:val="kk-KZ"/>
              </w:rPr>
              <w:t>4,5</w:t>
            </w:r>
          </w:p>
        </w:tc>
      </w:tr>
      <w:tr w:rsidR="006B1C67" w:rsidRPr="00797AC7" w:rsidTr="008B4735">
        <w:trPr>
          <w:trHeight w:val="637"/>
        </w:trPr>
        <w:tc>
          <w:tcPr>
            <w:tcW w:w="729" w:type="dxa"/>
          </w:tcPr>
          <w:p w:rsidR="006B1C67" w:rsidRPr="00E741C7" w:rsidRDefault="006B1C67" w:rsidP="00EA5D9F">
            <w:pPr>
              <w:pStyle w:val="a5"/>
              <w:spacing w:after="0"/>
              <w:ind w:left="0"/>
              <w:jc w:val="both"/>
              <w:rPr>
                <w:sz w:val="24"/>
                <w:szCs w:val="24"/>
                <w:lang w:val="kk-KZ"/>
              </w:rPr>
            </w:pPr>
            <w:r>
              <w:rPr>
                <w:sz w:val="24"/>
                <w:szCs w:val="24"/>
                <w:lang w:val="kk-KZ"/>
              </w:rPr>
              <w:t>7</w:t>
            </w:r>
          </w:p>
        </w:tc>
        <w:tc>
          <w:tcPr>
            <w:tcW w:w="3838" w:type="dxa"/>
          </w:tcPr>
          <w:p w:rsidR="006B1C67" w:rsidRPr="00EA5D9F" w:rsidRDefault="006B1C67" w:rsidP="006938B6">
            <w:pPr>
              <w:rPr>
                <w:sz w:val="24"/>
                <w:szCs w:val="24"/>
              </w:rPr>
            </w:pPr>
            <w:r>
              <w:rPr>
                <w:sz w:val="24"/>
                <w:szCs w:val="24"/>
              </w:rPr>
              <w:t xml:space="preserve">Применение временного каротидного – шунта. </w:t>
            </w:r>
          </w:p>
        </w:tc>
        <w:tc>
          <w:tcPr>
            <w:tcW w:w="4230" w:type="dxa"/>
          </w:tcPr>
          <w:p w:rsidR="006B1C67" w:rsidRPr="00FF054E" w:rsidRDefault="006B1C67" w:rsidP="006B1C67">
            <w:pPr>
              <w:rPr>
                <w:sz w:val="24"/>
                <w:szCs w:val="24"/>
              </w:rPr>
            </w:pPr>
            <w:r w:rsidRPr="00663680">
              <w:rPr>
                <w:sz w:val="24"/>
                <w:szCs w:val="24"/>
              </w:rPr>
              <w:t>Работа в операционных (ассистенции на операциях).</w:t>
            </w:r>
            <w:r>
              <w:rPr>
                <w:sz w:val="24"/>
                <w:szCs w:val="24"/>
              </w:rPr>
              <w:t xml:space="preserve"> </w:t>
            </w:r>
            <w:r w:rsidRPr="00797AC7">
              <w:rPr>
                <w:sz w:val="24"/>
                <w:szCs w:val="24"/>
              </w:rPr>
              <w:t>Подготовка рефератов и докладов.</w:t>
            </w:r>
            <w:r>
              <w:rPr>
                <w:sz w:val="24"/>
                <w:szCs w:val="24"/>
              </w:rPr>
              <w:t xml:space="preserve"> </w:t>
            </w:r>
            <w:r w:rsidRPr="00797AC7">
              <w:rPr>
                <w:sz w:val="24"/>
                <w:szCs w:val="24"/>
              </w:rPr>
              <w:t>Работа в библиотеке и в сети Интернет.</w:t>
            </w:r>
          </w:p>
        </w:tc>
        <w:tc>
          <w:tcPr>
            <w:tcW w:w="1127" w:type="dxa"/>
          </w:tcPr>
          <w:p w:rsidR="006B1C67" w:rsidRPr="00E741C7" w:rsidRDefault="006B1C67" w:rsidP="008B4735">
            <w:pPr>
              <w:jc w:val="center"/>
              <w:rPr>
                <w:sz w:val="24"/>
                <w:szCs w:val="24"/>
                <w:lang w:val="kk-KZ"/>
              </w:rPr>
            </w:pPr>
            <w:r>
              <w:rPr>
                <w:sz w:val="24"/>
                <w:szCs w:val="24"/>
                <w:lang w:val="kk-KZ"/>
              </w:rPr>
              <w:t>4,5</w:t>
            </w:r>
          </w:p>
        </w:tc>
      </w:tr>
      <w:tr w:rsidR="006B1C67" w:rsidRPr="00797AC7" w:rsidTr="008B4735">
        <w:tc>
          <w:tcPr>
            <w:tcW w:w="729" w:type="dxa"/>
          </w:tcPr>
          <w:p w:rsidR="006B1C67" w:rsidRPr="002028F0" w:rsidRDefault="006B1C67" w:rsidP="00603670">
            <w:pPr>
              <w:rPr>
                <w:sz w:val="24"/>
                <w:szCs w:val="24"/>
              </w:rPr>
            </w:pPr>
            <w:r>
              <w:rPr>
                <w:sz w:val="24"/>
                <w:szCs w:val="24"/>
              </w:rPr>
              <w:t>8</w:t>
            </w:r>
          </w:p>
        </w:tc>
        <w:tc>
          <w:tcPr>
            <w:tcW w:w="3838" w:type="dxa"/>
          </w:tcPr>
          <w:p w:rsidR="006B1C67" w:rsidRPr="00EA5D9F" w:rsidRDefault="006B1C67" w:rsidP="006938B6">
            <w:pPr>
              <w:rPr>
                <w:sz w:val="24"/>
                <w:szCs w:val="24"/>
              </w:rPr>
            </w:pPr>
            <w:r>
              <w:rPr>
                <w:sz w:val="24"/>
                <w:szCs w:val="24"/>
              </w:rPr>
              <w:t xml:space="preserve">Ведение пациентов с двухсторонним поражением сонных артерий. Выбор метода и тактики хирургического лечения. Показания, противопоказания. </w:t>
            </w:r>
          </w:p>
        </w:tc>
        <w:tc>
          <w:tcPr>
            <w:tcW w:w="4230" w:type="dxa"/>
          </w:tcPr>
          <w:p w:rsidR="006B1C67" w:rsidRPr="00797AC7" w:rsidRDefault="006B1C67" w:rsidP="006B1C67">
            <w:pPr>
              <w:rPr>
                <w:sz w:val="24"/>
                <w:szCs w:val="24"/>
              </w:rPr>
            </w:pPr>
            <w:r w:rsidRPr="00663680">
              <w:rPr>
                <w:sz w:val="24"/>
                <w:szCs w:val="24"/>
              </w:rPr>
              <w:t>Работа в операционных (ассистенции на операциях).</w:t>
            </w:r>
            <w:r w:rsidRPr="00797AC7">
              <w:rPr>
                <w:sz w:val="24"/>
                <w:szCs w:val="24"/>
              </w:rPr>
              <w:t>Подготовка рефератов и докладов.</w:t>
            </w:r>
            <w:r>
              <w:rPr>
                <w:sz w:val="24"/>
                <w:szCs w:val="24"/>
              </w:rPr>
              <w:t xml:space="preserve"> </w:t>
            </w:r>
            <w:r w:rsidRPr="00797AC7">
              <w:rPr>
                <w:sz w:val="24"/>
                <w:szCs w:val="24"/>
              </w:rPr>
              <w:t>Работа в библиотеке и в сети Интернет.</w:t>
            </w:r>
          </w:p>
        </w:tc>
        <w:tc>
          <w:tcPr>
            <w:tcW w:w="1127" w:type="dxa"/>
          </w:tcPr>
          <w:p w:rsidR="006B1C67" w:rsidRDefault="006B1C67" w:rsidP="008B4735">
            <w:pPr>
              <w:jc w:val="center"/>
            </w:pPr>
            <w:r w:rsidRPr="00491627">
              <w:rPr>
                <w:sz w:val="24"/>
                <w:szCs w:val="24"/>
                <w:lang w:val="kk-KZ"/>
              </w:rPr>
              <w:t>4,5</w:t>
            </w:r>
          </w:p>
        </w:tc>
      </w:tr>
      <w:tr w:rsidR="006B1C67" w:rsidRPr="00797AC7" w:rsidTr="00603670">
        <w:tc>
          <w:tcPr>
            <w:tcW w:w="8797" w:type="dxa"/>
            <w:gridSpan w:val="3"/>
          </w:tcPr>
          <w:p w:rsidR="006B1C67" w:rsidRPr="00797AC7" w:rsidRDefault="006B1C67" w:rsidP="00DE57C8">
            <w:pPr>
              <w:rPr>
                <w:b/>
                <w:sz w:val="24"/>
                <w:szCs w:val="24"/>
              </w:rPr>
            </w:pPr>
            <w:r w:rsidRPr="00797AC7">
              <w:rPr>
                <w:b/>
                <w:sz w:val="24"/>
                <w:szCs w:val="24"/>
              </w:rPr>
              <w:t>Итого</w:t>
            </w:r>
          </w:p>
        </w:tc>
        <w:tc>
          <w:tcPr>
            <w:tcW w:w="1127" w:type="dxa"/>
          </w:tcPr>
          <w:p w:rsidR="006B1C67" w:rsidRPr="00797AC7" w:rsidRDefault="006B1C67" w:rsidP="00DE57C8">
            <w:pPr>
              <w:jc w:val="center"/>
              <w:rPr>
                <w:b/>
                <w:sz w:val="24"/>
                <w:szCs w:val="24"/>
              </w:rPr>
            </w:pPr>
            <w:r>
              <w:rPr>
                <w:b/>
                <w:sz w:val="24"/>
                <w:szCs w:val="24"/>
              </w:rPr>
              <w:t>36</w:t>
            </w:r>
          </w:p>
        </w:tc>
      </w:tr>
    </w:tbl>
    <w:p w:rsidR="008B4735" w:rsidRDefault="008B4735" w:rsidP="00454055">
      <w:pPr>
        <w:jc w:val="center"/>
        <w:rPr>
          <w:b/>
          <w:sz w:val="24"/>
          <w:szCs w:val="24"/>
        </w:rPr>
      </w:pPr>
    </w:p>
    <w:p w:rsidR="008B4735" w:rsidRDefault="008B4735" w:rsidP="00454055">
      <w:pPr>
        <w:jc w:val="center"/>
        <w:rPr>
          <w:b/>
          <w:sz w:val="24"/>
          <w:szCs w:val="24"/>
        </w:rPr>
      </w:pPr>
    </w:p>
    <w:p w:rsidR="008B4735" w:rsidRDefault="008B4735" w:rsidP="00454055">
      <w:pPr>
        <w:jc w:val="center"/>
        <w:rPr>
          <w:b/>
          <w:sz w:val="24"/>
          <w:szCs w:val="24"/>
        </w:rPr>
      </w:pPr>
    </w:p>
    <w:p w:rsidR="00454055" w:rsidRPr="00BF0C50" w:rsidRDefault="00454055" w:rsidP="00454055">
      <w:pPr>
        <w:jc w:val="center"/>
        <w:rPr>
          <w:b/>
          <w:sz w:val="24"/>
          <w:szCs w:val="24"/>
        </w:rPr>
      </w:pPr>
      <w:bookmarkStart w:id="0" w:name="_GoBack"/>
      <w:bookmarkEnd w:id="0"/>
      <w:r>
        <w:rPr>
          <w:b/>
          <w:sz w:val="24"/>
          <w:szCs w:val="24"/>
        </w:rPr>
        <w:t>7</w:t>
      </w:r>
      <w:r w:rsidRPr="00797AC7">
        <w:rPr>
          <w:b/>
          <w:sz w:val="24"/>
          <w:szCs w:val="24"/>
        </w:rPr>
        <w:t>.  Методы оценки знаний.</w:t>
      </w:r>
    </w:p>
    <w:p w:rsidR="00454055" w:rsidRPr="003A6E6E" w:rsidRDefault="00454055" w:rsidP="00454055">
      <w:pPr>
        <w:rPr>
          <w:sz w:val="24"/>
          <w:szCs w:val="24"/>
        </w:rPr>
      </w:pPr>
      <w:r w:rsidRPr="003A6E6E">
        <w:rPr>
          <w:sz w:val="24"/>
          <w:szCs w:val="24"/>
        </w:rPr>
        <w:t>1. Тестовый контроль</w:t>
      </w:r>
    </w:p>
    <w:p w:rsidR="00454055" w:rsidRPr="003A6E6E" w:rsidRDefault="00454055" w:rsidP="00454055">
      <w:pPr>
        <w:rPr>
          <w:bCs/>
          <w:spacing w:val="-10"/>
          <w:sz w:val="24"/>
          <w:szCs w:val="24"/>
        </w:rPr>
      </w:pPr>
      <w:r w:rsidRPr="003A6E6E">
        <w:rPr>
          <w:sz w:val="24"/>
          <w:szCs w:val="24"/>
        </w:rPr>
        <w:t>2. Ситуационные задачи</w:t>
      </w:r>
    </w:p>
    <w:p w:rsidR="00454055" w:rsidRPr="00797AC7" w:rsidRDefault="00454055" w:rsidP="00454055">
      <w:pPr>
        <w:jc w:val="center"/>
        <w:rPr>
          <w:b/>
          <w:sz w:val="24"/>
          <w:szCs w:val="24"/>
        </w:rPr>
      </w:pPr>
    </w:p>
    <w:p w:rsidR="00454055" w:rsidRPr="006D4BBB" w:rsidRDefault="00454055" w:rsidP="00454055">
      <w:pPr>
        <w:jc w:val="center"/>
        <w:rPr>
          <w:b/>
          <w:sz w:val="24"/>
          <w:szCs w:val="24"/>
        </w:rPr>
      </w:pPr>
      <w:r w:rsidRPr="006D4BBB">
        <w:rPr>
          <w:b/>
          <w:sz w:val="24"/>
          <w:szCs w:val="24"/>
        </w:rPr>
        <w:t>8. Список обязательной и дополнительной литературы</w:t>
      </w:r>
    </w:p>
    <w:p w:rsidR="000F33AB" w:rsidRPr="000F33AB" w:rsidRDefault="000F33AB" w:rsidP="000F33AB">
      <w:pPr>
        <w:rPr>
          <w:b/>
          <w:sz w:val="24"/>
          <w:szCs w:val="24"/>
        </w:rPr>
      </w:pPr>
      <w:r w:rsidRPr="000F33AB">
        <w:rPr>
          <w:b/>
          <w:sz w:val="24"/>
          <w:szCs w:val="24"/>
        </w:rPr>
        <w:t>Обязательная литература:</w:t>
      </w:r>
    </w:p>
    <w:p w:rsidR="0087622F" w:rsidRPr="0087622F" w:rsidRDefault="0087622F" w:rsidP="0087622F">
      <w:pPr>
        <w:numPr>
          <w:ilvl w:val="0"/>
          <w:numId w:val="4"/>
        </w:numPr>
        <w:ind w:left="426" w:hanging="426"/>
        <w:jc w:val="both"/>
        <w:rPr>
          <w:sz w:val="24"/>
          <w:szCs w:val="24"/>
        </w:rPr>
      </w:pPr>
      <w:r w:rsidRPr="0087622F">
        <w:rPr>
          <w:sz w:val="24"/>
          <w:szCs w:val="24"/>
        </w:rPr>
        <w:t xml:space="preserve">Инсульт.  Современные подходы диагностики, лечения, профилактики. Методические рекомендации/ Д.Р. Хасанова, В.И. Данилов, М.В. Сайхунов и др. – Казань, Алматы,  2010.-88с. </w:t>
      </w:r>
    </w:p>
    <w:p w:rsidR="0087622F" w:rsidRPr="0087622F" w:rsidRDefault="0087622F" w:rsidP="0087622F">
      <w:pPr>
        <w:numPr>
          <w:ilvl w:val="0"/>
          <w:numId w:val="4"/>
        </w:numPr>
        <w:ind w:left="426" w:hanging="426"/>
        <w:jc w:val="both"/>
        <w:rPr>
          <w:sz w:val="24"/>
          <w:szCs w:val="24"/>
          <w:lang w:val="en-US"/>
        </w:rPr>
      </w:pPr>
      <w:r w:rsidRPr="0087622F">
        <w:rPr>
          <w:sz w:val="24"/>
          <w:szCs w:val="24"/>
          <w:lang w:val="en-US"/>
        </w:rPr>
        <w:t>Guidelines for the Early Management of Patients With Acute Ischemic Stroke: A Guideline for Healthcare Professionals From the American Heart Association/American Stroke Association. 2013 – 2014. [</w:t>
      </w:r>
      <w:r w:rsidRPr="0087622F">
        <w:rPr>
          <w:sz w:val="24"/>
          <w:szCs w:val="24"/>
        </w:rPr>
        <w:t>Электронныйресурс</w:t>
      </w:r>
      <w:r w:rsidRPr="0087622F">
        <w:rPr>
          <w:sz w:val="24"/>
          <w:szCs w:val="24"/>
          <w:lang w:val="en-US"/>
        </w:rPr>
        <w:t>] www.eso-stroke.org</w:t>
      </w:r>
    </w:p>
    <w:p w:rsidR="00A55DDB" w:rsidRPr="000853EE" w:rsidRDefault="00A55DDB" w:rsidP="00906DDE">
      <w:pPr>
        <w:numPr>
          <w:ilvl w:val="0"/>
          <w:numId w:val="4"/>
        </w:numPr>
        <w:tabs>
          <w:tab w:val="clear" w:pos="720"/>
          <w:tab w:val="num" w:pos="426"/>
        </w:tabs>
        <w:ind w:left="426" w:hanging="426"/>
        <w:jc w:val="both"/>
        <w:rPr>
          <w:sz w:val="24"/>
          <w:szCs w:val="24"/>
        </w:rPr>
      </w:pPr>
      <w:r w:rsidRPr="000853EE">
        <w:rPr>
          <w:sz w:val="24"/>
          <w:szCs w:val="24"/>
        </w:rPr>
        <w:t xml:space="preserve">Соколович А. Г. Сосудистая хирургия и ангиология. М.: Феникс. – Учебное пособие, 2006, 176с. </w:t>
      </w:r>
    </w:p>
    <w:p w:rsidR="00D14136" w:rsidRDefault="00D14136" w:rsidP="00906DDE">
      <w:pPr>
        <w:numPr>
          <w:ilvl w:val="0"/>
          <w:numId w:val="4"/>
        </w:numPr>
        <w:tabs>
          <w:tab w:val="clear" w:pos="720"/>
          <w:tab w:val="num" w:pos="426"/>
        </w:tabs>
        <w:ind w:left="426" w:hanging="426"/>
        <w:jc w:val="both"/>
        <w:rPr>
          <w:sz w:val="24"/>
          <w:szCs w:val="24"/>
        </w:rPr>
      </w:pPr>
      <w:r w:rsidRPr="00D14136">
        <w:rPr>
          <w:sz w:val="24"/>
          <w:szCs w:val="24"/>
        </w:rPr>
        <w:t>Куликов В.П. (ред.) Ультразвуковая диагностика сосудистых заболеваний</w:t>
      </w:r>
      <w:r>
        <w:rPr>
          <w:sz w:val="24"/>
          <w:szCs w:val="24"/>
        </w:rPr>
        <w:t xml:space="preserve">. - </w:t>
      </w:r>
      <w:r w:rsidR="002C5869" w:rsidRPr="002C5869">
        <w:rPr>
          <w:sz w:val="24"/>
          <w:szCs w:val="24"/>
        </w:rPr>
        <w:t>Руководство для врачей. – 1-е изд. – М.: СТРОМ, 2007. – 512 с. – ISBN 5-900094-29-4.</w:t>
      </w:r>
    </w:p>
    <w:p w:rsidR="003D01F2" w:rsidRPr="003D01F2" w:rsidRDefault="003D01F2" w:rsidP="00906DDE">
      <w:pPr>
        <w:numPr>
          <w:ilvl w:val="0"/>
          <w:numId w:val="4"/>
        </w:numPr>
        <w:tabs>
          <w:tab w:val="clear" w:pos="720"/>
          <w:tab w:val="num" w:pos="426"/>
        </w:tabs>
        <w:ind w:left="426" w:hanging="426"/>
        <w:jc w:val="both"/>
        <w:rPr>
          <w:sz w:val="24"/>
          <w:szCs w:val="24"/>
        </w:rPr>
      </w:pPr>
      <w:r w:rsidRPr="003D01F2">
        <w:rPr>
          <w:sz w:val="24"/>
          <w:szCs w:val="24"/>
        </w:rPr>
        <w:t>Одинак М.М. (ред.) Справочник по церебральной допплерографии</w:t>
      </w:r>
      <w:r>
        <w:rPr>
          <w:sz w:val="24"/>
          <w:szCs w:val="24"/>
        </w:rPr>
        <w:t xml:space="preserve">. - </w:t>
      </w:r>
      <w:r w:rsidRPr="003D01F2">
        <w:rPr>
          <w:sz w:val="24"/>
          <w:szCs w:val="24"/>
        </w:rPr>
        <w:t>М.: Спектромед, 2004. – 52 с.</w:t>
      </w:r>
    </w:p>
    <w:p w:rsidR="00442D38" w:rsidRPr="00D14136" w:rsidRDefault="00B35E7C" w:rsidP="00906DDE">
      <w:pPr>
        <w:numPr>
          <w:ilvl w:val="0"/>
          <w:numId w:val="4"/>
        </w:numPr>
        <w:tabs>
          <w:tab w:val="clear" w:pos="720"/>
          <w:tab w:val="num" w:pos="426"/>
        </w:tabs>
        <w:ind w:left="426" w:hanging="426"/>
        <w:jc w:val="both"/>
        <w:rPr>
          <w:sz w:val="24"/>
          <w:szCs w:val="24"/>
          <w:lang w:val="en-US"/>
        </w:rPr>
      </w:pPr>
      <w:hyperlink r:id="rId7" w:history="1">
        <w:r w:rsidR="00442D38" w:rsidRPr="00442D38">
          <w:rPr>
            <w:rStyle w:val="afa"/>
            <w:color w:val="auto"/>
            <w:sz w:val="24"/>
            <w:szCs w:val="24"/>
            <w:u w:val="none"/>
            <w:lang w:val="en-US"/>
          </w:rPr>
          <w:t xml:space="preserve">Dua A., Desai S., Holcomb J. (eds.). </w:t>
        </w:r>
        <w:r w:rsidR="00442D38" w:rsidRPr="00D14136">
          <w:rPr>
            <w:rStyle w:val="afa"/>
            <w:color w:val="auto"/>
            <w:sz w:val="24"/>
            <w:szCs w:val="24"/>
            <w:u w:val="none"/>
            <w:lang w:val="en-US"/>
          </w:rPr>
          <w:t>Clinical Review of Vascular Trauma</w:t>
        </w:r>
      </w:hyperlink>
      <w:r w:rsidR="00442D38" w:rsidRPr="00D14136">
        <w:rPr>
          <w:sz w:val="24"/>
          <w:szCs w:val="24"/>
          <w:lang w:val="en-US"/>
        </w:rPr>
        <w:t>. - 2014. — 385 p. — ISBN 978-3642390999</w:t>
      </w:r>
    </w:p>
    <w:p w:rsidR="00465006" w:rsidRPr="000D1594" w:rsidRDefault="00B35E7C" w:rsidP="00906DDE">
      <w:pPr>
        <w:numPr>
          <w:ilvl w:val="0"/>
          <w:numId w:val="4"/>
        </w:numPr>
        <w:tabs>
          <w:tab w:val="clear" w:pos="720"/>
          <w:tab w:val="num" w:pos="426"/>
        </w:tabs>
        <w:ind w:left="426" w:hanging="426"/>
        <w:jc w:val="both"/>
        <w:rPr>
          <w:sz w:val="24"/>
          <w:szCs w:val="24"/>
          <w:lang w:val="en-US"/>
        </w:rPr>
      </w:pPr>
      <w:hyperlink r:id="rId8" w:history="1">
        <w:r w:rsidR="00442D38" w:rsidRPr="00465006">
          <w:rPr>
            <w:rStyle w:val="afa"/>
            <w:color w:val="auto"/>
            <w:sz w:val="24"/>
            <w:u w:val="none"/>
            <w:lang w:val="en-US"/>
          </w:rPr>
          <w:t xml:space="preserve">Cronenwett J.L., Johnston </w:t>
        </w:r>
        <w:r w:rsidR="00442D38" w:rsidRPr="00465006">
          <w:rPr>
            <w:rStyle w:val="afa"/>
            <w:color w:val="auto"/>
            <w:sz w:val="24"/>
            <w:u w:val="none"/>
          </w:rPr>
          <w:t>К</w:t>
        </w:r>
        <w:r w:rsidR="00442D38" w:rsidRPr="00465006">
          <w:rPr>
            <w:rStyle w:val="afa"/>
            <w:color w:val="auto"/>
            <w:sz w:val="24"/>
            <w:u w:val="none"/>
            <w:lang w:val="en-US"/>
          </w:rPr>
          <w:t>.W. Rutherford's Vascular Surgery</w:t>
        </w:r>
      </w:hyperlink>
      <w:r w:rsidR="00465006" w:rsidRPr="00465006">
        <w:rPr>
          <w:sz w:val="24"/>
          <w:lang w:val="en-US"/>
        </w:rPr>
        <w:t>. - 201</w:t>
      </w:r>
      <w:r w:rsidR="000F33AB" w:rsidRPr="000F33AB">
        <w:rPr>
          <w:sz w:val="24"/>
          <w:lang w:val="en-US"/>
        </w:rPr>
        <w:t>6</w:t>
      </w:r>
      <w:r w:rsidR="00465006" w:rsidRPr="00465006">
        <w:rPr>
          <w:sz w:val="24"/>
          <w:lang w:val="en-US"/>
        </w:rPr>
        <w:t>. — 2448 p. — ISBN: 978-1-416-05223-4.</w:t>
      </w:r>
    </w:p>
    <w:p w:rsidR="00442D38" w:rsidRPr="000D1594" w:rsidRDefault="00442D38" w:rsidP="00442D38">
      <w:pPr>
        <w:jc w:val="both"/>
        <w:rPr>
          <w:sz w:val="24"/>
          <w:szCs w:val="24"/>
          <w:lang w:val="en-US"/>
        </w:rPr>
      </w:pPr>
    </w:p>
    <w:p w:rsidR="00A55DDB" w:rsidRPr="00797AC7" w:rsidRDefault="00A55DDB" w:rsidP="00A55DDB">
      <w:pPr>
        <w:pStyle w:val="21"/>
        <w:tabs>
          <w:tab w:val="num" w:pos="795"/>
        </w:tabs>
        <w:jc w:val="left"/>
        <w:rPr>
          <w:sz w:val="24"/>
        </w:rPr>
      </w:pPr>
      <w:r w:rsidRPr="00797AC7">
        <w:rPr>
          <w:sz w:val="24"/>
        </w:rPr>
        <w:t>Дополнительная литература:</w:t>
      </w:r>
    </w:p>
    <w:p w:rsidR="0087622F" w:rsidRPr="0087622F" w:rsidRDefault="0087622F" w:rsidP="0087622F">
      <w:pPr>
        <w:numPr>
          <w:ilvl w:val="0"/>
          <w:numId w:val="5"/>
        </w:numPr>
        <w:jc w:val="both"/>
        <w:rPr>
          <w:sz w:val="24"/>
          <w:szCs w:val="24"/>
        </w:rPr>
      </w:pPr>
      <w:r w:rsidRPr="0087622F">
        <w:rPr>
          <w:sz w:val="24"/>
          <w:szCs w:val="24"/>
        </w:rPr>
        <w:t>Кожанова А.К. Ибраев С.Е.,СамосюкН.И.Немедикаментознык методы лечения и реабилитации. Учебное пособие по реабилитационной медицине, 2012. – 23с.</w:t>
      </w:r>
    </w:p>
    <w:p w:rsidR="0087622F" w:rsidRPr="0087622F" w:rsidRDefault="0087622F" w:rsidP="0087622F">
      <w:pPr>
        <w:numPr>
          <w:ilvl w:val="0"/>
          <w:numId w:val="5"/>
        </w:numPr>
        <w:jc w:val="both"/>
        <w:rPr>
          <w:sz w:val="24"/>
          <w:szCs w:val="24"/>
        </w:rPr>
      </w:pPr>
      <w:r w:rsidRPr="0087622F">
        <w:rPr>
          <w:sz w:val="24"/>
          <w:szCs w:val="24"/>
        </w:rPr>
        <w:t>Ковальчук В.В. Медико-социальная реабилитация пациентов после инсульта. М: СпбГМУ, 2013. – 87с.</w:t>
      </w:r>
    </w:p>
    <w:p w:rsidR="00A55DDB" w:rsidRPr="00A55DDB" w:rsidRDefault="00A55DDB" w:rsidP="00A55DDB">
      <w:pPr>
        <w:numPr>
          <w:ilvl w:val="0"/>
          <w:numId w:val="5"/>
        </w:numPr>
        <w:jc w:val="both"/>
        <w:rPr>
          <w:sz w:val="24"/>
          <w:szCs w:val="24"/>
        </w:rPr>
      </w:pPr>
      <w:r w:rsidRPr="00A55DDB">
        <w:rPr>
          <w:sz w:val="24"/>
          <w:szCs w:val="24"/>
        </w:rPr>
        <w:t>Де Беки М. Е., Петровский Б. В. Экстренная хирургия сердца и сосудов. – М.: Медицина, 1980.</w:t>
      </w:r>
    </w:p>
    <w:p w:rsidR="000D1594" w:rsidRDefault="00B35E7C" w:rsidP="008638A4">
      <w:pPr>
        <w:numPr>
          <w:ilvl w:val="0"/>
          <w:numId w:val="5"/>
        </w:numPr>
        <w:jc w:val="both"/>
        <w:rPr>
          <w:sz w:val="24"/>
          <w:szCs w:val="24"/>
        </w:rPr>
      </w:pPr>
      <w:hyperlink r:id="rId9" w:history="1">
        <w:r w:rsidR="000D1594" w:rsidRPr="000D1594">
          <w:rPr>
            <w:rStyle w:val="afa"/>
            <w:color w:val="auto"/>
            <w:sz w:val="24"/>
            <w:szCs w:val="24"/>
            <w:u w:val="none"/>
          </w:rPr>
          <w:t>Ашер А., Покровский А.В. Сосудистая хирургия по Хаймовичу. Том 1</w:t>
        </w:r>
      </w:hyperlink>
      <w:r w:rsidR="000D1594" w:rsidRPr="000D1594">
        <w:rPr>
          <w:sz w:val="24"/>
          <w:szCs w:val="24"/>
        </w:rPr>
        <w:t>, Том 2. Пер. с англ. под ред. А. В. Покровского.-2-е изд. (эл.). — М. : БИНОМ. Лаборатория знаний, 2012. — 644 с.</w:t>
      </w:r>
      <w:r w:rsidR="000D1594">
        <w:rPr>
          <w:sz w:val="24"/>
          <w:szCs w:val="24"/>
        </w:rPr>
        <w:t>, 600 с.</w:t>
      </w:r>
    </w:p>
    <w:p w:rsidR="00B00386" w:rsidRPr="00B00386" w:rsidRDefault="00B35E7C" w:rsidP="008638A4">
      <w:pPr>
        <w:numPr>
          <w:ilvl w:val="0"/>
          <w:numId w:val="5"/>
        </w:numPr>
        <w:jc w:val="both"/>
        <w:rPr>
          <w:sz w:val="24"/>
          <w:szCs w:val="24"/>
          <w:lang w:val="en-US"/>
        </w:rPr>
      </w:pPr>
      <w:hyperlink r:id="rId10" w:history="1">
        <w:r w:rsidR="00B00386" w:rsidRPr="00B00386">
          <w:rPr>
            <w:rStyle w:val="afa"/>
            <w:color w:val="auto"/>
            <w:sz w:val="24"/>
            <w:szCs w:val="24"/>
            <w:u w:val="none"/>
            <w:lang w:val="en-US"/>
          </w:rPr>
          <w:t>Lumley J.S.P., Hoballah J.J. Vascular Surgery</w:t>
        </w:r>
      </w:hyperlink>
      <w:r w:rsidR="00B00386" w:rsidRPr="00B00386">
        <w:rPr>
          <w:sz w:val="24"/>
          <w:szCs w:val="24"/>
          <w:lang w:val="en-US"/>
        </w:rPr>
        <w:t>. - 20</w:t>
      </w:r>
      <w:r w:rsidR="000003B4" w:rsidRPr="000003B4">
        <w:rPr>
          <w:sz w:val="24"/>
          <w:szCs w:val="24"/>
          <w:lang w:val="en-US"/>
        </w:rPr>
        <w:t>16</w:t>
      </w:r>
      <w:r w:rsidR="00B00386" w:rsidRPr="00B00386">
        <w:rPr>
          <w:sz w:val="24"/>
          <w:szCs w:val="24"/>
          <w:lang w:val="en-US"/>
        </w:rPr>
        <w:t>. - 474 p. ISBN: 354041102X</w:t>
      </w:r>
    </w:p>
    <w:p w:rsidR="00A55DDB" w:rsidRPr="00B00386" w:rsidRDefault="00A55DDB" w:rsidP="000D1594">
      <w:pPr>
        <w:jc w:val="both"/>
        <w:rPr>
          <w:sz w:val="24"/>
          <w:szCs w:val="24"/>
          <w:lang w:val="en-US"/>
        </w:rPr>
      </w:pPr>
    </w:p>
    <w:p w:rsidR="00E77D8E" w:rsidRPr="00671DB8" w:rsidRDefault="00E77D8E">
      <w:pPr>
        <w:rPr>
          <w:lang w:val="en-US"/>
        </w:rPr>
      </w:pPr>
    </w:p>
    <w:sectPr w:rsidR="00E77D8E" w:rsidRPr="00671DB8" w:rsidSect="008B4735">
      <w:pgSz w:w="11906" w:h="16838"/>
      <w:pgMar w:top="567" w:right="851" w:bottom="85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E7C" w:rsidRDefault="00B35E7C" w:rsidP="0038498F">
      <w:r>
        <w:separator/>
      </w:r>
    </w:p>
  </w:endnote>
  <w:endnote w:type="continuationSeparator" w:id="0">
    <w:p w:rsidR="00B35E7C" w:rsidRDefault="00B35E7C" w:rsidP="0038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E7C" w:rsidRDefault="00B35E7C" w:rsidP="0038498F">
      <w:r>
        <w:separator/>
      </w:r>
    </w:p>
  </w:footnote>
  <w:footnote w:type="continuationSeparator" w:id="0">
    <w:p w:rsidR="00B35E7C" w:rsidRDefault="00B35E7C" w:rsidP="003849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6"/>
      <w:numFmt w:val="bullet"/>
      <w:lvlText w:val="-"/>
      <w:lvlJc w:val="left"/>
      <w:pPr>
        <w:tabs>
          <w:tab w:val="num" w:pos="397"/>
        </w:tabs>
        <w:ind w:left="0" w:firstLine="0"/>
      </w:pPr>
      <w:rPr>
        <w:rFonts w:ascii="OpenSymbol" w:hAnsi="OpenSymbol"/>
      </w:rPr>
    </w:lvl>
  </w:abstractNum>
  <w:abstractNum w:abstractNumId="1" w15:restartNumberingAfterBreak="0">
    <w:nsid w:val="130A25E3"/>
    <w:multiLevelType w:val="hybridMultilevel"/>
    <w:tmpl w:val="69DED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1976CB"/>
    <w:multiLevelType w:val="hybridMultilevel"/>
    <w:tmpl w:val="464E8218"/>
    <w:lvl w:ilvl="0" w:tplc="CB1A27A4">
      <w:start w:val="1"/>
      <w:numFmt w:val="decimal"/>
      <w:lvlText w:val="%1."/>
      <w:lvlJc w:val="left"/>
      <w:pPr>
        <w:tabs>
          <w:tab w:val="num" w:pos="2136"/>
        </w:tabs>
        <w:ind w:left="2136" w:hanging="360"/>
      </w:pPr>
      <w:rPr>
        <w:b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15:restartNumberingAfterBreak="0">
    <w:nsid w:val="1FC2154D"/>
    <w:multiLevelType w:val="hybridMultilevel"/>
    <w:tmpl w:val="A0962758"/>
    <w:lvl w:ilvl="0" w:tplc="DD7A4B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6902604"/>
    <w:multiLevelType w:val="hybridMultilevel"/>
    <w:tmpl w:val="436281DA"/>
    <w:lvl w:ilvl="0" w:tplc="DD7A4B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5CC130C"/>
    <w:multiLevelType w:val="hybridMultilevel"/>
    <w:tmpl w:val="AABA2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0E33EA"/>
    <w:multiLevelType w:val="hybridMultilevel"/>
    <w:tmpl w:val="8B56C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45E1C9F"/>
    <w:multiLevelType w:val="hybridMultilevel"/>
    <w:tmpl w:val="10363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0C196F"/>
    <w:multiLevelType w:val="hybridMultilevel"/>
    <w:tmpl w:val="64441A7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4AD04FAA"/>
    <w:multiLevelType w:val="hybridMultilevel"/>
    <w:tmpl w:val="E63E95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9758D2"/>
    <w:multiLevelType w:val="hybridMultilevel"/>
    <w:tmpl w:val="8DEE6420"/>
    <w:lvl w:ilvl="0" w:tplc="EDAEBB78">
      <w:start w:val="1"/>
      <w:numFmt w:val="decimal"/>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8C07925"/>
    <w:multiLevelType w:val="hybridMultilevel"/>
    <w:tmpl w:val="1088B6E8"/>
    <w:lvl w:ilvl="0" w:tplc="4FB8B99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0D6D5C"/>
    <w:multiLevelType w:val="hybridMultilevel"/>
    <w:tmpl w:val="4FE6B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250A24"/>
    <w:multiLevelType w:val="hybridMultilevel"/>
    <w:tmpl w:val="BE8A53D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16D4D01"/>
    <w:multiLevelType w:val="multilevel"/>
    <w:tmpl w:val="67A0E290"/>
    <w:lvl w:ilvl="0">
      <w:start w:val="1"/>
      <w:numFmt w:val="bullet"/>
      <w:lvlText w:val=""/>
      <w:lvlJc w:val="left"/>
      <w:pPr>
        <w:ind w:left="375" w:hanging="375"/>
      </w:pPr>
      <w:rPr>
        <w:rFonts w:ascii="Symbol" w:hAnsi="Symbol"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5650177"/>
    <w:multiLevelType w:val="multilevel"/>
    <w:tmpl w:val="0E08B950"/>
    <w:lvl w:ilvl="0">
      <w:start w:val="1"/>
      <w:numFmt w:val="decimal"/>
      <w:lvlText w:val="%1."/>
      <w:lvlJc w:val="left"/>
      <w:pPr>
        <w:ind w:left="360" w:hanging="360"/>
      </w:pPr>
      <w:rPr>
        <w:rFonts w:eastAsia="Times New Roman" w:hint="default"/>
        <w:b w:val="0"/>
      </w:rPr>
    </w:lvl>
    <w:lvl w:ilvl="1">
      <w:start w:val="5"/>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6" w15:restartNumberingAfterBreak="0">
    <w:nsid w:val="75963BB5"/>
    <w:multiLevelType w:val="hybridMultilevel"/>
    <w:tmpl w:val="0E52A5C0"/>
    <w:lvl w:ilvl="0" w:tplc="20E433E4">
      <w:start w:val="4"/>
      <w:numFmt w:val="decimal"/>
      <w:lvlText w:val="%1."/>
      <w:lvlJc w:val="left"/>
      <w:pPr>
        <w:tabs>
          <w:tab w:val="num" w:pos="717"/>
        </w:tabs>
        <w:ind w:left="717" w:hanging="360"/>
      </w:pPr>
      <w:rPr>
        <w:rFonts w:hint="default"/>
        <w:b/>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7" w15:restartNumberingAfterBreak="0">
    <w:nsid w:val="774971CF"/>
    <w:multiLevelType w:val="hybridMultilevel"/>
    <w:tmpl w:val="CE367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C3B368D"/>
    <w:multiLevelType w:val="hybridMultilevel"/>
    <w:tmpl w:val="084EF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FF1625"/>
    <w:multiLevelType w:val="hybridMultilevel"/>
    <w:tmpl w:val="64441A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6"/>
  </w:num>
  <w:num w:numId="3">
    <w:abstractNumId w:val="10"/>
  </w:num>
  <w:num w:numId="4">
    <w:abstractNumId w:val="19"/>
  </w:num>
  <w:num w:numId="5">
    <w:abstractNumId w:val="8"/>
  </w:num>
  <w:num w:numId="6">
    <w:abstractNumId w:val="6"/>
  </w:num>
  <w:num w:numId="7">
    <w:abstractNumId w:val="0"/>
  </w:num>
  <w:num w:numId="8">
    <w:abstractNumId w:val="4"/>
  </w:num>
  <w:num w:numId="9">
    <w:abstractNumId w:val="3"/>
  </w:num>
  <w:num w:numId="10">
    <w:abstractNumId w:val="5"/>
  </w:num>
  <w:num w:numId="11">
    <w:abstractNumId w:val="13"/>
  </w:num>
  <w:num w:numId="12">
    <w:abstractNumId w:val="7"/>
  </w:num>
  <w:num w:numId="13">
    <w:abstractNumId w:val="11"/>
  </w:num>
  <w:num w:numId="14">
    <w:abstractNumId w:val="17"/>
  </w:num>
  <w:num w:numId="15">
    <w:abstractNumId w:val="12"/>
  </w:num>
  <w:num w:numId="16">
    <w:abstractNumId w:val="1"/>
  </w:num>
  <w:num w:numId="17">
    <w:abstractNumId w:val="18"/>
  </w:num>
  <w:num w:numId="18">
    <w:abstractNumId w:val="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5DDB"/>
    <w:rsid w:val="000003B4"/>
    <w:rsid w:val="00005AAF"/>
    <w:rsid w:val="00010EA4"/>
    <w:rsid w:val="00015497"/>
    <w:rsid w:val="000201C9"/>
    <w:rsid w:val="00025383"/>
    <w:rsid w:val="000424AF"/>
    <w:rsid w:val="00042D1E"/>
    <w:rsid w:val="00071870"/>
    <w:rsid w:val="00076937"/>
    <w:rsid w:val="000979DB"/>
    <w:rsid w:val="000A4298"/>
    <w:rsid w:val="000D1594"/>
    <w:rsid w:val="000D7FC4"/>
    <w:rsid w:val="000E33C0"/>
    <w:rsid w:val="000F33AB"/>
    <w:rsid w:val="000F6BB5"/>
    <w:rsid w:val="000F794B"/>
    <w:rsid w:val="00106154"/>
    <w:rsid w:val="001253CD"/>
    <w:rsid w:val="00145DC3"/>
    <w:rsid w:val="00160368"/>
    <w:rsid w:val="00171291"/>
    <w:rsid w:val="00172982"/>
    <w:rsid w:val="001733FD"/>
    <w:rsid w:val="00193A29"/>
    <w:rsid w:val="00195CC1"/>
    <w:rsid w:val="00196D6C"/>
    <w:rsid w:val="001A5403"/>
    <w:rsid w:val="001D1FA6"/>
    <w:rsid w:val="001D51DE"/>
    <w:rsid w:val="001F5758"/>
    <w:rsid w:val="001F701C"/>
    <w:rsid w:val="00204694"/>
    <w:rsid w:val="00221D36"/>
    <w:rsid w:val="00223208"/>
    <w:rsid w:val="00254D76"/>
    <w:rsid w:val="00265C34"/>
    <w:rsid w:val="002668B8"/>
    <w:rsid w:val="00266E3F"/>
    <w:rsid w:val="00267670"/>
    <w:rsid w:val="00293A62"/>
    <w:rsid w:val="002A3319"/>
    <w:rsid w:val="002B36BF"/>
    <w:rsid w:val="002B45A3"/>
    <w:rsid w:val="002C5869"/>
    <w:rsid w:val="002E77F1"/>
    <w:rsid w:val="002F0455"/>
    <w:rsid w:val="002F1A67"/>
    <w:rsid w:val="0030186D"/>
    <w:rsid w:val="003116A9"/>
    <w:rsid w:val="00324990"/>
    <w:rsid w:val="00324AB7"/>
    <w:rsid w:val="00335988"/>
    <w:rsid w:val="00357A43"/>
    <w:rsid w:val="003760DD"/>
    <w:rsid w:val="00382166"/>
    <w:rsid w:val="0038498F"/>
    <w:rsid w:val="003876D6"/>
    <w:rsid w:val="00390EA2"/>
    <w:rsid w:val="003A5AA4"/>
    <w:rsid w:val="003C1108"/>
    <w:rsid w:val="003C3F23"/>
    <w:rsid w:val="003D0127"/>
    <w:rsid w:val="003D01F2"/>
    <w:rsid w:val="003E45A3"/>
    <w:rsid w:val="003F4544"/>
    <w:rsid w:val="003F786C"/>
    <w:rsid w:val="0040044C"/>
    <w:rsid w:val="00406079"/>
    <w:rsid w:val="004122AF"/>
    <w:rsid w:val="00425F73"/>
    <w:rsid w:val="00432C13"/>
    <w:rsid w:val="00432D64"/>
    <w:rsid w:val="00442D38"/>
    <w:rsid w:val="00454055"/>
    <w:rsid w:val="004602D9"/>
    <w:rsid w:val="00465006"/>
    <w:rsid w:val="00465C06"/>
    <w:rsid w:val="00475EF5"/>
    <w:rsid w:val="004904E9"/>
    <w:rsid w:val="00495DF0"/>
    <w:rsid w:val="004962A5"/>
    <w:rsid w:val="00497A4D"/>
    <w:rsid w:val="004B13C4"/>
    <w:rsid w:val="004B6C34"/>
    <w:rsid w:val="004B77DC"/>
    <w:rsid w:val="004D2109"/>
    <w:rsid w:val="004D53D9"/>
    <w:rsid w:val="004E78AE"/>
    <w:rsid w:val="004F55BE"/>
    <w:rsid w:val="004F6373"/>
    <w:rsid w:val="004F6D37"/>
    <w:rsid w:val="00521819"/>
    <w:rsid w:val="0052201D"/>
    <w:rsid w:val="0053142B"/>
    <w:rsid w:val="0056323C"/>
    <w:rsid w:val="005676CC"/>
    <w:rsid w:val="00580DDA"/>
    <w:rsid w:val="005874A4"/>
    <w:rsid w:val="00595F9F"/>
    <w:rsid w:val="005961F7"/>
    <w:rsid w:val="00597CD2"/>
    <w:rsid w:val="005A3B0B"/>
    <w:rsid w:val="005B3314"/>
    <w:rsid w:val="005B47F6"/>
    <w:rsid w:val="005D1BB8"/>
    <w:rsid w:val="005D23F9"/>
    <w:rsid w:val="005E5ECB"/>
    <w:rsid w:val="005F12FF"/>
    <w:rsid w:val="005F3B42"/>
    <w:rsid w:val="006031FF"/>
    <w:rsid w:val="00603670"/>
    <w:rsid w:val="00626AC4"/>
    <w:rsid w:val="006425C7"/>
    <w:rsid w:val="006546D7"/>
    <w:rsid w:val="00654C40"/>
    <w:rsid w:val="00655B67"/>
    <w:rsid w:val="00671DB8"/>
    <w:rsid w:val="00681176"/>
    <w:rsid w:val="006820AB"/>
    <w:rsid w:val="00695643"/>
    <w:rsid w:val="006A63B4"/>
    <w:rsid w:val="006B1C67"/>
    <w:rsid w:val="006E4815"/>
    <w:rsid w:val="006F1E2B"/>
    <w:rsid w:val="006F640B"/>
    <w:rsid w:val="00713525"/>
    <w:rsid w:val="00714A70"/>
    <w:rsid w:val="007164F8"/>
    <w:rsid w:val="00720E1C"/>
    <w:rsid w:val="007336D9"/>
    <w:rsid w:val="00740054"/>
    <w:rsid w:val="007501EC"/>
    <w:rsid w:val="00750D39"/>
    <w:rsid w:val="0075536C"/>
    <w:rsid w:val="00761CF2"/>
    <w:rsid w:val="00793E7D"/>
    <w:rsid w:val="007A0674"/>
    <w:rsid w:val="007F584E"/>
    <w:rsid w:val="00803418"/>
    <w:rsid w:val="00804A4C"/>
    <w:rsid w:val="0082687E"/>
    <w:rsid w:val="00834752"/>
    <w:rsid w:val="00840CE6"/>
    <w:rsid w:val="008463A8"/>
    <w:rsid w:val="008638A4"/>
    <w:rsid w:val="00864B91"/>
    <w:rsid w:val="00866DDF"/>
    <w:rsid w:val="0087622F"/>
    <w:rsid w:val="00880451"/>
    <w:rsid w:val="008920D6"/>
    <w:rsid w:val="00896457"/>
    <w:rsid w:val="008A3370"/>
    <w:rsid w:val="008B4735"/>
    <w:rsid w:val="008C53B1"/>
    <w:rsid w:val="008C7552"/>
    <w:rsid w:val="008E06A5"/>
    <w:rsid w:val="008F2CE4"/>
    <w:rsid w:val="00900B66"/>
    <w:rsid w:val="00900D7F"/>
    <w:rsid w:val="009060AA"/>
    <w:rsid w:val="00906DDE"/>
    <w:rsid w:val="00910481"/>
    <w:rsid w:val="00913748"/>
    <w:rsid w:val="00927786"/>
    <w:rsid w:val="00927A8C"/>
    <w:rsid w:val="00942B8C"/>
    <w:rsid w:val="009438A8"/>
    <w:rsid w:val="0099056E"/>
    <w:rsid w:val="00991923"/>
    <w:rsid w:val="0099532F"/>
    <w:rsid w:val="009D3AEF"/>
    <w:rsid w:val="009E3F84"/>
    <w:rsid w:val="00A03CFC"/>
    <w:rsid w:val="00A12B0E"/>
    <w:rsid w:val="00A439DD"/>
    <w:rsid w:val="00A4588A"/>
    <w:rsid w:val="00A55DDB"/>
    <w:rsid w:val="00A60189"/>
    <w:rsid w:val="00A655C2"/>
    <w:rsid w:val="00A74161"/>
    <w:rsid w:val="00A90FD6"/>
    <w:rsid w:val="00AA61E8"/>
    <w:rsid w:val="00AC0F4A"/>
    <w:rsid w:val="00AC2850"/>
    <w:rsid w:val="00AD5705"/>
    <w:rsid w:val="00B00386"/>
    <w:rsid w:val="00B238B1"/>
    <w:rsid w:val="00B35E7C"/>
    <w:rsid w:val="00B544FF"/>
    <w:rsid w:val="00B54816"/>
    <w:rsid w:val="00B6196B"/>
    <w:rsid w:val="00B64CF1"/>
    <w:rsid w:val="00B87613"/>
    <w:rsid w:val="00BB15B1"/>
    <w:rsid w:val="00BB5038"/>
    <w:rsid w:val="00BE38D4"/>
    <w:rsid w:val="00BF03B6"/>
    <w:rsid w:val="00BF0C50"/>
    <w:rsid w:val="00C205DB"/>
    <w:rsid w:val="00C2389C"/>
    <w:rsid w:val="00C2778F"/>
    <w:rsid w:val="00C31CA1"/>
    <w:rsid w:val="00C442E7"/>
    <w:rsid w:val="00C458C6"/>
    <w:rsid w:val="00C52207"/>
    <w:rsid w:val="00C53A67"/>
    <w:rsid w:val="00C7172A"/>
    <w:rsid w:val="00C73AF9"/>
    <w:rsid w:val="00C87C34"/>
    <w:rsid w:val="00CA0F70"/>
    <w:rsid w:val="00CA3204"/>
    <w:rsid w:val="00CA51C3"/>
    <w:rsid w:val="00CD2CDE"/>
    <w:rsid w:val="00CE340E"/>
    <w:rsid w:val="00CE58C6"/>
    <w:rsid w:val="00CF04CC"/>
    <w:rsid w:val="00D11DD9"/>
    <w:rsid w:val="00D14136"/>
    <w:rsid w:val="00D17717"/>
    <w:rsid w:val="00D20E1E"/>
    <w:rsid w:val="00D226D1"/>
    <w:rsid w:val="00D2434F"/>
    <w:rsid w:val="00D350BC"/>
    <w:rsid w:val="00D47966"/>
    <w:rsid w:val="00D517F8"/>
    <w:rsid w:val="00D51D39"/>
    <w:rsid w:val="00D64D2A"/>
    <w:rsid w:val="00D720D1"/>
    <w:rsid w:val="00D77AEF"/>
    <w:rsid w:val="00D90E73"/>
    <w:rsid w:val="00DA5081"/>
    <w:rsid w:val="00DB401A"/>
    <w:rsid w:val="00DC5CF0"/>
    <w:rsid w:val="00DD2E9F"/>
    <w:rsid w:val="00DE47DF"/>
    <w:rsid w:val="00DE57C8"/>
    <w:rsid w:val="00DF6C9C"/>
    <w:rsid w:val="00E163CA"/>
    <w:rsid w:val="00E23DE0"/>
    <w:rsid w:val="00E30187"/>
    <w:rsid w:val="00E34BB4"/>
    <w:rsid w:val="00E63762"/>
    <w:rsid w:val="00E66437"/>
    <w:rsid w:val="00E66DE3"/>
    <w:rsid w:val="00E731D2"/>
    <w:rsid w:val="00E73BCD"/>
    <w:rsid w:val="00E77D8E"/>
    <w:rsid w:val="00E96ABE"/>
    <w:rsid w:val="00EA5D9F"/>
    <w:rsid w:val="00EB5BF2"/>
    <w:rsid w:val="00ED5E29"/>
    <w:rsid w:val="00EE0D45"/>
    <w:rsid w:val="00EE5CDC"/>
    <w:rsid w:val="00EE64AC"/>
    <w:rsid w:val="00EE68CB"/>
    <w:rsid w:val="00EF698F"/>
    <w:rsid w:val="00F018C9"/>
    <w:rsid w:val="00F03BF4"/>
    <w:rsid w:val="00F21BD4"/>
    <w:rsid w:val="00F2496E"/>
    <w:rsid w:val="00F30312"/>
    <w:rsid w:val="00F305BD"/>
    <w:rsid w:val="00F35BB5"/>
    <w:rsid w:val="00F37B98"/>
    <w:rsid w:val="00F37D4F"/>
    <w:rsid w:val="00F42599"/>
    <w:rsid w:val="00F463FA"/>
    <w:rsid w:val="00F61191"/>
    <w:rsid w:val="00F70F1A"/>
    <w:rsid w:val="00F957AA"/>
    <w:rsid w:val="00FA0F79"/>
    <w:rsid w:val="00FA3DD8"/>
    <w:rsid w:val="00FA662B"/>
    <w:rsid w:val="00FA766A"/>
    <w:rsid w:val="00FC333A"/>
    <w:rsid w:val="00FC4B5C"/>
    <w:rsid w:val="00FC7224"/>
    <w:rsid w:val="00FD2F49"/>
    <w:rsid w:val="00FD589B"/>
    <w:rsid w:val="00FD7427"/>
    <w:rsid w:val="00FE4BDE"/>
    <w:rsid w:val="00FF4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4891"/>
  <w15:docId w15:val="{8659E236-ADFD-4CDD-AA45-E92424F6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DD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5DDB"/>
    <w:pPr>
      <w:keepNext/>
      <w:jc w:val="center"/>
      <w:outlineLvl w:val="0"/>
    </w:pPr>
    <w:rPr>
      <w:b/>
      <w:bCs/>
      <w:sz w:val="28"/>
      <w:szCs w:val="24"/>
    </w:rPr>
  </w:style>
  <w:style w:type="paragraph" w:styleId="2">
    <w:name w:val="heading 2"/>
    <w:basedOn w:val="a"/>
    <w:next w:val="a"/>
    <w:link w:val="20"/>
    <w:qFormat/>
    <w:rsid w:val="00A55DDB"/>
    <w:pPr>
      <w:keepNext/>
      <w:jc w:val="center"/>
      <w:outlineLvl w:val="1"/>
    </w:pPr>
    <w:rPr>
      <w:sz w:val="28"/>
      <w:szCs w:val="24"/>
    </w:rPr>
  </w:style>
  <w:style w:type="paragraph" w:styleId="3">
    <w:name w:val="heading 3"/>
    <w:basedOn w:val="a"/>
    <w:next w:val="a"/>
    <w:link w:val="30"/>
    <w:qFormat/>
    <w:rsid w:val="00A55DDB"/>
    <w:pPr>
      <w:keepNext/>
      <w:outlineLvl w:val="2"/>
    </w:pPr>
    <w:rPr>
      <w:b/>
      <w:bCs/>
      <w:sz w:val="28"/>
      <w:szCs w:val="24"/>
    </w:rPr>
  </w:style>
  <w:style w:type="paragraph" w:styleId="4">
    <w:name w:val="heading 4"/>
    <w:basedOn w:val="a"/>
    <w:next w:val="a"/>
    <w:link w:val="40"/>
    <w:qFormat/>
    <w:rsid w:val="00A55DDB"/>
    <w:pPr>
      <w:keepNext/>
      <w:outlineLvl w:val="3"/>
    </w:pPr>
    <w:rPr>
      <w:sz w:val="28"/>
      <w:szCs w:val="24"/>
    </w:rPr>
  </w:style>
  <w:style w:type="paragraph" w:styleId="5">
    <w:name w:val="heading 5"/>
    <w:basedOn w:val="a"/>
    <w:next w:val="a"/>
    <w:link w:val="50"/>
    <w:qFormat/>
    <w:rsid w:val="00A55DDB"/>
    <w:pPr>
      <w:keepNext/>
      <w:jc w:val="both"/>
      <w:outlineLvl w:val="4"/>
    </w:pPr>
    <w:rPr>
      <w:sz w:val="28"/>
    </w:rPr>
  </w:style>
  <w:style w:type="paragraph" w:styleId="6">
    <w:name w:val="heading 6"/>
    <w:basedOn w:val="a"/>
    <w:next w:val="a"/>
    <w:link w:val="60"/>
    <w:qFormat/>
    <w:rsid w:val="00A55DDB"/>
    <w:pPr>
      <w:keepNext/>
      <w:jc w:val="center"/>
      <w:outlineLvl w:val="5"/>
    </w:pPr>
    <w:rPr>
      <w:b/>
      <w:bCs/>
      <w:sz w:val="24"/>
      <w:szCs w:val="24"/>
    </w:rPr>
  </w:style>
  <w:style w:type="paragraph" w:styleId="7">
    <w:name w:val="heading 7"/>
    <w:basedOn w:val="a"/>
    <w:next w:val="a"/>
    <w:link w:val="70"/>
    <w:qFormat/>
    <w:rsid w:val="00A55DDB"/>
    <w:pPr>
      <w:keepNext/>
      <w:spacing w:before="160" w:line="220" w:lineRule="auto"/>
      <w:ind w:firstLine="200"/>
      <w:outlineLvl w:val="6"/>
    </w:pPr>
    <w:rPr>
      <w:sz w:val="28"/>
      <w:szCs w:val="28"/>
    </w:rPr>
  </w:style>
  <w:style w:type="paragraph" w:styleId="8">
    <w:name w:val="heading 8"/>
    <w:basedOn w:val="a"/>
    <w:next w:val="a"/>
    <w:link w:val="80"/>
    <w:qFormat/>
    <w:rsid w:val="00A55DDB"/>
    <w:pPr>
      <w:keepNext/>
      <w:widowControl w:val="0"/>
      <w:autoSpaceDE w:val="0"/>
      <w:autoSpaceDN w:val="0"/>
      <w:adjustRightInd w:val="0"/>
      <w:spacing w:before="480" w:after="120"/>
      <w:ind w:left="119"/>
      <w:jc w:val="center"/>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5DDB"/>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A55DD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A55DDB"/>
    <w:rPr>
      <w:rFonts w:ascii="Times New Roman" w:eastAsia="Times New Roman" w:hAnsi="Times New Roman" w:cs="Times New Roman"/>
      <w:b/>
      <w:bCs/>
      <w:sz w:val="28"/>
      <w:szCs w:val="24"/>
    </w:rPr>
  </w:style>
  <w:style w:type="character" w:customStyle="1" w:styleId="40">
    <w:name w:val="Заголовок 4 Знак"/>
    <w:basedOn w:val="a0"/>
    <w:link w:val="4"/>
    <w:rsid w:val="00A55DDB"/>
    <w:rPr>
      <w:rFonts w:ascii="Times New Roman" w:eastAsia="Times New Roman" w:hAnsi="Times New Roman" w:cs="Times New Roman"/>
      <w:sz w:val="28"/>
      <w:szCs w:val="24"/>
    </w:rPr>
  </w:style>
  <w:style w:type="character" w:customStyle="1" w:styleId="50">
    <w:name w:val="Заголовок 5 Знак"/>
    <w:basedOn w:val="a0"/>
    <w:link w:val="5"/>
    <w:rsid w:val="00A55DDB"/>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55DDB"/>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A55DDB"/>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A55DDB"/>
    <w:rPr>
      <w:rFonts w:ascii="Times New Roman" w:eastAsia="Times New Roman" w:hAnsi="Times New Roman" w:cs="Times New Roman"/>
      <w:b/>
      <w:bCs/>
      <w:sz w:val="28"/>
      <w:szCs w:val="28"/>
      <w:lang w:eastAsia="ru-RU"/>
    </w:rPr>
  </w:style>
  <w:style w:type="paragraph" w:styleId="21">
    <w:name w:val="Body Text 2"/>
    <w:basedOn w:val="a"/>
    <w:link w:val="22"/>
    <w:semiHidden/>
    <w:rsid w:val="00A55DDB"/>
    <w:pPr>
      <w:jc w:val="center"/>
    </w:pPr>
    <w:rPr>
      <w:b/>
      <w:bCs/>
      <w:sz w:val="28"/>
      <w:szCs w:val="24"/>
    </w:rPr>
  </w:style>
  <w:style w:type="character" w:customStyle="1" w:styleId="22">
    <w:name w:val="Основной текст 2 Знак"/>
    <w:basedOn w:val="a0"/>
    <w:link w:val="21"/>
    <w:semiHidden/>
    <w:rsid w:val="00A55DDB"/>
    <w:rPr>
      <w:rFonts w:ascii="Times New Roman" w:eastAsia="Times New Roman" w:hAnsi="Times New Roman" w:cs="Times New Roman"/>
      <w:b/>
      <w:bCs/>
      <w:sz w:val="28"/>
      <w:szCs w:val="24"/>
      <w:lang w:eastAsia="ru-RU"/>
    </w:rPr>
  </w:style>
  <w:style w:type="paragraph" w:styleId="a3">
    <w:name w:val="Body Text"/>
    <w:basedOn w:val="a"/>
    <w:link w:val="a4"/>
    <w:semiHidden/>
    <w:rsid w:val="00A55DDB"/>
    <w:pPr>
      <w:jc w:val="both"/>
    </w:pPr>
    <w:rPr>
      <w:sz w:val="28"/>
      <w:szCs w:val="24"/>
    </w:rPr>
  </w:style>
  <w:style w:type="character" w:customStyle="1" w:styleId="a4">
    <w:name w:val="Основной текст Знак"/>
    <w:basedOn w:val="a0"/>
    <w:link w:val="a3"/>
    <w:semiHidden/>
    <w:rsid w:val="00A55DDB"/>
    <w:rPr>
      <w:rFonts w:ascii="Times New Roman" w:eastAsia="Times New Roman" w:hAnsi="Times New Roman" w:cs="Times New Roman"/>
      <w:sz w:val="28"/>
      <w:szCs w:val="24"/>
      <w:lang w:eastAsia="ru-RU"/>
    </w:rPr>
  </w:style>
  <w:style w:type="paragraph" w:customStyle="1" w:styleId="FR2">
    <w:name w:val="FR2"/>
    <w:rsid w:val="00A55DDB"/>
    <w:pPr>
      <w:widowControl w:val="0"/>
      <w:autoSpaceDE w:val="0"/>
      <w:autoSpaceDN w:val="0"/>
      <w:adjustRightInd w:val="0"/>
      <w:spacing w:before="180" w:after="0" w:line="300" w:lineRule="auto"/>
      <w:ind w:left="1160" w:right="1000"/>
      <w:jc w:val="center"/>
    </w:pPr>
    <w:rPr>
      <w:rFonts w:ascii="Arial" w:eastAsia="Times New Roman" w:hAnsi="Arial" w:cs="Times New Roman"/>
      <w:b/>
      <w:sz w:val="16"/>
      <w:szCs w:val="20"/>
      <w:lang w:eastAsia="ru-RU"/>
    </w:rPr>
  </w:style>
  <w:style w:type="paragraph" w:styleId="23">
    <w:name w:val="Body Text Indent 2"/>
    <w:basedOn w:val="a"/>
    <w:link w:val="24"/>
    <w:semiHidden/>
    <w:rsid w:val="00A55DDB"/>
    <w:pPr>
      <w:spacing w:after="120" w:line="480" w:lineRule="auto"/>
      <w:ind w:left="283"/>
    </w:pPr>
  </w:style>
  <w:style w:type="character" w:customStyle="1" w:styleId="24">
    <w:name w:val="Основной текст с отступом 2 Знак"/>
    <w:basedOn w:val="a0"/>
    <w:link w:val="23"/>
    <w:semiHidden/>
    <w:rsid w:val="00A55DDB"/>
    <w:rPr>
      <w:rFonts w:ascii="Times New Roman" w:eastAsia="Times New Roman" w:hAnsi="Times New Roman" w:cs="Times New Roman"/>
      <w:sz w:val="20"/>
      <w:szCs w:val="20"/>
      <w:lang w:eastAsia="ru-RU"/>
    </w:rPr>
  </w:style>
  <w:style w:type="paragraph" w:customStyle="1" w:styleId="xl33">
    <w:name w:val="xl33"/>
    <w:basedOn w:val="a"/>
    <w:rsid w:val="00A55DDB"/>
    <w:pPr>
      <w:spacing w:before="100" w:after="100"/>
      <w:jc w:val="center"/>
    </w:pPr>
    <w:rPr>
      <w:b/>
      <w:sz w:val="28"/>
    </w:rPr>
  </w:style>
  <w:style w:type="paragraph" w:styleId="a5">
    <w:name w:val="Body Text Indent"/>
    <w:aliases w:val=" Знак2 Знак, Знак2,Знак2 Знак Знак,Знак2,Основной текст с отступом Знак1,Знак2 Знак1,Знак2 Знак Зн,Знак2 Знак Знак Знак Знак Знак Знак"/>
    <w:basedOn w:val="a"/>
    <w:link w:val="25"/>
    <w:uiPriority w:val="99"/>
    <w:unhideWhenUsed/>
    <w:rsid w:val="00A55DDB"/>
    <w:pPr>
      <w:spacing w:after="120"/>
      <w:ind w:left="283"/>
    </w:pPr>
  </w:style>
  <w:style w:type="character" w:customStyle="1" w:styleId="a6">
    <w:name w:val="Основной текст с отступом Знак"/>
    <w:basedOn w:val="a0"/>
    <w:uiPriority w:val="99"/>
    <w:semiHidden/>
    <w:rsid w:val="00A55DDB"/>
    <w:rPr>
      <w:rFonts w:ascii="Times New Roman" w:eastAsia="Times New Roman" w:hAnsi="Times New Roman" w:cs="Times New Roman"/>
      <w:sz w:val="20"/>
      <w:szCs w:val="20"/>
      <w:lang w:eastAsia="ru-RU"/>
    </w:rPr>
  </w:style>
  <w:style w:type="character" w:customStyle="1" w:styleId="25">
    <w:name w:val="Основной текст с отступом Знак2"/>
    <w:aliases w:val=" Знак2 Знак Знак, Знак2 Знак3,Знак2 Знак Знак Знак1,Знак2 Знак2,Основной текст с отступом Знак1 Знак,Знак2 Знак1 Знак,Знак2 Знак Зн Знак,Знак2 Знак Знак Знак Знак Знак Знак Знак"/>
    <w:basedOn w:val="a0"/>
    <w:link w:val="a5"/>
    <w:uiPriority w:val="99"/>
    <w:rsid w:val="00A55DDB"/>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A55DDB"/>
    <w:pPr>
      <w:tabs>
        <w:tab w:val="center" w:pos="4677"/>
        <w:tab w:val="right" w:pos="9355"/>
      </w:tabs>
    </w:pPr>
  </w:style>
  <w:style w:type="character" w:customStyle="1" w:styleId="a8">
    <w:name w:val="Верхний колонтитул Знак"/>
    <w:basedOn w:val="a0"/>
    <w:link w:val="a7"/>
    <w:uiPriority w:val="99"/>
    <w:rsid w:val="00A55DDB"/>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A55DDB"/>
    <w:pPr>
      <w:tabs>
        <w:tab w:val="center" w:pos="4677"/>
        <w:tab w:val="right" w:pos="9355"/>
      </w:tabs>
    </w:pPr>
  </w:style>
  <w:style w:type="character" w:customStyle="1" w:styleId="aa">
    <w:name w:val="Нижний колонтитул Знак"/>
    <w:basedOn w:val="a0"/>
    <w:link w:val="a9"/>
    <w:uiPriority w:val="99"/>
    <w:rsid w:val="00A55DDB"/>
    <w:rPr>
      <w:rFonts w:ascii="Times New Roman" w:eastAsia="Times New Roman" w:hAnsi="Times New Roman" w:cs="Times New Roman"/>
      <w:sz w:val="20"/>
      <w:szCs w:val="20"/>
      <w:lang w:eastAsia="ru-RU"/>
    </w:rPr>
  </w:style>
  <w:style w:type="table" w:styleId="ab">
    <w:name w:val="Table Grid"/>
    <w:basedOn w:val="a1"/>
    <w:uiPriority w:val="59"/>
    <w:rsid w:val="00A55D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Стиль"/>
    <w:rsid w:val="00A55D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e"/>
    <w:qFormat/>
    <w:rsid w:val="00A55DDB"/>
    <w:pPr>
      <w:spacing w:after="150"/>
    </w:pPr>
    <w:rPr>
      <w:rFonts w:ascii="Arial" w:hAnsi="Arial" w:cs="Arial"/>
      <w:color w:val="000000"/>
      <w:sz w:val="18"/>
      <w:szCs w:val="18"/>
    </w:rPr>
  </w:style>
  <w:style w:type="paragraph" w:styleId="31">
    <w:name w:val="Body Text Indent 3"/>
    <w:basedOn w:val="a"/>
    <w:link w:val="32"/>
    <w:rsid w:val="00A55DDB"/>
    <w:pPr>
      <w:spacing w:after="120"/>
      <w:ind w:left="283"/>
    </w:pPr>
    <w:rPr>
      <w:sz w:val="16"/>
      <w:szCs w:val="16"/>
    </w:rPr>
  </w:style>
  <w:style w:type="character" w:customStyle="1" w:styleId="32">
    <w:name w:val="Основной текст с отступом 3 Знак"/>
    <w:basedOn w:val="a0"/>
    <w:link w:val="31"/>
    <w:rsid w:val="00A55DDB"/>
    <w:rPr>
      <w:rFonts w:ascii="Times New Roman" w:eastAsia="Times New Roman" w:hAnsi="Times New Roman" w:cs="Times New Roman"/>
      <w:sz w:val="16"/>
      <w:szCs w:val="16"/>
    </w:rPr>
  </w:style>
  <w:style w:type="paragraph" w:customStyle="1" w:styleId="FR1">
    <w:name w:val="FR1"/>
    <w:rsid w:val="00A55DDB"/>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styleId="af">
    <w:name w:val="Block Text"/>
    <w:basedOn w:val="a"/>
    <w:rsid w:val="00A55DDB"/>
    <w:pPr>
      <w:widowControl w:val="0"/>
      <w:autoSpaceDE w:val="0"/>
      <w:autoSpaceDN w:val="0"/>
      <w:adjustRightInd w:val="0"/>
      <w:ind w:left="840" w:right="400"/>
      <w:jc w:val="center"/>
    </w:pPr>
    <w:rPr>
      <w:b/>
      <w:bCs/>
      <w:sz w:val="28"/>
      <w:szCs w:val="28"/>
    </w:rPr>
  </w:style>
  <w:style w:type="character" w:styleId="af0">
    <w:name w:val="page number"/>
    <w:basedOn w:val="a0"/>
    <w:rsid w:val="00A55DDB"/>
  </w:style>
  <w:style w:type="paragraph" w:styleId="33">
    <w:name w:val="Body Text 3"/>
    <w:basedOn w:val="a"/>
    <w:link w:val="34"/>
    <w:rsid w:val="00A55DDB"/>
    <w:pPr>
      <w:widowControl w:val="0"/>
      <w:autoSpaceDE w:val="0"/>
      <w:autoSpaceDN w:val="0"/>
      <w:adjustRightInd w:val="0"/>
      <w:spacing w:line="360" w:lineRule="auto"/>
      <w:ind w:right="198"/>
      <w:jc w:val="both"/>
    </w:pPr>
    <w:rPr>
      <w:sz w:val="28"/>
      <w:szCs w:val="28"/>
    </w:rPr>
  </w:style>
  <w:style w:type="character" w:customStyle="1" w:styleId="34">
    <w:name w:val="Основной текст 3 Знак"/>
    <w:basedOn w:val="a0"/>
    <w:link w:val="33"/>
    <w:rsid w:val="00A55DDB"/>
    <w:rPr>
      <w:rFonts w:ascii="Times New Roman" w:eastAsia="Times New Roman" w:hAnsi="Times New Roman" w:cs="Times New Roman"/>
      <w:sz w:val="28"/>
      <w:szCs w:val="28"/>
      <w:lang w:eastAsia="ru-RU"/>
    </w:rPr>
  </w:style>
  <w:style w:type="paragraph" w:customStyle="1" w:styleId="11">
    <w:name w:val="Обычный1"/>
    <w:rsid w:val="00A55DDB"/>
    <w:pPr>
      <w:snapToGrid w:val="0"/>
      <w:spacing w:after="0" w:line="240" w:lineRule="auto"/>
    </w:pPr>
    <w:rPr>
      <w:rFonts w:ascii="Times New Roman" w:eastAsia="Times New Roman" w:hAnsi="Times New Roman" w:cs="Times New Roman"/>
      <w:sz w:val="20"/>
      <w:szCs w:val="20"/>
      <w:lang w:eastAsia="ru-RU"/>
    </w:rPr>
  </w:style>
  <w:style w:type="paragraph" w:customStyle="1" w:styleId="af1">
    <w:name w:val="Знак"/>
    <w:basedOn w:val="a"/>
    <w:autoRedefine/>
    <w:rsid w:val="00A55DDB"/>
    <w:pPr>
      <w:spacing w:after="160" w:line="240" w:lineRule="exact"/>
    </w:pPr>
    <w:rPr>
      <w:rFonts w:eastAsia="SimSun"/>
      <w:b/>
      <w:sz w:val="28"/>
      <w:lang w:val="en-US" w:eastAsia="en-US"/>
    </w:rPr>
  </w:style>
  <w:style w:type="paragraph" w:customStyle="1" w:styleId="51">
    <w:name w:val="Знак5"/>
    <w:basedOn w:val="a"/>
    <w:autoRedefine/>
    <w:rsid w:val="00A55DDB"/>
    <w:pPr>
      <w:spacing w:after="160" w:line="240" w:lineRule="exact"/>
    </w:pPr>
    <w:rPr>
      <w:rFonts w:eastAsia="SimSun"/>
      <w:b/>
      <w:sz w:val="28"/>
      <w:szCs w:val="24"/>
      <w:lang w:val="en-US" w:eastAsia="en-US"/>
    </w:rPr>
  </w:style>
  <w:style w:type="character" w:customStyle="1" w:styleId="26">
    <w:name w:val="Знак2 Знак Знак"/>
    <w:aliases w:val=" Знак2 Знак Знак1"/>
    <w:locked/>
    <w:rsid w:val="00A55DDB"/>
    <w:rPr>
      <w:sz w:val="24"/>
      <w:szCs w:val="24"/>
    </w:rPr>
  </w:style>
  <w:style w:type="paragraph" w:customStyle="1" w:styleId="Default">
    <w:name w:val="Default"/>
    <w:rsid w:val="00A55DD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2">
    <w:name w:val="Абзац списка1"/>
    <w:basedOn w:val="a"/>
    <w:rsid w:val="00A55DDB"/>
    <w:pPr>
      <w:spacing w:after="200" w:line="276" w:lineRule="auto"/>
      <w:ind w:left="720"/>
    </w:pPr>
    <w:rPr>
      <w:rFonts w:ascii="Calibri" w:hAnsi="Calibri" w:cs="Calibri"/>
      <w:sz w:val="22"/>
      <w:szCs w:val="22"/>
    </w:rPr>
  </w:style>
  <w:style w:type="paragraph" w:customStyle="1" w:styleId="13">
    <w:name w:val="Без интервала1"/>
    <w:rsid w:val="00A55DDB"/>
    <w:pPr>
      <w:spacing w:after="0" w:line="240" w:lineRule="auto"/>
    </w:pPr>
    <w:rPr>
      <w:rFonts w:ascii="Times New Roman" w:eastAsia="Times New Roman" w:hAnsi="Times New Roman" w:cs="Times New Roman"/>
      <w:sz w:val="24"/>
      <w:szCs w:val="24"/>
      <w:lang w:eastAsia="ru-RU"/>
    </w:rPr>
  </w:style>
  <w:style w:type="paragraph" w:styleId="af2">
    <w:name w:val="Subtitle"/>
    <w:basedOn w:val="a"/>
    <w:link w:val="af3"/>
    <w:qFormat/>
    <w:rsid w:val="00A55DDB"/>
    <w:pPr>
      <w:jc w:val="center"/>
    </w:pPr>
    <w:rPr>
      <w:b/>
      <w:bCs/>
      <w:sz w:val="24"/>
      <w:szCs w:val="24"/>
    </w:rPr>
  </w:style>
  <w:style w:type="character" w:customStyle="1" w:styleId="af3">
    <w:name w:val="Подзаголовок Знак"/>
    <w:basedOn w:val="a0"/>
    <w:link w:val="af2"/>
    <w:rsid w:val="00A55DDB"/>
    <w:rPr>
      <w:rFonts w:ascii="Times New Roman" w:eastAsia="Times New Roman" w:hAnsi="Times New Roman" w:cs="Times New Roman"/>
      <w:b/>
      <w:bCs/>
      <w:sz w:val="24"/>
      <w:szCs w:val="24"/>
      <w:lang w:eastAsia="ru-RU"/>
    </w:rPr>
  </w:style>
  <w:style w:type="paragraph" w:customStyle="1" w:styleId="af4">
    <w:name w:val="Знак Знак Знак"/>
    <w:basedOn w:val="a"/>
    <w:autoRedefine/>
    <w:rsid w:val="00A55DDB"/>
    <w:pPr>
      <w:spacing w:after="160" w:line="240" w:lineRule="exact"/>
    </w:pPr>
    <w:rPr>
      <w:sz w:val="28"/>
      <w:szCs w:val="28"/>
      <w:lang w:val="en-US" w:eastAsia="en-US"/>
    </w:rPr>
  </w:style>
  <w:style w:type="character" w:customStyle="1" w:styleId="af5">
    <w:name w:val="Основной текст с отступом Знак Знак"/>
    <w:aliases w:val=" Знак2 Знак Знак2,Знак2 Знак Знак Знак, Знак2 Знак Знак Знак, Знак2 Знак2,Знак2 Знак Знак2, Знак2 Знак1,Знак2 Знак,Основной текст с отступом Знак1 Знак1, Знак2 Знак Знак2 Знак1,Знак2 Знак Знак Знак Знак1"/>
    <w:locked/>
    <w:rsid w:val="00A55DDB"/>
    <w:rPr>
      <w:sz w:val="24"/>
      <w:szCs w:val="24"/>
      <w:lang w:val="ru-RU" w:eastAsia="ru-RU" w:bidi="ar-SA"/>
    </w:rPr>
  </w:style>
  <w:style w:type="character" w:styleId="af6">
    <w:name w:val="Strong"/>
    <w:qFormat/>
    <w:rsid w:val="00A55DDB"/>
    <w:rPr>
      <w:b/>
      <w:bCs/>
    </w:rPr>
  </w:style>
  <w:style w:type="paragraph" w:styleId="af7">
    <w:name w:val="List Paragraph"/>
    <w:basedOn w:val="a"/>
    <w:uiPriority w:val="34"/>
    <w:qFormat/>
    <w:rsid w:val="00A55DDB"/>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a"/>
    <w:rsid w:val="00A55DDB"/>
    <w:pPr>
      <w:spacing w:before="100" w:beforeAutospacing="1" w:after="100" w:afterAutospacing="1"/>
      <w:ind w:left="200" w:right="100"/>
    </w:pPr>
    <w:rPr>
      <w:rFonts w:ascii="Tahoma" w:hAnsi="Tahoma" w:cs="Tahoma"/>
      <w:sz w:val="24"/>
      <w:szCs w:val="24"/>
    </w:rPr>
  </w:style>
  <w:style w:type="paragraph" w:styleId="af8">
    <w:name w:val="Balloon Text"/>
    <w:basedOn w:val="a"/>
    <w:link w:val="af9"/>
    <w:uiPriority w:val="99"/>
    <w:semiHidden/>
    <w:unhideWhenUsed/>
    <w:rsid w:val="00A55DDB"/>
    <w:rPr>
      <w:rFonts w:ascii="Tahoma" w:hAnsi="Tahoma" w:cs="Tahoma"/>
      <w:sz w:val="16"/>
      <w:szCs w:val="16"/>
    </w:rPr>
  </w:style>
  <w:style w:type="character" w:customStyle="1" w:styleId="af9">
    <w:name w:val="Текст выноски Знак"/>
    <w:basedOn w:val="a0"/>
    <w:link w:val="af8"/>
    <w:uiPriority w:val="99"/>
    <w:semiHidden/>
    <w:rsid w:val="00A55DDB"/>
    <w:rPr>
      <w:rFonts w:ascii="Tahoma" w:eastAsia="Times New Roman" w:hAnsi="Tahoma" w:cs="Tahoma"/>
      <w:sz w:val="16"/>
      <w:szCs w:val="16"/>
      <w:lang w:eastAsia="ru-RU"/>
    </w:rPr>
  </w:style>
  <w:style w:type="character" w:styleId="afa">
    <w:name w:val="Hyperlink"/>
    <w:basedOn w:val="a0"/>
    <w:uiPriority w:val="99"/>
    <w:unhideWhenUsed/>
    <w:rsid w:val="00442D38"/>
    <w:rPr>
      <w:color w:val="0000FF" w:themeColor="hyperlink"/>
      <w:u w:val="single"/>
    </w:rPr>
  </w:style>
  <w:style w:type="character" w:customStyle="1" w:styleId="afb">
    <w:name w:val="Текст Знак"/>
    <w:link w:val="afc"/>
    <w:uiPriority w:val="99"/>
    <w:locked/>
    <w:rsid w:val="005D1BB8"/>
    <w:rPr>
      <w:rFonts w:ascii="Consolas" w:hAnsi="Consolas"/>
      <w:sz w:val="21"/>
      <w:szCs w:val="21"/>
    </w:rPr>
  </w:style>
  <w:style w:type="paragraph" w:styleId="afc">
    <w:name w:val="Plain Text"/>
    <w:basedOn w:val="a"/>
    <w:link w:val="afb"/>
    <w:uiPriority w:val="99"/>
    <w:rsid w:val="005D1BB8"/>
    <w:rPr>
      <w:rFonts w:ascii="Consolas" w:eastAsiaTheme="minorHAnsi" w:hAnsi="Consolas" w:cstheme="minorBidi"/>
      <w:sz w:val="21"/>
      <w:szCs w:val="21"/>
      <w:lang w:eastAsia="en-US"/>
    </w:rPr>
  </w:style>
  <w:style w:type="character" w:customStyle="1" w:styleId="14">
    <w:name w:val="Текст Знак1"/>
    <w:basedOn w:val="a0"/>
    <w:uiPriority w:val="99"/>
    <w:semiHidden/>
    <w:rsid w:val="005D1BB8"/>
    <w:rPr>
      <w:rFonts w:ascii="Consolas" w:eastAsia="Times New Roman" w:hAnsi="Consolas" w:cs="Consolas"/>
      <w:sz w:val="21"/>
      <w:szCs w:val="21"/>
      <w:lang w:eastAsia="ru-RU"/>
    </w:rPr>
  </w:style>
  <w:style w:type="paragraph" w:styleId="afd">
    <w:name w:val="No Spacing"/>
    <w:uiPriority w:val="1"/>
    <w:qFormat/>
    <w:rsid w:val="005D1BB8"/>
    <w:pPr>
      <w:spacing w:after="0" w:line="240" w:lineRule="auto"/>
    </w:pPr>
    <w:rPr>
      <w:rFonts w:ascii="Times New Roman" w:eastAsia="Times New Roman" w:hAnsi="Times New Roman" w:cs="Times New Roman"/>
      <w:sz w:val="20"/>
      <w:szCs w:val="20"/>
      <w:lang w:eastAsia="ru-RU"/>
    </w:rPr>
  </w:style>
  <w:style w:type="character" w:customStyle="1" w:styleId="ae">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locked/>
    <w:rsid w:val="009D3AEF"/>
    <w:rPr>
      <w:rFonts w:ascii="Arial" w:eastAsia="Times New Roman" w:hAnsi="Arial" w:cs="Arial"/>
      <w:color w:val="000000"/>
      <w:sz w:val="18"/>
      <w:szCs w:val="18"/>
      <w:lang w:eastAsia="ru-RU"/>
    </w:rPr>
  </w:style>
  <w:style w:type="table" w:customStyle="1" w:styleId="15">
    <w:name w:val="Сетка таблицы1"/>
    <w:basedOn w:val="a1"/>
    <w:next w:val="ab"/>
    <w:uiPriority w:val="59"/>
    <w:rsid w:val="00E6643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4269">
      <w:bodyDiv w:val="1"/>
      <w:marLeft w:val="0"/>
      <w:marRight w:val="0"/>
      <w:marTop w:val="0"/>
      <w:marBottom w:val="0"/>
      <w:divBdr>
        <w:top w:val="none" w:sz="0" w:space="0" w:color="auto"/>
        <w:left w:val="none" w:sz="0" w:space="0" w:color="auto"/>
        <w:bottom w:val="none" w:sz="0" w:space="0" w:color="auto"/>
        <w:right w:val="none" w:sz="0" w:space="0" w:color="auto"/>
      </w:divBdr>
    </w:div>
    <w:div w:id="513809538">
      <w:bodyDiv w:val="1"/>
      <w:marLeft w:val="0"/>
      <w:marRight w:val="0"/>
      <w:marTop w:val="0"/>
      <w:marBottom w:val="0"/>
      <w:divBdr>
        <w:top w:val="none" w:sz="0" w:space="0" w:color="auto"/>
        <w:left w:val="none" w:sz="0" w:space="0" w:color="auto"/>
        <w:bottom w:val="none" w:sz="0" w:space="0" w:color="auto"/>
        <w:right w:val="none" w:sz="0" w:space="0" w:color="auto"/>
      </w:divBdr>
    </w:div>
    <w:div w:id="1419474090">
      <w:bodyDiv w:val="1"/>
      <w:marLeft w:val="0"/>
      <w:marRight w:val="0"/>
      <w:marTop w:val="0"/>
      <w:marBottom w:val="0"/>
      <w:divBdr>
        <w:top w:val="none" w:sz="0" w:space="0" w:color="auto"/>
        <w:left w:val="none" w:sz="0" w:space="0" w:color="auto"/>
        <w:bottom w:val="none" w:sz="0" w:space="0" w:color="auto"/>
        <w:right w:val="none" w:sz="0" w:space="0" w:color="auto"/>
      </w:divBdr>
    </w:div>
    <w:div w:id="15010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rpx.com/file/1049822/" TargetMode="External"/><Relationship Id="rId3" Type="http://schemas.openxmlformats.org/officeDocument/2006/relationships/settings" Target="settings.xml"/><Relationship Id="rId7" Type="http://schemas.openxmlformats.org/officeDocument/2006/relationships/hyperlink" Target="http://www.twirpx.com/file/20618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wirpx.com/file/881392/" TargetMode="External"/><Relationship Id="rId4" Type="http://schemas.openxmlformats.org/officeDocument/2006/relationships/webSettings" Target="webSettings.xml"/><Relationship Id="rId9" Type="http://schemas.openxmlformats.org/officeDocument/2006/relationships/hyperlink" Target="http://www.twirpx.com/file/16953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10</Pages>
  <Words>2632</Words>
  <Characters>15006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4xo-02</dc:creator>
  <cp:keywords/>
  <dc:description/>
  <cp:lastModifiedBy>Пользователь</cp:lastModifiedBy>
  <cp:revision>263</cp:revision>
  <cp:lastPrinted>2018-04-18T05:45:00Z</cp:lastPrinted>
  <dcterms:created xsi:type="dcterms:W3CDTF">2012-10-30T03:15:00Z</dcterms:created>
  <dcterms:modified xsi:type="dcterms:W3CDTF">2018-07-14T17:39:00Z</dcterms:modified>
</cp:coreProperties>
</file>