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A3227C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>«Утверждаю»</w:t>
      </w:r>
    </w:p>
    <w:p w:rsidR="00C238D9" w:rsidRPr="00A3227C" w:rsidRDefault="000E18F7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bookmarkStart w:id="0" w:name="_GoBack"/>
      <w:bookmarkEnd w:id="0"/>
      <w:r w:rsidR="00C238D9" w:rsidRPr="00A3227C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A3227C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A3227C">
        <w:rPr>
          <w:rFonts w:cs="Times New Roman"/>
          <w:b/>
          <w:sz w:val="23"/>
          <w:szCs w:val="23"/>
        </w:rPr>
        <w:t>Сызганова</w:t>
      </w:r>
      <w:proofErr w:type="spellEnd"/>
      <w:r w:rsidRPr="00A3227C">
        <w:rPr>
          <w:rFonts w:cs="Times New Roman"/>
          <w:b/>
          <w:sz w:val="23"/>
          <w:szCs w:val="23"/>
        </w:rPr>
        <w:t>»</w:t>
      </w:r>
    </w:p>
    <w:p w:rsidR="00C238D9" w:rsidRPr="00A3227C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A3227C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3227C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A3227C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>Протокол</w:t>
      </w:r>
    </w:p>
    <w:p w:rsidR="00C238D9" w:rsidRPr="00A3227C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A3227C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A3227C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 xml:space="preserve">г. Алматы </w:t>
      </w:r>
      <w:r w:rsidRPr="00A3227C">
        <w:rPr>
          <w:rFonts w:cs="Times New Roman"/>
          <w:sz w:val="23"/>
          <w:szCs w:val="23"/>
        </w:rPr>
        <w:tab/>
      </w:r>
      <w:r w:rsidRPr="00A3227C">
        <w:rPr>
          <w:rFonts w:cs="Times New Roman"/>
          <w:sz w:val="23"/>
          <w:szCs w:val="23"/>
        </w:rPr>
        <w:tab/>
      </w:r>
      <w:r w:rsidRPr="00A3227C">
        <w:rPr>
          <w:rFonts w:cs="Times New Roman"/>
          <w:sz w:val="23"/>
          <w:szCs w:val="23"/>
        </w:rPr>
        <w:tab/>
      </w:r>
      <w:r w:rsidRPr="00A3227C">
        <w:rPr>
          <w:rFonts w:cs="Times New Roman"/>
          <w:sz w:val="23"/>
          <w:szCs w:val="23"/>
        </w:rPr>
        <w:tab/>
      </w:r>
      <w:r w:rsidRPr="00A3227C">
        <w:rPr>
          <w:rFonts w:cs="Times New Roman"/>
          <w:sz w:val="23"/>
          <w:szCs w:val="23"/>
        </w:rPr>
        <w:tab/>
      </w:r>
      <w:r w:rsidRPr="00A3227C">
        <w:rPr>
          <w:rFonts w:cs="Times New Roman"/>
          <w:sz w:val="23"/>
          <w:szCs w:val="23"/>
        </w:rPr>
        <w:tab/>
      </w:r>
      <w:r w:rsidRPr="00A3227C">
        <w:rPr>
          <w:rFonts w:cs="Times New Roman"/>
          <w:sz w:val="23"/>
          <w:szCs w:val="23"/>
        </w:rPr>
        <w:tab/>
        <w:t xml:space="preserve">  «</w:t>
      </w:r>
      <w:r w:rsidR="00EB0970" w:rsidRPr="00A3227C">
        <w:rPr>
          <w:rFonts w:cs="Times New Roman"/>
          <w:sz w:val="23"/>
          <w:szCs w:val="23"/>
        </w:rPr>
        <w:t>25</w:t>
      </w:r>
      <w:r w:rsidRPr="00A3227C">
        <w:rPr>
          <w:rFonts w:cs="Times New Roman"/>
          <w:sz w:val="23"/>
          <w:szCs w:val="23"/>
        </w:rPr>
        <w:t xml:space="preserve">» </w:t>
      </w:r>
      <w:r w:rsidR="00EB0970" w:rsidRPr="00A3227C">
        <w:rPr>
          <w:rFonts w:cs="Times New Roman"/>
          <w:sz w:val="23"/>
          <w:szCs w:val="23"/>
        </w:rPr>
        <w:t xml:space="preserve">апреля </w:t>
      </w:r>
      <w:r w:rsidRPr="00A3227C">
        <w:rPr>
          <w:rFonts w:cs="Times New Roman"/>
          <w:sz w:val="23"/>
          <w:szCs w:val="23"/>
        </w:rPr>
        <w:t>201</w:t>
      </w:r>
      <w:r w:rsidR="00836E34" w:rsidRPr="00A3227C">
        <w:rPr>
          <w:rFonts w:cs="Times New Roman"/>
          <w:sz w:val="23"/>
          <w:szCs w:val="23"/>
        </w:rPr>
        <w:t>9</w:t>
      </w:r>
      <w:r w:rsidRPr="00A3227C">
        <w:rPr>
          <w:rFonts w:cs="Times New Roman"/>
          <w:sz w:val="23"/>
          <w:szCs w:val="23"/>
        </w:rPr>
        <w:t xml:space="preserve">г. </w:t>
      </w:r>
      <w:r w:rsidR="0023140D" w:rsidRPr="00A3227C">
        <w:rPr>
          <w:rFonts w:cs="Times New Roman"/>
          <w:sz w:val="23"/>
          <w:szCs w:val="23"/>
        </w:rPr>
        <w:t>1</w:t>
      </w:r>
      <w:r w:rsidR="0014630D" w:rsidRPr="00A3227C">
        <w:rPr>
          <w:rFonts w:cs="Times New Roman"/>
          <w:sz w:val="23"/>
          <w:szCs w:val="23"/>
        </w:rPr>
        <w:t>0</w:t>
      </w:r>
      <w:r w:rsidR="0023140D" w:rsidRPr="00A3227C">
        <w:rPr>
          <w:rFonts w:cs="Times New Roman"/>
          <w:sz w:val="23"/>
          <w:szCs w:val="23"/>
        </w:rPr>
        <w:t>:</w:t>
      </w:r>
      <w:r w:rsidR="00EB0970" w:rsidRPr="00A3227C">
        <w:rPr>
          <w:rFonts w:cs="Times New Roman"/>
          <w:sz w:val="23"/>
          <w:szCs w:val="23"/>
        </w:rPr>
        <w:t>30</w:t>
      </w:r>
    </w:p>
    <w:p w:rsidR="00C238D9" w:rsidRPr="00A3227C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A3227C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 xml:space="preserve">Организатор </w:t>
      </w:r>
      <w:r w:rsidRPr="00A3227C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A3227C">
        <w:rPr>
          <w:rFonts w:cs="Times New Roman"/>
          <w:sz w:val="23"/>
          <w:szCs w:val="23"/>
        </w:rPr>
        <w:t>Сызганова</w:t>
      </w:r>
      <w:proofErr w:type="spellEnd"/>
      <w:r w:rsidRPr="00A3227C">
        <w:rPr>
          <w:rFonts w:cs="Times New Roman"/>
          <w:sz w:val="23"/>
          <w:szCs w:val="23"/>
        </w:rPr>
        <w:t>»</w:t>
      </w:r>
    </w:p>
    <w:p w:rsidR="00C238D9" w:rsidRPr="00A3227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A3227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A3227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A3227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C238D9" w:rsidRPr="00A3227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C238D9" w:rsidRPr="00A3227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A3227C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A3227C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</w:t>
      </w:r>
      <w:r w:rsidR="00C238D9" w:rsidRPr="00A3227C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A3227C"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Мукажанова</w:t>
      </w:r>
      <w:proofErr w:type="spellEnd"/>
      <w:r w:rsidR="00A3227C"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A3227C"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Назигуль</w:t>
      </w:r>
      <w:proofErr w:type="spellEnd"/>
    </w:p>
    <w:p w:rsidR="00C238D9" w:rsidRPr="00A3227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A3227C"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начальник отдела государственных закупок</w:t>
      </w:r>
    </w:p>
    <w:p w:rsidR="00C238D9" w:rsidRPr="00A3227C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A3227C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A3227C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A3227C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A3227C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A3227C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A3227C">
        <w:rPr>
          <w:rFonts w:cs="Times New Roman"/>
          <w:b/>
          <w:sz w:val="23"/>
          <w:szCs w:val="23"/>
        </w:rPr>
        <w:t>«</w:t>
      </w:r>
      <w:r w:rsidRPr="00A3227C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3227C">
        <w:rPr>
          <w:rFonts w:cs="Times New Roman"/>
          <w:b/>
          <w:sz w:val="23"/>
          <w:szCs w:val="23"/>
        </w:rPr>
        <w:t xml:space="preserve"> </w:t>
      </w:r>
      <w:r w:rsidRPr="00A3227C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A3227C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C238D9" w:rsidRPr="00A3227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D17EDA" w:rsidRPr="00A3227C" w:rsidRDefault="00C238D9" w:rsidP="00D17ED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 xml:space="preserve">Выделенная сумма для закупки </w:t>
      </w:r>
      <w:r w:rsidR="00D17EDA" w:rsidRPr="00A3227C">
        <w:rPr>
          <w:rFonts w:cs="Times New Roman"/>
          <w:sz w:val="23"/>
          <w:szCs w:val="23"/>
        </w:rPr>
        <w:t>25 428 169,00 (двадцать пять миллионов четыреста двадцать восемь тысяч сто шестьдесят девять) тенге</w:t>
      </w:r>
      <w:r w:rsidR="00DF343F" w:rsidRPr="00A3227C">
        <w:rPr>
          <w:rFonts w:cs="Times New Roman"/>
          <w:sz w:val="23"/>
          <w:szCs w:val="23"/>
        </w:rPr>
        <w:t>.</w:t>
      </w:r>
    </w:p>
    <w:p w:rsidR="00C238D9" w:rsidRPr="00A3227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</w:p>
    <w:p w:rsidR="00C238D9" w:rsidRPr="00A3227C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A3227C" w:rsidTr="00EB097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C238D9" w:rsidP="00EB0970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3227C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C238D9" w:rsidP="00EB0970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3227C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C238D9" w:rsidP="00EB0970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3227C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C238D9" w:rsidP="00EB0970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3227C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C238D9" w:rsidP="00EB0970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3227C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A3227C" w:rsidTr="00EB0970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C238D9" w:rsidP="00EB097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27C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7F4F62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27C">
              <w:rPr>
                <w:rFonts w:cs="Times New Roman"/>
                <w:sz w:val="23"/>
                <w:szCs w:val="23"/>
              </w:rPr>
              <w:t>ТОО «ТЦ Мастер»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7F4F62" w:rsidP="007F4F6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3227C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A3227C">
              <w:rPr>
                <w:rFonts w:cs="Times New Roman"/>
                <w:sz w:val="23"/>
                <w:szCs w:val="23"/>
              </w:rPr>
              <w:t>.А</w:t>
            </w:r>
            <w:proofErr w:type="gramEnd"/>
            <w:r w:rsidRPr="00A3227C">
              <w:rPr>
                <w:rFonts w:cs="Times New Roman"/>
                <w:sz w:val="23"/>
                <w:szCs w:val="23"/>
              </w:rPr>
              <w:t>стана</w:t>
            </w:r>
            <w:proofErr w:type="spellEnd"/>
            <w:r w:rsidRPr="00A3227C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A3227C">
              <w:rPr>
                <w:rFonts w:cs="Times New Roman"/>
                <w:sz w:val="23"/>
                <w:szCs w:val="23"/>
              </w:rPr>
              <w:t>мкр</w:t>
            </w:r>
            <w:proofErr w:type="spellEnd"/>
            <w:r w:rsidRPr="00A3227C">
              <w:rPr>
                <w:rFonts w:cs="Times New Roman"/>
                <w:sz w:val="23"/>
                <w:szCs w:val="23"/>
              </w:rPr>
              <w:t>. Школьный-2, д. 16</w:t>
            </w:r>
            <w:r w:rsidR="00520B31" w:rsidRPr="00A3227C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3227C" w:rsidRDefault="00520B31" w:rsidP="00EB097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27C"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520B31" w:rsidRPr="00A3227C" w:rsidRDefault="007F4F62" w:rsidP="00EB097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3227C">
              <w:rPr>
                <w:rFonts w:cs="Times New Roman"/>
                <w:sz w:val="23"/>
                <w:szCs w:val="23"/>
              </w:rPr>
              <w:t>Богапов</w:t>
            </w:r>
            <w:proofErr w:type="spellEnd"/>
            <w:r w:rsidRPr="00A3227C">
              <w:rPr>
                <w:rFonts w:cs="Times New Roman"/>
                <w:sz w:val="23"/>
                <w:szCs w:val="23"/>
              </w:rPr>
              <w:t xml:space="preserve"> Р.Ф.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A3227C" w:rsidRDefault="009257FA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27C">
              <w:rPr>
                <w:rFonts w:cs="Times New Roman"/>
                <w:sz w:val="23"/>
                <w:szCs w:val="23"/>
              </w:rPr>
              <w:t>23</w:t>
            </w:r>
            <w:r w:rsidR="00403D68" w:rsidRPr="00A3227C">
              <w:rPr>
                <w:rFonts w:cs="Times New Roman"/>
                <w:sz w:val="23"/>
                <w:szCs w:val="23"/>
              </w:rPr>
              <w:t>.</w:t>
            </w:r>
            <w:r w:rsidRPr="00A3227C">
              <w:rPr>
                <w:rFonts w:cs="Times New Roman"/>
                <w:sz w:val="23"/>
                <w:szCs w:val="23"/>
              </w:rPr>
              <w:t>04</w:t>
            </w:r>
            <w:r w:rsidR="00836E34" w:rsidRPr="00A3227C">
              <w:rPr>
                <w:rFonts w:cs="Times New Roman"/>
                <w:sz w:val="23"/>
                <w:szCs w:val="23"/>
              </w:rPr>
              <w:t>.2019г</w:t>
            </w:r>
            <w:r w:rsidR="009361AA" w:rsidRPr="00A3227C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A3227C" w:rsidRDefault="00520B31" w:rsidP="009257F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A3227C">
              <w:rPr>
                <w:rFonts w:cs="Times New Roman"/>
                <w:sz w:val="23"/>
                <w:szCs w:val="23"/>
              </w:rPr>
              <w:t>15</w:t>
            </w:r>
            <w:r w:rsidR="00836E34" w:rsidRPr="00A3227C">
              <w:rPr>
                <w:rFonts w:cs="Times New Roman"/>
                <w:sz w:val="23"/>
                <w:szCs w:val="23"/>
              </w:rPr>
              <w:t>:</w:t>
            </w:r>
            <w:r w:rsidR="009257FA" w:rsidRPr="00A3227C">
              <w:rPr>
                <w:rFonts w:cs="Times New Roman"/>
                <w:sz w:val="23"/>
                <w:szCs w:val="23"/>
              </w:rPr>
              <w:t>41</w:t>
            </w:r>
            <w:r w:rsidR="009361AA" w:rsidRPr="00A3227C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C238D9" w:rsidRPr="00A3227C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A3227C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A3227C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C238D9" w:rsidRPr="00A3227C" w:rsidRDefault="00C238D9" w:rsidP="00D17EDA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A3227C">
        <w:rPr>
          <w:rFonts w:cs="Times New Roman"/>
          <w:sz w:val="23"/>
          <w:szCs w:val="23"/>
        </w:rPr>
        <w:t>Мукажанова</w:t>
      </w:r>
      <w:proofErr w:type="spellEnd"/>
      <w:r w:rsidRPr="00A3227C">
        <w:rPr>
          <w:rFonts w:cs="Times New Roman"/>
          <w:sz w:val="23"/>
          <w:szCs w:val="23"/>
        </w:rPr>
        <w:t xml:space="preserve"> Н.М.</w:t>
      </w:r>
    </w:p>
    <w:p w:rsidR="00DF343F" w:rsidRPr="00A3227C" w:rsidRDefault="00DF343F" w:rsidP="00D17EDA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 xml:space="preserve">Начальник юридического отдела </w:t>
      </w:r>
      <w:proofErr w:type="spellStart"/>
      <w:r w:rsidRPr="00A3227C">
        <w:rPr>
          <w:rFonts w:cs="Times New Roman"/>
          <w:sz w:val="23"/>
          <w:szCs w:val="23"/>
        </w:rPr>
        <w:t>Никбаев</w:t>
      </w:r>
      <w:proofErr w:type="spellEnd"/>
      <w:r w:rsidRPr="00A3227C">
        <w:rPr>
          <w:rFonts w:cs="Times New Roman"/>
          <w:sz w:val="23"/>
          <w:szCs w:val="23"/>
        </w:rPr>
        <w:t xml:space="preserve"> Б.Б.</w:t>
      </w:r>
    </w:p>
    <w:p w:rsidR="00DF343F" w:rsidRPr="00A3227C" w:rsidRDefault="00DF343F" w:rsidP="00D17EDA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 xml:space="preserve">Заведующая аптекой </w:t>
      </w:r>
      <w:proofErr w:type="spellStart"/>
      <w:r w:rsidRPr="00A3227C">
        <w:rPr>
          <w:rFonts w:cs="Times New Roman"/>
          <w:sz w:val="23"/>
          <w:szCs w:val="23"/>
        </w:rPr>
        <w:t>Кеншинбаева</w:t>
      </w:r>
      <w:proofErr w:type="spellEnd"/>
      <w:r w:rsidRPr="00A3227C">
        <w:rPr>
          <w:rFonts w:cs="Times New Roman"/>
          <w:sz w:val="23"/>
          <w:szCs w:val="23"/>
        </w:rPr>
        <w:t xml:space="preserve"> Л.Е.</w:t>
      </w:r>
    </w:p>
    <w:p w:rsidR="00C238D9" w:rsidRPr="00A3227C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>При вскрытии конвертов присутствовали представители Поставщика: отсутствуют;</w:t>
      </w:r>
    </w:p>
    <w:p w:rsidR="00C238D9" w:rsidRPr="00A3227C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 w:rsidRPr="00A3227C">
        <w:rPr>
          <w:rFonts w:cs="Times New Roman"/>
          <w:sz w:val="23"/>
          <w:szCs w:val="23"/>
        </w:rPr>
        <w:t>:</w:t>
      </w:r>
      <w:r w:rsidRPr="00A3227C">
        <w:rPr>
          <w:rFonts w:cs="Times New Roman"/>
          <w:sz w:val="23"/>
          <w:szCs w:val="23"/>
        </w:rPr>
        <w:t xml:space="preserve"> </w:t>
      </w:r>
    </w:p>
    <w:p w:rsidR="00EB0970" w:rsidRPr="00A3227C" w:rsidRDefault="00EB0970" w:rsidP="00025377">
      <w:pPr>
        <w:widowControl/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799"/>
        <w:gridCol w:w="5580"/>
        <w:gridCol w:w="1190"/>
        <w:gridCol w:w="1522"/>
        <w:gridCol w:w="1399"/>
      </w:tblGrid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3227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№ ЛОТА</w:t>
            </w:r>
          </w:p>
        </w:tc>
        <w:tc>
          <w:tcPr>
            <w:tcW w:w="5580" w:type="dxa"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3227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товара</w:t>
            </w:r>
          </w:p>
        </w:tc>
        <w:tc>
          <w:tcPr>
            <w:tcW w:w="1190" w:type="dxa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3227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1522" w:type="dxa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3227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Количество</w:t>
            </w:r>
          </w:p>
        </w:tc>
        <w:tc>
          <w:tcPr>
            <w:tcW w:w="1399" w:type="dxa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3227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Цена за единицу  ТОО ТЦ Мастер</w:t>
            </w:r>
          </w:p>
        </w:tc>
      </w:tr>
      <w:tr w:rsidR="00DF343F" w:rsidRPr="00A3227C" w:rsidTr="00DF343F">
        <w:trPr>
          <w:trHeight w:val="510"/>
        </w:trPr>
        <w:tc>
          <w:tcPr>
            <w:tcW w:w="10490" w:type="dxa"/>
            <w:gridSpan w:val="5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b/>
                <w:sz w:val="20"/>
                <w:szCs w:val="20"/>
              </w:rPr>
              <w:lastRenderedPageBreak/>
              <w:t xml:space="preserve">Реагенты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b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b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b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b/>
                <w:sz w:val="20"/>
                <w:szCs w:val="20"/>
              </w:rPr>
              <w:t xml:space="preserve"> c 501)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501)s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/CO2 2х4мл</w:t>
            </w:r>
          </w:p>
        </w:tc>
        <w:tc>
          <w:tcPr>
            <w:tcW w:w="1190" w:type="dxa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35 620,00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Д-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Димер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(1х0,5; 5х0,5)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88 602,00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для липидов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CfaS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Lipid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F 3x1ml (3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фл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в упаковке по 1 мл)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16 344,00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Стандарт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ревмофактор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5фл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RF 5х1мл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58 495,00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NH3 (аммиак)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н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а 100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93 291,00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Аланин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аминотрансфераза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ALTL на 500 тестов,  (на 500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12 722,00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Альф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амилаза AMYL 2 на 300 тестов,  (на 300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34 772,00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Антитромбин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Аntithrombin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на 100 тестов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н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а 100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53 430,00</w:t>
            </w:r>
          </w:p>
        </w:tc>
      </w:tr>
      <w:tr w:rsidR="00DF343F" w:rsidRPr="00A3227C" w:rsidTr="00DF343F">
        <w:trPr>
          <w:trHeight w:val="83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Аспартат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Аминотрансфераза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ASTL на 500 тестов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., (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на 500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12 297,00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Билирубин общий специальный  BIL-TS на 250 тестов, (на 250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13 781,00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Билирубин прямой BILD на 350 тестов,  (на 350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19 295,00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Гамма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Глутамилтрансфераза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GGT2 (γ-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Glutamyltransferase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 на 400 тестов, (на 400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15 266,00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Глюкоза GLUCL на 800 тестов,  (на 800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64 117,00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Д-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Димер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. d-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Dimer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на 100 тестов,  (на 100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228 785,00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Мочевина UREAL на 500 тестов,  (на 500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30 108,00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Общий белок TP на 300 тестов, (на 300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10 813,00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Триглицериды TRIGL на 250 тестов, (на 250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9 329,00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Холестерин CHOL2 на 400 тестов, (на 400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7 253,00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Щелочная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фосфотаза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ALPL2 IFCC на 200 тестов, (на 200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7 633,00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ревмофактора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I/II 4х1,0 2 уровня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55 914,00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D-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dimer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control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I/II (I-2х1мл; II-2х1мл)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210 753,00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/CO2  Контроль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normal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5х4мл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57 671,00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/CO2 Контроль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abnormal</w:t>
            </w:r>
            <w:proofErr w:type="spellEnd"/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57 671,00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NACl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Diluent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9 %  кассеты 50мл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4 028,00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Очищающий раствор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Sample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cleaner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1 (12х68мл)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33 280,00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Галогеновая лампа 12V50W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377 526,00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Промыв раствор, детергент 2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Acid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Solution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69 204,00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Промыв раствор, детергент 1 (2х1.8 л)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NaOH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- /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Basic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2x1,8 L в бутылках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16,00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44 318,00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577 100,00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Гликозилированный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гемоглобина ,  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Cfas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HbA1c, 3x1ml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55 914,00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Гликолизированный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гемоглобин А1С3, HbA1c на 150 тестов,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77 371,00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HbA1s Контроль P 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Гликозилированный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гемоглобин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83 961,00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proofErr w:type="spellStart"/>
            <w:r w:rsidRPr="00A3227C">
              <w:rPr>
                <w:rFonts w:cs="Times New Roman"/>
                <w:sz w:val="20"/>
                <w:szCs w:val="20"/>
              </w:rPr>
              <w:t>Гитергент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для HIT 917 12x59 мл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Пеногаситель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)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272 304,00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Детергент (раствор)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NaOHD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(66 мл)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3 131,00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proofErr w:type="spellStart"/>
            <w:r w:rsidRPr="00A3227C">
              <w:rPr>
                <w:rFonts w:cs="Times New Roman"/>
                <w:sz w:val="20"/>
                <w:szCs w:val="20"/>
              </w:rPr>
              <w:t>Гемолизирующий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реагент для HbA1c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25 655,00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Контроль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PrecinormPUC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контроль для мочи 4х3мл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70 538,00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Контроль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Precipath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PUC контроль для мочи 4х3мл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79 140,00</w:t>
            </w:r>
          </w:p>
        </w:tc>
      </w:tr>
      <w:tr w:rsidR="00DF343F" w:rsidRPr="00A3227C" w:rsidTr="00060B7F">
        <w:trPr>
          <w:trHeight w:val="255"/>
        </w:trPr>
        <w:tc>
          <w:tcPr>
            <w:tcW w:w="10490" w:type="dxa"/>
            <w:gridSpan w:val="5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 xml:space="preserve">Комплект реагентов к биохимическому анализатору </w:t>
            </w:r>
            <w:proofErr w:type="spellStart"/>
            <w:r w:rsidRPr="00A3227C">
              <w:rPr>
                <w:rFonts w:cs="Times New Roman"/>
                <w:b/>
                <w:bCs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b/>
                <w:bCs/>
                <w:sz w:val="20"/>
                <w:szCs w:val="20"/>
              </w:rPr>
              <w:t xml:space="preserve"> с 311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/CO2 2х4мл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35 620,00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Калибратор  Д-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Димер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(1х0,5; 5х0,5)к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88 602,00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 Стандарт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ревмофактор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5фл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RF 5х1мл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58 495,00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 NH3 (аммиак). (на 100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  20766682322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93 291,00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 Альф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амилаза AMYL 2 на 300 тестов,  (на 300 определений)к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34 772,00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Билирубин общий специальный  BIL-TS на 250 тестов, (на 250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13 781,00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 Билирубин прямой BILD на 350 тестов,  (на 350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19 295,00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 Гамма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Глутамилтрансфераза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GGT2 (γ-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Glutamyltransferase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 на 400 тестов, (на 400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15 266,00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 Глюкоза GLUCL на 800 тестов,  (на 800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64 117,00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 Мочевина UREAL на 500 тестов,  (на 500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30 108,00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 Общий белок TP на 300 тестов, (на 300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10 813,00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Триглицериды TRIGL на 250 тестов, (на 250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9 329,00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 для  Холестерин низкой плотности LDL-C Gen.2 на 175 тестов, (на 175 определений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63 820,00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 для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ревмофактора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I/II 4х1,0 2 уровня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55 914,00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Контроли для  D-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dimer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control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I/II (I-2х1мл; II-2х1мл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210 753,00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для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/CO2  Контроль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normal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5х4мл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57 671,00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для 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mmonia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Etanol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/CO2 Контроль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abnormal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57 671,00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Магний на 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Mg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2  (на 250 определений)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26 291,00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Очищающий раствор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Sample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cleaner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1 (12х68мл)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 04708725190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33 280,00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Галогеновая лампа 12V50W к биохимическому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377 526,00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Годовой  набор для обслуживания к биохимическому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комплект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869 419,00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Промыв раствор, детергент 1 (2х1.8 л)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NaOH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- /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Basic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2x1,8 L в бутылках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44 318,00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Гликолизированный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гемоглобин А1С3, HbA1c на 150 тестов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77 371,00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HbA1s Контроль N 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Гликозилированный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гемоглобин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92 443,00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HbA1s Контроль P 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Гликозилированный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гемоглобин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83 961,00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proofErr w:type="spellStart"/>
            <w:r w:rsidRPr="00A3227C">
              <w:rPr>
                <w:rFonts w:cs="Times New Roman"/>
                <w:sz w:val="20"/>
                <w:szCs w:val="20"/>
              </w:rPr>
              <w:t>Sample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cleaner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2 (12х68мл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)(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очищающий р-р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реагентной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иглы)к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 05958024190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58 770,00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Детергент (раствор)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NaOHD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(66 мл)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3 337,00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для 6000  (Биохимический модуль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 501): Холестерин CHOL2 на 400 тестов, (на 400 определений)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7 253,00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proofErr w:type="spellStart"/>
            <w:r w:rsidRPr="00A3227C">
              <w:rPr>
                <w:rFonts w:cs="Times New Roman"/>
                <w:sz w:val="20"/>
                <w:szCs w:val="20"/>
              </w:rPr>
              <w:t>Гемолизирующий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реагент для HbA1c к 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кассета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25 655,00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Реакционные ячейки для автоматического модульного анализатора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 311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485 790,00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 xml:space="preserve">Комплект реагентов к ИФА анализатору </w:t>
            </w:r>
            <w:proofErr w:type="spellStart"/>
            <w:r w:rsidRPr="00A3227C">
              <w:rPr>
                <w:rFonts w:cs="Times New Roman"/>
                <w:b/>
                <w:bCs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b/>
                <w:bCs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Тропонин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T 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высокочувствительный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STAT на 100 тестов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Troponin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T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hs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STAT,100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tests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 на 100 определений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198 210,00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Миоглобин,  на 100 определений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82 362,00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R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>реатин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киназа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105 241,00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Система диагностики хронической сердечной недостаточности (ХСН)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pro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-BNP,  на 100 определений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852 743,00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Феритин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на 100 тестов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Ferritin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Gen.2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Smoll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100 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tests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Elecsys,cobas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e,  на 100 определений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63 851,00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Карциномо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эмбриональный антиген на 100 тестов CEA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Smoll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100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tests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 на 100 определений к ИФА </w:t>
            </w:r>
            <w:r w:rsidRPr="00A3227C">
              <w:rPr>
                <w:rFonts w:cs="Times New Roman"/>
                <w:sz w:val="20"/>
                <w:szCs w:val="20"/>
              </w:rPr>
              <w:lastRenderedPageBreak/>
              <w:t xml:space="preserve">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88 186,00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Онкомаркер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CA 19-9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CA 19-9 на 100 тестов,  на 100 определений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116 473,00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: Альфа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 xml:space="preserve"> Ф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ито Протеин на 100 тестов AFP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Gen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1,1 Smoll,100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tests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 на 100 определений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57 404,00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Общий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простатоспецифический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антиген на 100 тестов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Total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PSA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Smoll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100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tests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 на 100 определений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112 729,00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Тиреотропный гормон ТТГ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ТТГ на 200 тестов TSH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Elecsys,cobas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200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tests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на 200 определений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77 371,00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Elecsys:Анти-тиреопироксидаза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на 100 тестов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91 514,00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общий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трийодтиронин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Т3 200 тест, на 200 определений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83 818,00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Т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4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Общий тироксин Т-4-200 тестов, на 200 определений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83 818,00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РТН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паратгормон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) на 100 тестов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148 710,00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Свободный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трийодтиронин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FT3 на 200 тестов,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116 473,00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Свободный тироксин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FT4 на 200 тестов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62 396,00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Онкомаркер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CA 125 II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CA 125 II на 100 тестов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116 473,00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Прокальцитонин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, на 100 определений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564 890,00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Калибратор: для Т3 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4*1 мл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25 443,00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Калибратор: для T4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4*1 мл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24 595,00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Калибратор: для экспресс определения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Тропонина</w:t>
            </w:r>
            <w:proofErr w:type="spellEnd"/>
            <w:proofErr w:type="gramStart"/>
            <w:r w:rsidRPr="00A3227C">
              <w:rPr>
                <w:rFonts w:cs="Times New Roman"/>
                <w:sz w:val="20"/>
                <w:szCs w:val="20"/>
              </w:rPr>
              <w:t xml:space="preserve"> Т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высокочувствительным экспресс методом 4*1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млTroponin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T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hs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STAT CS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Elecsys,cobas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4*1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24 946,00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ELECSIS: 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 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Миоглобин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4*1 мл 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43 011,00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ElECSES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СЕА  CALSET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23 747,00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ElECSES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для СК МВ 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30 967,00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ELECSIS: для системы ХСН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pro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-BNP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24 946,00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CA 19-9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4*1 мл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24 126,00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ELECSIS: для Тиреотропного Гормона ТТГ 4*1,3 мл TSH CS Gen.2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Elecsys,cobas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4*1,3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25 806,00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Антитела к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тиреойдной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пероксидазе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Anti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-TPO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4*1,5  мл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24 946,00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TPSA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26 667,00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ELECSIS: FТ3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24 086,00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ELECSIS: FТ4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32 228,00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ELECSIS: для  CA 125 II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CalSet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4*1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54 751,00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ELECSIS: для  РТН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25 908,00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Калибратор ELECSIS: для  Альфа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 xml:space="preserve"> Ф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ито Протеин AFP  4*1 мл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25 592,00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Расходные материалы Очищающий раствор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CleanCell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6*380 мл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24 086,00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Расходные материалы Буферный раствор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Pro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sell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6*380 мл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21 202,00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Расходные материалы Промывочный раствор 1*500 мл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Elecsys,cobas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1*500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12 524,00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Расходные материалы Наконечник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Assay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Tip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134 881,00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Расходные материалы Кюветы 5000 шт.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Sample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cup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5000pcs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коробка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110 796,00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Разбавитель универсальный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Diluent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Universal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2*16 мл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13 570,00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Precicontrol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Universal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4*3 мл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24 946,00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 для опухолевых маркеров 4*3 мл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PreciControl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Tumormarker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 х 3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53 333,00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для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тропонинов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4*2 мл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PreciControl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Troponin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 х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20 645,00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PreciControl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Cardiac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II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42 150,00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Калибратор 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:д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ля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ферритина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4*1 мл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Ferritin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CS Gen.2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Elecsys,cobas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4х1,0ml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20 645,00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PreciControl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Anti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-HCV 16*1,3 мл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3227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3227C">
              <w:rPr>
                <w:rFonts w:cs="Times New Roman"/>
                <w:sz w:val="20"/>
                <w:szCs w:val="20"/>
              </w:rPr>
              <w:t xml:space="preserve">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37 437,00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Контроли: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Elecsys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PreciControl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42 150,00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Годовой набор для обслуживания  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234 636,00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Кассета: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QUANT G2 на 100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определний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 (количественный гепатит)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313 352,00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Контроль: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QUANT G2 (количественный гепатит) к ИФА анализатору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Cobas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e 411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349 325,00</w:t>
            </w:r>
          </w:p>
        </w:tc>
      </w:tr>
      <w:tr w:rsidR="00DF343F" w:rsidRPr="00A3227C" w:rsidTr="00DF343F">
        <w:trPr>
          <w:trHeight w:val="25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Реактивы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b/>
                <w:bCs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Контейнер с растворами  (1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3227C">
              <w:rPr>
                <w:rFonts w:cs="Times New Roman"/>
                <w:sz w:val="20"/>
                <w:szCs w:val="20"/>
              </w:rPr>
              <w:t>) SNAPPAK,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35,00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64 456,00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3227C">
              <w:rPr>
                <w:rFonts w:cs="Times New Roman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60 579,00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Электроды ELECTRODE, ISE SODIUM Натриевый Электрод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+(1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3227C">
              <w:rPr>
                <w:rFonts w:cs="Times New Roman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96 926,00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Электроды ELECTRODE, CALCIUM Кальциевый Электрод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Ca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3227C">
              <w:rPr>
                <w:rFonts w:cs="Times New Roman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67 041,00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Электроды ELECTRODE, ISE REFERENCE, 91XX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Референсный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электрод ISE (1 </w:t>
            </w:r>
            <w:proofErr w:type="spellStart"/>
            <w:proofErr w:type="gramStart"/>
            <w:r w:rsidRPr="00A3227C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3227C">
              <w:rPr>
                <w:rFonts w:cs="Times New Roman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79 964,00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Растворитель протеинов ,125 мл PROTEIN REMOVER (125 ML)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Deproteinizer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№1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16 962,00</w:t>
            </w:r>
          </w:p>
        </w:tc>
      </w:tr>
      <w:tr w:rsidR="00DF343F" w:rsidRPr="00A3227C" w:rsidTr="00DF343F">
        <w:trPr>
          <w:trHeight w:val="765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124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16 114,00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56 399,00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 трубок к анализатору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26 764,00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 xml:space="preserve">Электроды ELECTRODE, REF HOUSING, 91XX Корпус 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референсного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 xml:space="preserve"> электрода, №1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112 272,00</w:t>
            </w:r>
          </w:p>
        </w:tc>
      </w:tr>
      <w:tr w:rsidR="00DF343F" w:rsidRPr="00A3227C" w:rsidTr="00DF343F">
        <w:trPr>
          <w:trHeight w:val="510"/>
        </w:trPr>
        <w:tc>
          <w:tcPr>
            <w:tcW w:w="7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bCs/>
                <w:sz w:val="20"/>
                <w:szCs w:val="20"/>
              </w:rPr>
            </w:pPr>
            <w:r w:rsidRPr="00A3227C">
              <w:rPr>
                <w:rFonts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580" w:type="dxa"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A3227C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A322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522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ind w:firstLine="708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399" w:type="dxa"/>
            <w:noWrap/>
            <w:vAlign w:val="center"/>
            <w:hideMark/>
          </w:tcPr>
          <w:p w:rsidR="00DF343F" w:rsidRPr="00A3227C" w:rsidRDefault="00DF343F" w:rsidP="00DF343F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A3227C">
              <w:rPr>
                <w:rFonts w:cs="Times New Roman"/>
                <w:sz w:val="20"/>
                <w:szCs w:val="20"/>
              </w:rPr>
              <w:t>98 293,00</w:t>
            </w:r>
          </w:p>
        </w:tc>
      </w:tr>
    </w:tbl>
    <w:p w:rsidR="00DF343F" w:rsidRPr="00A3227C" w:rsidRDefault="00DF343F" w:rsidP="00DF343F">
      <w:pPr>
        <w:ind w:firstLine="708"/>
        <w:jc w:val="both"/>
        <w:rPr>
          <w:rFonts w:cs="Times New Roman"/>
          <w:b/>
          <w:sz w:val="23"/>
          <w:szCs w:val="23"/>
        </w:rPr>
      </w:pPr>
    </w:p>
    <w:p w:rsidR="00C238D9" w:rsidRPr="00A3227C" w:rsidRDefault="00C238D9" w:rsidP="00DF343F">
      <w:pPr>
        <w:ind w:firstLine="708"/>
        <w:jc w:val="both"/>
        <w:rPr>
          <w:rFonts w:cs="Times New Roman"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 xml:space="preserve">РЕШЕНИЕ: </w:t>
      </w:r>
      <w:r w:rsidRPr="00A3227C">
        <w:rPr>
          <w:rFonts w:cs="Times New Roman"/>
          <w:sz w:val="23"/>
          <w:szCs w:val="23"/>
        </w:rPr>
        <w:t xml:space="preserve">в соответствии пунктом </w:t>
      </w:r>
      <w:r w:rsidR="007F4F62" w:rsidRPr="00A3227C">
        <w:rPr>
          <w:rFonts w:cs="Times New Roman"/>
          <w:sz w:val="23"/>
          <w:szCs w:val="23"/>
        </w:rPr>
        <w:t>113</w:t>
      </w:r>
      <w:r w:rsidR="00D17EDA" w:rsidRPr="00A3227C">
        <w:rPr>
          <w:rFonts w:cs="Times New Roman"/>
          <w:sz w:val="23"/>
          <w:szCs w:val="23"/>
        </w:rPr>
        <w:t xml:space="preserve"> главы10 Правил:</w:t>
      </w:r>
      <w:r w:rsidR="002A7B7A" w:rsidRPr="00A3227C">
        <w:rPr>
          <w:rStyle w:val="s0"/>
          <w:sz w:val="22"/>
          <w:szCs w:val="22"/>
        </w:rPr>
        <w:t xml:space="preserve"> </w:t>
      </w:r>
      <w:r w:rsidR="00D17EDA" w:rsidRPr="00A3227C">
        <w:rPr>
          <w:rFonts w:cs="Times New Roman"/>
          <w:sz w:val="22"/>
          <w:szCs w:val="22"/>
        </w:rPr>
        <w:t>П</w:t>
      </w:r>
      <w:r w:rsidRPr="00A3227C">
        <w:rPr>
          <w:rFonts w:cs="Times New Roman"/>
          <w:sz w:val="22"/>
          <w:szCs w:val="22"/>
        </w:rPr>
        <w:t>о</w:t>
      </w:r>
      <w:r w:rsidRPr="00A3227C">
        <w:rPr>
          <w:rFonts w:cs="Times New Roman"/>
          <w:sz w:val="23"/>
          <w:szCs w:val="23"/>
        </w:rPr>
        <w:t xml:space="preserve"> лоту №</w:t>
      </w:r>
      <w:r w:rsidR="00A3227C" w:rsidRPr="00A3227C">
        <w:rPr>
          <w:rFonts w:cs="Times New Roman"/>
          <w:sz w:val="23"/>
          <w:szCs w:val="23"/>
        </w:rPr>
        <w:t xml:space="preserve"> </w:t>
      </w:r>
      <w:r w:rsidR="00025377" w:rsidRPr="00A3227C">
        <w:rPr>
          <w:rFonts w:cs="Times New Roman"/>
          <w:sz w:val="23"/>
          <w:szCs w:val="23"/>
        </w:rPr>
        <w:t xml:space="preserve">1-128 </w:t>
      </w:r>
      <w:r w:rsidRPr="00A3227C">
        <w:rPr>
          <w:rFonts w:cs="Times New Roman"/>
          <w:sz w:val="23"/>
          <w:szCs w:val="23"/>
        </w:rPr>
        <w:t xml:space="preserve">победителем является </w:t>
      </w:r>
      <w:r w:rsidR="00325064" w:rsidRPr="00A3227C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ТОО "</w:t>
      </w:r>
      <w:r w:rsidR="00580B97" w:rsidRPr="00A3227C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ТЦ Мастер</w:t>
      </w:r>
      <w:r w:rsidR="00325064" w:rsidRPr="00A3227C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"</w:t>
      </w:r>
      <w:r w:rsidRPr="00A3227C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025377" w:rsidRPr="00A3227C">
        <w:rPr>
          <w:rFonts w:cs="Times New Roman"/>
          <w:sz w:val="23"/>
          <w:szCs w:val="23"/>
        </w:rPr>
        <w:t xml:space="preserve"> 25 428 169,00 (двадцать пять миллионов четыреста двадцать восемь тысяч сто шестьдесят девять) </w:t>
      </w:r>
      <w:r w:rsidRPr="00A3227C">
        <w:rPr>
          <w:rFonts w:cs="Times New Roman"/>
          <w:sz w:val="23"/>
          <w:szCs w:val="23"/>
        </w:rPr>
        <w:t xml:space="preserve"> </w:t>
      </w:r>
      <w:r w:rsidR="00325064" w:rsidRPr="00A3227C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A3227C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A3227C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C238D9" w:rsidRPr="00A3227C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A3227C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 xml:space="preserve">Главный врач </w:t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="00DF343F" w:rsidRPr="00A3227C">
        <w:rPr>
          <w:rFonts w:cs="Times New Roman"/>
          <w:b/>
          <w:sz w:val="23"/>
          <w:szCs w:val="23"/>
        </w:rPr>
        <w:tab/>
      </w:r>
      <w:proofErr w:type="spellStart"/>
      <w:r w:rsidRPr="00A3227C">
        <w:rPr>
          <w:rFonts w:cs="Times New Roman"/>
          <w:b/>
          <w:sz w:val="23"/>
          <w:szCs w:val="23"/>
        </w:rPr>
        <w:t>Чорманов</w:t>
      </w:r>
      <w:proofErr w:type="spellEnd"/>
      <w:r w:rsidRPr="00A3227C">
        <w:rPr>
          <w:rFonts w:cs="Times New Roman"/>
          <w:b/>
          <w:sz w:val="23"/>
          <w:szCs w:val="23"/>
        </w:rPr>
        <w:t xml:space="preserve"> А.Т.</w:t>
      </w:r>
    </w:p>
    <w:p w:rsidR="00580B97" w:rsidRPr="00A3227C" w:rsidRDefault="00580B97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A3227C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A3227C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A3227C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="00DF343F" w:rsidRPr="00A3227C">
        <w:rPr>
          <w:rFonts w:cs="Times New Roman"/>
          <w:b/>
          <w:sz w:val="23"/>
          <w:szCs w:val="23"/>
        </w:rPr>
        <w:tab/>
      </w:r>
      <w:proofErr w:type="spellStart"/>
      <w:r w:rsidRPr="00A3227C">
        <w:rPr>
          <w:rFonts w:cs="Times New Roman"/>
          <w:b/>
          <w:sz w:val="23"/>
          <w:szCs w:val="23"/>
        </w:rPr>
        <w:t>Тунгатов</w:t>
      </w:r>
      <w:proofErr w:type="spellEnd"/>
      <w:r w:rsidRPr="00A3227C">
        <w:rPr>
          <w:rFonts w:cs="Times New Roman"/>
          <w:b/>
          <w:sz w:val="23"/>
          <w:szCs w:val="23"/>
        </w:rPr>
        <w:t xml:space="preserve"> К.Х.</w:t>
      </w:r>
    </w:p>
    <w:p w:rsidR="00580B97" w:rsidRPr="00A3227C" w:rsidRDefault="00580B97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A3227C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 xml:space="preserve">Заведующая аптекой </w:t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proofErr w:type="spellStart"/>
      <w:r w:rsidRPr="00A3227C">
        <w:rPr>
          <w:rFonts w:cs="Times New Roman"/>
          <w:b/>
          <w:sz w:val="23"/>
          <w:szCs w:val="23"/>
        </w:rPr>
        <w:t>Кеншинбаева</w:t>
      </w:r>
      <w:proofErr w:type="spellEnd"/>
      <w:r w:rsidRPr="00A3227C">
        <w:rPr>
          <w:rFonts w:cs="Times New Roman"/>
          <w:b/>
          <w:sz w:val="23"/>
          <w:szCs w:val="23"/>
        </w:rPr>
        <w:t xml:space="preserve"> Л.Е.</w:t>
      </w:r>
    </w:p>
    <w:p w:rsidR="00580B97" w:rsidRPr="00A3227C" w:rsidRDefault="00580B97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A3227C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proofErr w:type="spellStart"/>
      <w:r w:rsidRPr="00A3227C">
        <w:rPr>
          <w:rFonts w:cs="Times New Roman"/>
          <w:b/>
          <w:sz w:val="23"/>
          <w:szCs w:val="23"/>
        </w:rPr>
        <w:t>Мукажанова</w:t>
      </w:r>
      <w:proofErr w:type="spellEnd"/>
      <w:r w:rsidRPr="00A3227C">
        <w:rPr>
          <w:rFonts w:cs="Times New Roman"/>
          <w:b/>
          <w:sz w:val="23"/>
          <w:szCs w:val="23"/>
        </w:rPr>
        <w:t xml:space="preserve"> Н.М.</w:t>
      </w:r>
    </w:p>
    <w:p w:rsidR="00580B97" w:rsidRPr="00A3227C" w:rsidRDefault="00580B97" w:rsidP="00C238D9">
      <w:pPr>
        <w:pStyle w:val="a3"/>
        <w:rPr>
          <w:rFonts w:cs="Times New Roman"/>
          <w:b/>
          <w:sz w:val="23"/>
          <w:szCs w:val="23"/>
        </w:rPr>
      </w:pPr>
    </w:p>
    <w:p w:rsidR="00580B97" w:rsidRPr="00A3227C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A3227C">
        <w:rPr>
          <w:rFonts w:cs="Times New Roman"/>
          <w:b/>
          <w:sz w:val="23"/>
          <w:szCs w:val="23"/>
        </w:rPr>
        <w:t>Начальник юридического отдела</w:t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r w:rsidR="00DF343F" w:rsidRPr="00A3227C">
        <w:rPr>
          <w:rFonts w:cs="Times New Roman"/>
          <w:b/>
          <w:sz w:val="23"/>
          <w:szCs w:val="23"/>
        </w:rPr>
        <w:tab/>
      </w:r>
      <w:r w:rsidRPr="00A3227C">
        <w:rPr>
          <w:rFonts w:cs="Times New Roman"/>
          <w:b/>
          <w:sz w:val="23"/>
          <w:szCs w:val="23"/>
        </w:rPr>
        <w:tab/>
      </w:r>
      <w:proofErr w:type="spellStart"/>
      <w:r w:rsidRPr="00A3227C">
        <w:rPr>
          <w:rFonts w:cs="Times New Roman"/>
          <w:b/>
          <w:sz w:val="23"/>
          <w:szCs w:val="23"/>
        </w:rPr>
        <w:t>Никбаев</w:t>
      </w:r>
      <w:proofErr w:type="spellEnd"/>
      <w:r w:rsidRPr="00A3227C">
        <w:rPr>
          <w:rFonts w:cs="Times New Roman"/>
          <w:b/>
          <w:sz w:val="23"/>
          <w:szCs w:val="23"/>
        </w:rPr>
        <w:t xml:space="preserve"> Б.Б.</w:t>
      </w:r>
    </w:p>
    <w:p w:rsidR="00A5646F" w:rsidRPr="00A3227C" w:rsidRDefault="00C238D9" w:rsidP="00D17EDA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A3227C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sectPr w:rsidR="00A5646F" w:rsidRPr="00A322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25377"/>
    <w:rsid w:val="000B5D03"/>
    <w:rsid w:val="000E18F7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1DAD"/>
    <w:rsid w:val="00783B5F"/>
    <w:rsid w:val="00794E57"/>
    <w:rsid w:val="007D76EF"/>
    <w:rsid w:val="007F4F62"/>
    <w:rsid w:val="008141A3"/>
    <w:rsid w:val="00836E34"/>
    <w:rsid w:val="0084295B"/>
    <w:rsid w:val="0086053E"/>
    <w:rsid w:val="0089027A"/>
    <w:rsid w:val="00897611"/>
    <w:rsid w:val="009257FA"/>
    <w:rsid w:val="009361AA"/>
    <w:rsid w:val="009E1BEE"/>
    <w:rsid w:val="00A3227C"/>
    <w:rsid w:val="00A41893"/>
    <w:rsid w:val="00A42DB3"/>
    <w:rsid w:val="00A5646F"/>
    <w:rsid w:val="00A83F37"/>
    <w:rsid w:val="00AC0924"/>
    <w:rsid w:val="00AD1AE3"/>
    <w:rsid w:val="00B16CBA"/>
    <w:rsid w:val="00C238D9"/>
    <w:rsid w:val="00C23F7C"/>
    <w:rsid w:val="00C82F26"/>
    <w:rsid w:val="00CD27D4"/>
    <w:rsid w:val="00CE4445"/>
    <w:rsid w:val="00D17EDA"/>
    <w:rsid w:val="00D576A6"/>
    <w:rsid w:val="00D957CF"/>
    <w:rsid w:val="00DB5C2A"/>
    <w:rsid w:val="00DD38B2"/>
    <w:rsid w:val="00DF343F"/>
    <w:rsid w:val="00E236C9"/>
    <w:rsid w:val="00E84443"/>
    <w:rsid w:val="00EB0970"/>
    <w:rsid w:val="00EE12ED"/>
    <w:rsid w:val="00F15109"/>
    <w:rsid w:val="00F53A15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FollowedHyperlink"/>
    <w:basedOn w:val="a0"/>
    <w:uiPriority w:val="99"/>
    <w:semiHidden/>
    <w:unhideWhenUsed/>
    <w:rsid w:val="00EB0970"/>
    <w:rPr>
      <w:color w:val="800080"/>
      <w:u w:val="single"/>
    </w:rPr>
  </w:style>
  <w:style w:type="paragraph" w:customStyle="1" w:styleId="xl124">
    <w:name w:val="xl124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27">
    <w:name w:val="xl127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8">
    <w:name w:val="xl128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9">
    <w:name w:val="xl129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EB09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5">
    <w:name w:val="xl135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6">
    <w:name w:val="xl136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EB0970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EB097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EB09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41">
    <w:name w:val="xl141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EB09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table" w:styleId="a9">
    <w:name w:val="Table Grid"/>
    <w:basedOn w:val="a1"/>
    <w:uiPriority w:val="59"/>
    <w:rsid w:val="00EB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FollowedHyperlink"/>
    <w:basedOn w:val="a0"/>
    <w:uiPriority w:val="99"/>
    <w:semiHidden/>
    <w:unhideWhenUsed/>
    <w:rsid w:val="00EB0970"/>
    <w:rPr>
      <w:color w:val="800080"/>
      <w:u w:val="single"/>
    </w:rPr>
  </w:style>
  <w:style w:type="paragraph" w:customStyle="1" w:styleId="xl124">
    <w:name w:val="xl124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27">
    <w:name w:val="xl127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8">
    <w:name w:val="xl128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9">
    <w:name w:val="xl129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EB09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5">
    <w:name w:val="xl135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6">
    <w:name w:val="xl136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EB0970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EB097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EB09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41">
    <w:name w:val="xl141"/>
    <w:basedOn w:val="a"/>
    <w:rsid w:val="00EB0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EB09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table" w:styleId="a9">
    <w:name w:val="Table Grid"/>
    <w:basedOn w:val="a1"/>
    <w:uiPriority w:val="59"/>
    <w:rsid w:val="00EB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</cp:revision>
  <cp:lastPrinted>2019-05-24T14:39:00Z</cp:lastPrinted>
  <dcterms:created xsi:type="dcterms:W3CDTF">2019-04-25T12:43:00Z</dcterms:created>
  <dcterms:modified xsi:type="dcterms:W3CDTF">2019-05-24T14:40:00Z</dcterms:modified>
</cp:coreProperties>
</file>