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046034" w:rsidRPr="00046034">
        <w:rPr>
          <w:rFonts w:cs="Times New Roman"/>
          <w:b/>
          <w:sz w:val="22"/>
          <w:szCs w:val="22"/>
          <w:u w:val="single"/>
        </w:rPr>
        <w:t>повторного</w:t>
      </w:r>
      <w:r w:rsidR="00046034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46034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 xml:space="preserve">» </w:t>
      </w:r>
      <w:r w:rsidR="000C5AA7">
        <w:rPr>
          <w:rFonts w:cs="Times New Roman"/>
          <w:sz w:val="22"/>
          <w:szCs w:val="22"/>
        </w:rPr>
        <w:t>сентября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6"/>
        <w:gridCol w:w="851"/>
        <w:gridCol w:w="1276"/>
        <w:gridCol w:w="1416"/>
      </w:tblGrid>
      <w:tr w:rsidR="003143CF" w:rsidRPr="00ED7BBE" w:rsidTr="00CB19BF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A6D45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A6D45" w:rsidRPr="00CB19BF" w:rsidRDefault="00FA6D45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9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C5AA7" w:rsidRPr="000C5AA7" w:rsidRDefault="000C5AA7" w:rsidP="000C5A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FA6D45" w:rsidRPr="00CB19BF" w:rsidRDefault="000C5AA7" w:rsidP="000C5A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200х210х200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9403EF" w:rsidRDefault="000C5AA7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A6D45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63 750,00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A6D45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1 912 500,00</w:t>
            </w:r>
          </w:p>
        </w:tc>
      </w:tr>
      <w:tr w:rsidR="000C5AA7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0C5AA7" w:rsidRPr="00CB19BF" w:rsidRDefault="000C5AA7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C5AA7" w:rsidRPr="000C5AA7" w:rsidRDefault="000C5AA7" w:rsidP="000C5A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Колпачок обеспечивает беспрецедентный доступ для быстрого рассечения и мобилизации тканей, облегчая широкий спектр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0C5AA7" w:rsidRPr="000C5AA7" w:rsidRDefault="000C5AA7" w:rsidP="003D6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250х260х250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9403EF" w:rsidRDefault="003D61FC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63 750,00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637 500,00</w:t>
            </w:r>
          </w:p>
        </w:tc>
      </w:tr>
      <w:tr w:rsidR="000C5AA7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0C5AA7" w:rsidRDefault="000C5AA7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C5AA7" w:rsidRPr="000C5AA7" w:rsidRDefault="000C5AA7" w:rsidP="000C5A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  <w:lang w:val="kk-KZ"/>
              </w:rPr>
              <w:t xml:space="preserve">Ручной порт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(типа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Hand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C5AA7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Port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предназначен для расширения операционного поля при операциях но трансплантации почек, печени, кардиохирургических операциях и многих других. Данные порты восстанавливают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проприоцепцию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. сочетая минимально инвазивные результаты со скоростью и точностью. Система позволяет хирургам быстро переключаться между ручным доступом, прямой </w:t>
            </w:r>
            <w:proofErr w:type="spellStart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>лапароскопической</w:t>
            </w:r>
            <w:proofErr w:type="spellEnd"/>
            <w:r w:rsidRPr="000C5AA7">
              <w:rPr>
                <w:color w:val="000000"/>
                <w:sz w:val="20"/>
                <w:szCs w:val="20"/>
                <w:lang w:eastAsia="ru-RU" w:bidi="ru-RU"/>
              </w:rPr>
              <w:t xml:space="preserve"> и открытой хирургической техникой для оптимизации процедурной эффективности и клинических результатов. 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>Колпачок обеспечивает беспрецедентный доступ для быстрого рассечения и мобилизации тканей, облегчая широкий спектр процедур. Встроенный протектор / ретрактор адаптируется к различным стенкам брюшной полости и размерам разреза, защищает место разреза от инфекций и позволяет проводить экстракорпоральную резекцию и извлечение образца.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Технические параметры: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>Материал: Медицинский пластик, силикон</w:t>
            </w:r>
          </w:p>
          <w:p w:rsidR="000C5AA7" w:rsidRPr="000C5AA7" w:rsidRDefault="000C5AA7" w:rsidP="000C5AA7">
            <w:pPr>
              <w:ind w:firstLine="7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Высота: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40-150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  <w:p w:rsidR="000C5AA7" w:rsidRPr="000C5AA7" w:rsidRDefault="000C5AA7" w:rsidP="003D61F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kk-KZ"/>
              </w:rPr>
            </w:pP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Диаметр: </w:t>
            </w:r>
            <w:r w:rsidR="003D61FC">
              <w:rPr>
                <w:rFonts w:eastAsia="Times New Roman"/>
                <w:color w:val="000000"/>
                <w:sz w:val="20"/>
                <w:szCs w:val="20"/>
              </w:rPr>
              <w:t>90х90</w:t>
            </w:r>
            <w:r w:rsidRPr="000C5AA7">
              <w:rPr>
                <w:rFonts w:eastAsia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9403EF" w:rsidRDefault="003D61FC" w:rsidP="00627BB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44 200,00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0C5AA7" w:rsidRPr="00CB19BF" w:rsidRDefault="003D61FC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442 000,00</w:t>
            </w:r>
          </w:p>
        </w:tc>
      </w:tr>
    </w:tbl>
    <w:p w:rsidR="0080080F" w:rsidRPr="00C5215B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046034">
        <w:rPr>
          <w:rFonts w:cs="Times New Roman"/>
          <w:sz w:val="22"/>
          <w:szCs w:val="22"/>
          <w:lang w:val="kk-KZ"/>
        </w:rPr>
        <w:t>2 992 000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046034">
        <w:rPr>
          <w:rFonts w:cs="Times New Roman"/>
          <w:sz w:val="22"/>
          <w:szCs w:val="22"/>
        </w:rPr>
        <w:t>два миллиона девятьсот девяносто две тысячи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3D61FC">
        <w:rPr>
          <w:rFonts w:cs="Times New Roman"/>
          <w:sz w:val="22"/>
          <w:szCs w:val="22"/>
        </w:rPr>
        <w:t>1</w:t>
      </w:r>
      <w:r w:rsidR="00046034">
        <w:rPr>
          <w:rFonts w:cs="Times New Roman"/>
          <w:sz w:val="22"/>
          <w:szCs w:val="22"/>
        </w:rPr>
        <w:t>7</w:t>
      </w:r>
      <w:r w:rsidRPr="001F24FA">
        <w:rPr>
          <w:rFonts w:cs="Times New Roman"/>
          <w:sz w:val="22"/>
          <w:szCs w:val="22"/>
        </w:rPr>
        <w:t>.</w:t>
      </w:r>
      <w:r w:rsidR="003D61FC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D61FC">
        <w:rPr>
          <w:rFonts w:cs="Times New Roman"/>
          <w:sz w:val="22"/>
          <w:szCs w:val="22"/>
        </w:rPr>
        <w:t>1</w:t>
      </w:r>
      <w:r w:rsidR="00046034">
        <w:rPr>
          <w:rFonts w:cs="Times New Roman"/>
          <w:sz w:val="22"/>
          <w:szCs w:val="22"/>
        </w:rPr>
        <w:t>7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3D61FC">
        <w:rPr>
          <w:rFonts w:cs="Times New Roman"/>
          <w:sz w:val="22"/>
          <w:szCs w:val="22"/>
          <w:lang w:val="kk-KZ"/>
        </w:rPr>
        <w:t>9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</w:t>
      </w:r>
      <w:r w:rsidR="007223B9" w:rsidRPr="001F24FA">
        <w:rPr>
          <w:rStyle w:val="s0"/>
          <w:sz w:val="22"/>
          <w:szCs w:val="22"/>
        </w:rPr>
        <w:lastRenderedPageBreak/>
        <w:t xml:space="preserve">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</w:t>
      </w:r>
      <w:r w:rsidRPr="001F24FA">
        <w:rPr>
          <w:rStyle w:val="s0"/>
          <w:color w:val="auto"/>
          <w:sz w:val="22"/>
          <w:szCs w:val="22"/>
        </w:rPr>
        <w:lastRenderedPageBreak/>
        <w:t>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46034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E7B7D"/>
    <w:rsid w:val="001F24FA"/>
    <w:rsid w:val="00207730"/>
    <w:rsid w:val="00211EE7"/>
    <w:rsid w:val="00232F07"/>
    <w:rsid w:val="00255948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20C"/>
    <w:rsid w:val="003D3A04"/>
    <w:rsid w:val="003D61FC"/>
    <w:rsid w:val="0040414C"/>
    <w:rsid w:val="00410D0B"/>
    <w:rsid w:val="00451346"/>
    <w:rsid w:val="004610F5"/>
    <w:rsid w:val="00477377"/>
    <w:rsid w:val="0048407F"/>
    <w:rsid w:val="004B2A0D"/>
    <w:rsid w:val="004B7960"/>
    <w:rsid w:val="004C26FA"/>
    <w:rsid w:val="004D03BF"/>
    <w:rsid w:val="004F493B"/>
    <w:rsid w:val="005044B8"/>
    <w:rsid w:val="00562323"/>
    <w:rsid w:val="00566ED0"/>
    <w:rsid w:val="005839BC"/>
    <w:rsid w:val="005973CB"/>
    <w:rsid w:val="00627BBE"/>
    <w:rsid w:val="00653A61"/>
    <w:rsid w:val="00666AAF"/>
    <w:rsid w:val="0069133F"/>
    <w:rsid w:val="00694C51"/>
    <w:rsid w:val="006B7388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0D05"/>
    <w:rsid w:val="00936BC5"/>
    <w:rsid w:val="009403EF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1CE0"/>
    <w:rsid w:val="00D44440"/>
    <w:rsid w:val="00D53757"/>
    <w:rsid w:val="00D62F31"/>
    <w:rsid w:val="00D757F8"/>
    <w:rsid w:val="00D9500F"/>
    <w:rsid w:val="00DA40AA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687D"/>
    <w:rsid w:val="00F23760"/>
    <w:rsid w:val="00F84D00"/>
    <w:rsid w:val="00F93821"/>
    <w:rsid w:val="00F95F7C"/>
    <w:rsid w:val="00FA6D45"/>
    <w:rsid w:val="00FC4CE5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3620-411D-4383-BFF9-5F03E509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40</cp:revision>
  <cp:lastPrinted>2020-09-03T08:22:00Z</cp:lastPrinted>
  <dcterms:created xsi:type="dcterms:W3CDTF">2020-05-05T09:49:00Z</dcterms:created>
  <dcterms:modified xsi:type="dcterms:W3CDTF">2020-09-10T10:18:00Z</dcterms:modified>
</cp:coreProperties>
</file>