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>
        <w:rPr>
          <w:rFonts w:cs="Times New Roman"/>
          <w:b/>
          <w:sz w:val="22"/>
          <w:szCs w:val="22"/>
        </w:rPr>
        <w:t xml:space="preserve"> </w:t>
      </w:r>
      <w:r w:rsidR="00721326" w:rsidRPr="00721326">
        <w:rPr>
          <w:rFonts w:cs="Times New Roman"/>
          <w:b/>
          <w:sz w:val="22"/>
          <w:szCs w:val="22"/>
          <w:u w:val="single"/>
        </w:rPr>
        <w:t>на 2021год.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721326">
        <w:rPr>
          <w:rFonts w:cs="Times New Roman"/>
          <w:sz w:val="22"/>
          <w:szCs w:val="22"/>
        </w:rPr>
        <w:t>24</w:t>
      </w:r>
      <w:r w:rsidRPr="001F24FA">
        <w:rPr>
          <w:rFonts w:cs="Times New Roman"/>
          <w:sz w:val="22"/>
          <w:szCs w:val="22"/>
        </w:rPr>
        <w:t xml:space="preserve">» </w:t>
      </w:r>
      <w:r w:rsidR="00721326">
        <w:rPr>
          <w:rFonts w:cs="Times New Roman"/>
          <w:sz w:val="22"/>
          <w:szCs w:val="22"/>
        </w:rPr>
        <w:t xml:space="preserve">декабря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52"/>
        <w:gridCol w:w="1269"/>
        <w:gridCol w:w="711"/>
        <w:gridCol w:w="1605"/>
        <w:gridCol w:w="1560"/>
      </w:tblGrid>
      <w:tr w:rsidR="00791186" w:rsidRPr="001F24FA" w:rsidTr="004C73D5">
        <w:trPr>
          <w:trHeight w:val="667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1F24FA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1F24FA" w:rsidRDefault="00791186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1F24FA" w:rsidRDefault="00B7773F" w:rsidP="00B7773F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Картриджи к  автоматическому </w:t>
            </w:r>
            <w:proofErr w:type="spellStart"/>
            <w:r>
              <w:rPr>
                <w:b/>
                <w:bCs/>
                <w:sz w:val="22"/>
                <w:szCs w:val="22"/>
              </w:rPr>
              <w:t>коагуляционному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таймеру</w:t>
            </w:r>
          </w:p>
        </w:tc>
      </w:tr>
      <w:tr w:rsidR="00B7773F" w:rsidRPr="001F24FA" w:rsidTr="00B7773F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7773F" w:rsidRDefault="00B7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Тест-картридж из «автоматический </w:t>
            </w:r>
            <w:proofErr w:type="spellStart"/>
            <w:r>
              <w:rPr>
                <w:sz w:val="22"/>
                <w:szCs w:val="22"/>
              </w:rPr>
              <w:t>таймерсвертываемости</w:t>
            </w:r>
            <w:proofErr w:type="spellEnd"/>
            <w:r>
              <w:rPr>
                <w:sz w:val="22"/>
                <w:szCs w:val="22"/>
              </w:rPr>
              <w:t xml:space="preserve"> крови </w:t>
            </w:r>
            <w:proofErr w:type="spellStart"/>
            <w:r>
              <w:rPr>
                <w:sz w:val="22"/>
                <w:szCs w:val="22"/>
              </w:rPr>
              <w:t>ACTс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принадлежностями</w:t>
            </w:r>
            <w:proofErr w:type="gramStart"/>
            <w:r>
              <w:rPr>
                <w:sz w:val="22"/>
                <w:szCs w:val="22"/>
              </w:rPr>
              <w:t>»к</w:t>
            </w:r>
            <w:proofErr w:type="gramEnd"/>
            <w:r>
              <w:rPr>
                <w:sz w:val="22"/>
                <w:szCs w:val="22"/>
              </w:rPr>
              <w:t>артриджи</w:t>
            </w:r>
            <w:proofErr w:type="spellEnd"/>
            <w:r>
              <w:rPr>
                <w:sz w:val="22"/>
                <w:szCs w:val="22"/>
              </w:rPr>
              <w:t xml:space="preserve"> № 50 к  автоматическому </w:t>
            </w:r>
            <w:proofErr w:type="spellStart"/>
            <w:r>
              <w:rPr>
                <w:sz w:val="22"/>
                <w:szCs w:val="22"/>
              </w:rPr>
              <w:t>коагуляционному</w:t>
            </w:r>
            <w:proofErr w:type="spellEnd"/>
            <w:r>
              <w:rPr>
                <w:sz w:val="22"/>
                <w:szCs w:val="22"/>
              </w:rPr>
              <w:t xml:space="preserve"> таймеру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7773F" w:rsidRDefault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7773F" w:rsidRPr="00B7773F" w:rsidRDefault="00B7773F" w:rsidP="00B7773F">
            <w:pPr>
              <w:jc w:val="center"/>
              <w:rPr>
                <w:bCs/>
                <w:sz w:val="22"/>
                <w:szCs w:val="22"/>
              </w:rPr>
            </w:pPr>
            <w:r w:rsidRPr="00B7773F">
              <w:rPr>
                <w:bCs/>
                <w:sz w:val="22"/>
                <w:szCs w:val="22"/>
              </w:rPr>
              <w:t>3 150 000,00</w:t>
            </w:r>
          </w:p>
        </w:tc>
      </w:tr>
      <w:tr w:rsidR="00B7773F" w:rsidRPr="001F24FA" w:rsidTr="00B7773F">
        <w:trPr>
          <w:trHeight w:val="203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B7773F" w:rsidRDefault="00B7773F" w:rsidP="00B7773F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Гемоглобинометр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HemoCue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B7773F" w:rsidRPr="001F24FA" w:rsidTr="00B7773F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7773F" w:rsidRDefault="00B7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Микрокюветы  для анализатора  </w:t>
            </w:r>
            <w:proofErr w:type="spellStart"/>
            <w:r>
              <w:rPr>
                <w:sz w:val="22"/>
                <w:szCs w:val="22"/>
              </w:rPr>
              <w:t>HemoCue</w:t>
            </w:r>
            <w:proofErr w:type="spellEnd"/>
            <w:r>
              <w:rPr>
                <w:sz w:val="22"/>
                <w:szCs w:val="22"/>
              </w:rPr>
              <w:t xml:space="preserve"> 201+Hb  №100 для определения гемоглобина для </w:t>
            </w:r>
            <w:proofErr w:type="spellStart"/>
            <w:r>
              <w:rPr>
                <w:sz w:val="22"/>
                <w:szCs w:val="22"/>
              </w:rPr>
              <w:t>Гемоглобинометра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HemoCue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B7773F" w:rsidRDefault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7773F" w:rsidRPr="00B7773F" w:rsidRDefault="00B7773F" w:rsidP="00B7773F">
            <w:pPr>
              <w:jc w:val="center"/>
              <w:rPr>
                <w:bCs/>
                <w:sz w:val="22"/>
                <w:szCs w:val="22"/>
              </w:rPr>
            </w:pPr>
            <w:r w:rsidRPr="00B7773F">
              <w:rPr>
                <w:bCs/>
                <w:sz w:val="22"/>
                <w:szCs w:val="22"/>
              </w:rPr>
              <w:t>35 600,00</w:t>
            </w:r>
          </w:p>
        </w:tc>
      </w:tr>
      <w:tr w:rsidR="00B7773F" w:rsidRPr="001F24FA" w:rsidTr="00B7773F">
        <w:trPr>
          <w:trHeight w:val="193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Реагент для </w:t>
            </w:r>
            <w:proofErr w:type="spellStart"/>
            <w:r>
              <w:rPr>
                <w:b/>
                <w:bCs/>
                <w:sz w:val="22"/>
                <w:szCs w:val="22"/>
              </w:rPr>
              <w:t>глюкометра</w:t>
            </w:r>
            <w:proofErr w:type="spellEnd"/>
          </w:p>
        </w:tc>
      </w:tr>
      <w:tr w:rsidR="00B7773F" w:rsidRPr="001F24FA" w:rsidTr="004C73D5">
        <w:trPr>
          <w:trHeight w:val="637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7773F" w:rsidRDefault="00B7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Микрокюветы для анализатора  </w:t>
            </w:r>
            <w:proofErr w:type="spellStart"/>
            <w:r>
              <w:rPr>
                <w:sz w:val="22"/>
                <w:szCs w:val="22"/>
              </w:rPr>
              <w:t>HemoCue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Glucose</w:t>
            </w:r>
            <w:proofErr w:type="spellEnd"/>
            <w:r>
              <w:rPr>
                <w:sz w:val="22"/>
                <w:szCs w:val="22"/>
              </w:rPr>
              <w:t xml:space="preserve"> 201 RT, №100 для </w:t>
            </w:r>
            <w:proofErr w:type="spellStart"/>
            <w:r>
              <w:rPr>
                <w:sz w:val="22"/>
                <w:szCs w:val="22"/>
              </w:rPr>
              <w:t>оопределения</w:t>
            </w:r>
            <w:proofErr w:type="spellEnd"/>
            <w:r>
              <w:rPr>
                <w:sz w:val="22"/>
                <w:szCs w:val="22"/>
              </w:rPr>
              <w:t xml:space="preserve"> глюкозы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7773F" w:rsidRDefault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16 600,00</w:t>
            </w:r>
            <w:bookmarkStart w:id="0" w:name="_GoBack"/>
            <w:bookmarkEnd w:id="0"/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7773F" w:rsidRPr="00B7773F" w:rsidRDefault="00B7773F" w:rsidP="00B7773F">
            <w:pPr>
              <w:jc w:val="center"/>
              <w:rPr>
                <w:bCs/>
                <w:sz w:val="22"/>
                <w:szCs w:val="22"/>
              </w:rPr>
            </w:pPr>
            <w:r w:rsidRPr="00B7773F">
              <w:rPr>
                <w:bCs/>
                <w:sz w:val="22"/>
                <w:szCs w:val="22"/>
              </w:rPr>
              <w:t>83 000,00</w:t>
            </w:r>
          </w:p>
        </w:tc>
      </w:tr>
      <w:tr w:rsidR="00B7773F" w:rsidRPr="001F24FA" w:rsidTr="00B7773F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B7773F" w:rsidRPr="00B7773F" w:rsidRDefault="00B7773F" w:rsidP="00B77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Анализатор для определения  низкой концентрации гемоглобина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HemoCue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Plasma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Low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Hb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7773F" w:rsidRPr="001F24FA" w:rsidTr="004C73D5">
        <w:trPr>
          <w:trHeight w:val="228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bottom"/>
          </w:tcPr>
          <w:p w:rsidR="00B7773F" w:rsidRDefault="00B7773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HemoCue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Plasma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Low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№100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7773F" w:rsidRDefault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106 100,00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7773F" w:rsidRPr="00B7773F" w:rsidRDefault="00B7773F" w:rsidP="00B7773F">
            <w:pPr>
              <w:jc w:val="center"/>
              <w:rPr>
                <w:bCs/>
                <w:sz w:val="22"/>
                <w:szCs w:val="22"/>
              </w:rPr>
            </w:pPr>
            <w:r w:rsidRPr="00B7773F">
              <w:rPr>
                <w:bCs/>
                <w:sz w:val="22"/>
                <w:szCs w:val="22"/>
              </w:rPr>
              <w:t>106 100,00</w:t>
            </w:r>
          </w:p>
        </w:tc>
      </w:tr>
      <w:tr w:rsidR="00B7773F" w:rsidRPr="001F24FA" w:rsidTr="00B7773F">
        <w:trPr>
          <w:trHeight w:val="247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B7773F" w:rsidRPr="00B7773F" w:rsidRDefault="00B7773F" w:rsidP="00B777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Реактивы к мочевому анализатору</w:t>
            </w:r>
          </w:p>
        </w:tc>
      </w:tr>
      <w:tr w:rsidR="00B7773F" w:rsidRPr="001F24FA" w:rsidTr="00B7773F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B7773F" w:rsidRPr="001F24FA" w:rsidRDefault="00B7773F" w:rsidP="00E240B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7773F" w:rsidRDefault="00B7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 - полосы на мочу №100, к мочевому анализатору </w:t>
            </w:r>
            <w:proofErr w:type="spellStart"/>
            <w:r>
              <w:rPr>
                <w:sz w:val="22"/>
                <w:szCs w:val="22"/>
              </w:rPr>
              <w:t>Dirui</w:t>
            </w:r>
            <w:proofErr w:type="spellEnd"/>
            <w:r>
              <w:rPr>
                <w:sz w:val="22"/>
                <w:szCs w:val="22"/>
              </w:rPr>
              <w:t xml:space="preserve"> H-100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7773F" w:rsidRDefault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7773F" w:rsidRDefault="00B7773F" w:rsidP="00B7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7773F" w:rsidRPr="00B7773F" w:rsidRDefault="00B7773F" w:rsidP="00B7773F">
            <w:pPr>
              <w:jc w:val="center"/>
              <w:rPr>
                <w:bCs/>
                <w:sz w:val="22"/>
                <w:szCs w:val="22"/>
              </w:rPr>
            </w:pPr>
            <w:r w:rsidRPr="00B7773F">
              <w:rPr>
                <w:bCs/>
                <w:sz w:val="22"/>
                <w:szCs w:val="22"/>
              </w:rPr>
              <w:t>23 250,00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4C73D5" w:rsidRPr="004C73D5">
        <w:rPr>
          <w:rFonts w:cs="Times New Roman"/>
          <w:sz w:val="22"/>
          <w:szCs w:val="22"/>
        </w:rPr>
        <w:t>3</w:t>
      </w:r>
      <w:r w:rsidR="004C73D5">
        <w:rPr>
          <w:rFonts w:cs="Times New Roman"/>
          <w:sz w:val="22"/>
          <w:szCs w:val="22"/>
          <w:lang w:val="en-US"/>
        </w:rPr>
        <w:t> </w:t>
      </w:r>
      <w:r w:rsidR="004C73D5" w:rsidRPr="004C73D5">
        <w:rPr>
          <w:rFonts w:cs="Times New Roman"/>
          <w:sz w:val="22"/>
          <w:szCs w:val="22"/>
        </w:rPr>
        <w:t>397 950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4C73D5" w:rsidRPr="004C73D5">
        <w:rPr>
          <w:rFonts w:cs="Times New Roman"/>
          <w:sz w:val="22"/>
          <w:szCs w:val="22"/>
        </w:rPr>
        <w:t>три миллиона триста девяносто семь тысяч девятьсот пятьдесят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290C95">
        <w:rPr>
          <w:rFonts w:cs="Times New Roman"/>
          <w:sz w:val="22"/>
          <w:szCs w:val="22"/>
        </w:rPr>
        <w:t>31</w:t>
      </w:r>
      <w:r w:rsidRPr="001F24FA">
        <w:rPr>
          <w:rFonts w:cs="Times New Roman"/>
          <w:sz w:val="22"/>
          <w:szCs w:val="22"/>
        </w:rPr>
        <w:t>.</w:t>
      </w:r>
      <w:r w:rsidR="00290C95">
        <w:rPr>
          <w:rFonts w:cs="Times New Roman"/>
          <w:sz w:val="22"/>
          <w:szCs w:val="22"/>
        </w:rPr>
        <w:t>12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290C95">
        <w:rPr>
          <w:rFonts w:cs="Times New Roman"/>
          <w:sz w:val="22"/>
          <w:szCs w:val="22"/>
        </w:rPr>
        <w:t>31</w:t>
      </w:r>
      <w:r w:rsidRPr="001F24FA">
        <w:rPr>
          <w:rFonts w:cs="Times New Roman"/>
          <w:sz w:val="22"/>
          <w:szCs w:val="22"/>
        </w:rPr>
        <w:t>.</w:t>
      </w:r>
      <w:r w:rsidR="00290C95">
        <w:rPr>
          <w:rFonts w:cs="Times New Roman"/>
          <w:sz w:val="22"/>
          <w:szCs w:val="22"/>
        </w:rPr>
        <w:t>1</w:t>
      </w:r>
      <w:r w:rsidR="00CD1603" w:rsidRPr="001F24FA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4C73D5" w:rsidRPr="004C73D5">
        <w:rPr>
          <w:rFonts w:cs="Times New Roman"/>
          <w:sz w:val="22"/>
          <w:szCs w:val="22"/>
        </w:rPr>
        <w:t>14</w:t>
      </w:r>
      <w:r w:rsidRPr="001F24FA">
        <w:rPr>
          <w:rFonts w:cs="Times New Roman"/>
          <w:sz w:val="22"/>
          <w:szCs w:val="22"/>
        </w:rPr>
        <w:t>:</w:t>
      </w:r>
      <w:r w:rsidR="004C73D5" w:rsidRPr="004C73D5">
        <w:rPr>
          <w:rFonts w:cs="Times New Roman"/>
          <w:sz w:val="22"/>
          <w:szCs w:val="22"/>
        </w:rPr>
        <w:t>0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</w:t>
      </w:r>
      <w:r w:rsidRPr="001F24FA">
        <w:rPr>
          <w:rFonts w:cs="Times New Roman"/>
          <w:b/>
          <w:sz w:val="22"/>
          <w:szCs w:val="22"/>
        </w:rPr>
        <w:lastRenderedPageBreak/>
        <w:t>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</w:t>
      </w:r>
      <w:r w:rsidRPr="001F24FA">
        <w:rPr>
          <w:rStyle w:val="s0"/>
          <w:color w:val="auto"/>
          <w:sz w:val="22"/>
          <w:szCs w:val="22"/>
        </w:rPr>
        <w:lastRenderedPageBreak/>
        <w:t>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C73D5"/>
    <w:rsid w:val="004D03BF"/>
    <w:rsid w:val="00562323"/>
    <w:rsid w:val="0058073F"/>
    <w:rsid w:val="005973CB"/>
    <w:rsid w:val="00653A61"/>
    <w:rsid w:val="00666AAF"/>
    <w:rsid w:val="00694C51"/>
    <w:rsid w:val="006B7388"/>
    <w:rsid w:val="007043A3"/>
    <w:rsid w:val="00721326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7773F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CDB3-1F7E-4F3C-8E32-CBDA0928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76</cp:revision>
  <cp:lastPrinted>2020-12-24T08:29:00Z</cp:lastPrinted>
  <dcterms:created xsi:type="dcterms:W3CDTF">2019-01-15T05:22:00Z</dcterms:created>
  <dcterms:modified xsi:type="dcterms:W3CDTF">2020-12-24T08:31:00Z</dcterms:modified>
</cp:coreProperties>
</file>