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47C6B">
        <w:rPr>
          <w:rFonts w:cs="Times New Roman"/>
        </w:rPr>
        <w:t>18</w:t>
      </w:r>
      <w:r w:rsidRPr="00237505">
        <w:rPr>
          <w:rFonts w:cs="Times New Roman"/>
        </w:rPr>
        <w:t xml:space="preserve">» </w:t>
      </w:r>
      <w:r w:rsidR="00E47C6B">
        <w:rPr>
          <w:rFonts w:cs="Times New Roman"/>
        </w:rPr>
        <w:t>фе</w:t>
      </w:r>
      <w:r w:rsidR="00865480">
        <w:rPr>
          <w:rFonts w:cs="Times New Roman"/>
        </w:rPr>
        <w:t>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E207F5">
        <w:rPr>
          <w:rFonts w:cs="Times New Roman"/>
          <w:lang w:val="kk-KZ"/>
        </w:rPr>
        <w:t>1</w:t>
      </w:r>
      <w:r w:rsidR="00E47C6B">
        <w:rPr>
          <w:rFonts w:cs="Times New Roman"/>
          <w:lang w:val="kk-KZ"/>
        </w:rPr>
        <w:t>0</w:t>
      </w:r>
      <w:r w:rsidR="0023140D" w:rsidRPr="00237505">
        <w:rPr>
          <w:rFonts w:cs="Times New Roman"/>
        </w:rPr>
        <w:t>:</w:t>
      </w:r>
      <w:r w:rsidR="00E47C6B">
        <w:rPr>
          <w:rFonts w:cs="Times New Roman"/>
          <w:lang w:val="kk-KZ"/>
        </w:rPr>
        <w:t>0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B1B8E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>ыделенная сумма для закупки</w:t>
      </w:r>
      <w:r w:rsidR="002B1B8E">
        <w:rPr>
          <w:rFonts w:cs="Times New Roman"/>
          <w:sz w:val="22"/>
          <w:szCs w:val="22"/>
          <w:lang w:val="kk-KZ"/>
        </w:rPr>
        <w:t xml:space="preserve"> </w:t>
      </w:r>
      <w:r w:rsidR="002B1B8E" w:rsidRPr="002B1B8E">
        <w:rPr>
          <w:rFonts w:cs="Times New Roman"/>
          <w:lang w:val="kk-KZ"/>
        </w:rPr>
        <w:t>4 156 000</w:t>
      </w:r>
      <w:r w:rsidR="00921393" w:rsidRPr="002B1B8E">
        <w:rPr>
          <w:rFonts w:cs="Times New Roman"/>
          <w:lang w:val="kk-KZ"/>
        </w:rPr>
        <w:t>,</w:t>
      </w:r>
      <w:r w:rsidR="00F32782" w:rsidRPr="002B1B8E">
        <w:rPr>
          <w:rFonts w:cs="Times New Roman"/>
        </w:rPr>
        <w:t>00</w:t>
      </w:r>
      <w:r w:rsidR="00C81CEA" w:rsidRPr="002B1B8E">
        <w:rPr>
          <w:rFonts w:cs="Times New Roman"/>
        </w:rPr>
        <w:t xml:space="preserve"> </w:t>
      </w:r>
      <w:r w:rsidR="005B799C" w:rsidRPr="002B1B8E">
        <w:rPr>
          <w:rFonts w:cs="Times New Roman"/>
        </w:rPr>
        <w:t>(</w:t>
      </w:r>
      <w:r w:rsidR="002B1B8E" w:rsidRPr="002B1B8E">
        <w:rPr>
          <w:rFonts w:cs="Times New Roman"/>
        </w:rPr>
        <w:t>четыре миллиона сто пятьдесят шесть тысяч</w:t>
      </w:r>
      <w:r w:rsidRPr="002B1B8E">
        <w:t>)</w:t>
      </w:r>
      <w:r w:rsidRPr="002B1B8E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700"/>
        <w:gridCol w:w="2701"/>
      </w:tblGrid>
      <w:tr w:rsidR="00984954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984954">
            <w:pPr>
              <w:pStyle w:val="a3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5B799C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921393" w:rsidRDefault="00921393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E47C6B" w:rsidRDefault="005B799C" w:rsidP="00E47C6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 w:rsidRPr="00E47C6B">
              <w:rPr>
                <w:rFonts w:cs="Times New Roman"/>
                <w:sz w:val="23"/>
                <w:szCs w:val="23"/>
                <w:lang w:val="kk-KZ"/>
              </w:rPr>
              <w:t>«</w:t>
            </w:r>
            <w:r w:rsidR="00E47C6B" w:rsidRPr="00E47C6B">
              <w:rPr>
                <w:rFonts w:cs="Times New Roman"/>
                <w:sz w:val="23"/>
                <w:szCs w:val="23"/>
                <w:lang w:val="kk-KZ"/>
              </w:rPr>
              <w:t>Nephro Pharm (</w:t>
            </w:r>
            <w:r w:rsidR="00E47C6B">
              <w:rPr>
                <w:rFonts w:cs="Times New Roman"/>
                <w:sz w:val="23"/>
                <w:szCs w:val="23"/>
                <w:lang w:val="kk-KZ"/>
              </w:rPr>
              <w:t>Нефро Фарм</w:t>
            </w:r>
            <w:r w:rsidR="00E47C6B" w:rsidRPr="00E47C6B">
              <w:rPr>
                <w:rFonts w:cs="Times New Roman"/>
                <w:sz w:val="23"/>
                <w:szCs w:val="23"/>
                <w:lang w:val="kk-KZ"/>
              </w:rPr>
              <w:t>)</w:t>
            </w:r>
            <w:r w:rsidRPr="00E47C6B"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E207F5" w:rsidRDefault="005B799C" w:rsidP="00E47C6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</w:t>
            </w:r>
            <w:r w:rsidR="00E47C6B">
              <w:rPr>
                <w:rFonts w:cs="Times New Roman"/>
                <w:sz w:val="23"/>
                <w:szCs w:val="23"/>
                <w:lang w:val="kk-KZ"/>
              </w:rPr>
              <w:t>Лобачевского, д.78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E47C6B" w:rsidP="000D72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5B799C"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="005B799C" w:rsidRPr="001B4E94">
              <w:rPr>
                <w:rFonts w:cs="Times New Roman"/>
              </w:rPr>
              <w:t>.2021г.</w:t>
            </w:r>
          </w:p>
          <w:p w:rsidR="005B799C" w:rsidRPr="001B4E94" w:rsidRDefault="00F32782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207F5">
              <w:rPr>
                <w:rFonts w:cs="Times New Roman"/>
                <w:lang w:val="kk-KZ"/>
              </w:rPr>
              <w:t>6</w:t>
            </w:r>
            <w:r>
              <w:rPr>
                <w:rFonts w:cs="Times New Roman"/>
              </w:rPr>
              <w:t>:</w:t>
            </w:r>
            <w:r w:rsidR="00E207F5">
              <w:rPr>
                <w:rFonts w:cs="Times New Roman"/>
                <w:lang w:val="kk-KZ"/>
              </w:rPr>
              <w:t>07</w:t>
            </w:r>
            <w:r w:rsidR="005B799C"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C64EF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64EFC" w:rsidRPr="00D83963" w:rsidRDefault="00C64EFC" w:rsidP="00C64EFC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D83963">
        <w:t>Заместитель председателя правления по научно-клинической и инновационной деятельности</w:t>
      </w:r>
      <w:r w:rsidRPr="00D83963">
        <w:rPr>
          <w:rFonts w:cs="Times New Roman"/>
        </w:rPr>
        <w:tab/>
      </w:r>
      <w:proofErr w:type="spellStart"/>
      <w:r w:rsidRPr="00D83963">
        <w:rPr>
          <w:rFonts w:cs="Times New Roman"/>
        </w:rPr>
        <w:t>Чорманов</w:t>
      </w:r>
      <w:proofErr w:type="spellEnd"/>
      <w:r w:rsidRPr="00D83963">
        <w:rPr>
          <w:rFonts w:cs="Times New Roman"/>
        </w:rPr>
        <w:t xml:space="preserve"> А.Т.</w:t>
      </w:r>
    </w:p>
    <w:p w:rsidR="00C64EFC" w:rsidRPr="00D83963" w:rsidRDefault="00C64EFC" w:rsidP="00C64EFC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Главного врача </w:t>
      </w:r>
      <w:proofErr w:type="spellStart"/>
      <w:r w:rsidRPr="00D83963">
        <w:rPr>
          <w:rFonts w:cs="Times New Roman"/>
        </w:rPr>
        <w:t>Маткеримов</w:t>
      </w:r>
      <w:proofErr w:type="spellEnd"/>
      <w:r w:rsidRPr="00D83963">
        <w:rPr>
          <w:rFonts w:cs="Times New Roman"/>
        </w:rPr>
        <w:t xml:space="preserve"> А.Ж.</w:t>
      </w:r>
    </w:p>
    <w:p w:rsidR="00C64EFC" w:rsidRPr="00D83963" w:rsidRDefault="00C64EFC" w:rsidP="00C64EFC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D83963">
        <w:rPr>
          <w:rFonts w:cs="Times New Roman"/>
        </w:rPr>
        <w:t>Тунгатов</w:t>
      </w:r>
      <w:proofErr w:type="spellEnd"/>
      <w:r w:rsidRPr="00D83963">
        <w:rPr>
          <w:rFonts w:cs="Times New Roman"/>
        </w:rPr>
        <w:t xml:space="preserve"> К.Х.</w:t>
      </w:r>
    </w:p>
    <w:p w:rsidR="00C64EFC" w:rsidRPr="00D83963" w:rsidRDefault="00C64EFC" w:rsidP="00C64EFC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Заведующая аптекой </w:t>
      </w:r>
      <w:proofErr w:type="spellStart"/>
      <w:r w:rsidRPr="00D83963">
        <w:rPr>
          <w:rFonts w:cs="Times New Roman"/>
        </w:rPr>
        <w:t>Кеншинбаева</w:t>
      </w:r>
      <w:proofErr w:type="spellEnd"/>
      <w:r w:rsidRPr="00D83963">
        <w:rPr>
          <w:rFonts w:cs="Times New Roman"/>
        </w:rPr>
        <w:t xml:space="preserve"> Л.Е.</w:t>
      </w:r>
    </w:p>
    <w:p w:rsidR="00C64EFC" w:rsidRPr="00D83963" w:rsidRDefault="00C64EFC" w:rsidP="00C64EFC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83963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D83963">
        <w:rPr>
          <w:rFonts w:cs="Times New Roman"/>
        </w:rPr>
        <w:t>Никбаев</w:t>
      </w:r>
      <w:proofErr w:type="spellEnd"/>
      <w:r w:rsidRPr="00D83963">
        <w:rPr>
          <w:rFonts w:cs="Times New Roman"/>
        </w:rPr>
        <w:t xml:space="preserve"> Б.Б.</w:t>
      </w:r>
    </w:p>
    <w:p w:rsidR="001B4E94" w:rsidRPr="00F32782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32782" w:rsidRPr="005B799C" w:rsidRDefault="00F32782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  <w:sectPr w:rsidR="00F32782" w:rsidRPr="005B799C" w:rsidSect="00C64EFC">
          <w:pgSz w:w="11906" w:h="16838"/>
          <w:pgMar w:top="1134" w:right="566" w:bottom="1134" w:left="1134" w:header="720" w:footer="720" w:gutter="0"/>
          <w:cols w:space="720"/>
        </w:sectPr>
      </w:pPr>
    </w:p>
    <w:tbl>
      <w:tblPr>
        <w:tblW w:w="107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816"/>
        <w:gridCol w:w="993"/>
        <w:gridCol w:w="708"/>
        <w:gridCol w:w="1134"/>
        <w:gridCol w:w="1276"/>
      </w:tblGrid>
      <w:tr w:rsidR="005B4A59" w:rsidRPr="005B1CA9" w:rsidTr="002B1B8E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5B4A59" w:rsidRPr="005B799C" w:rsidRDefault="005B4A5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5B4A59" w:rsidRPr="005B799C" w:rsidRDefault="005B4A5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816" w:type="dxa"/>
            <w:shd w:val="clear" w:color="000000" w:fill="FFFFFF"/>
            <w:vAlign w:val="center"/>
          </w:tcPr>
          <w:p w:rsidR="005B4A59" w:rsidRPr="005B799C" w:rsidRDefault="005B4A5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4A59" w:rsidRPr="005B799C" w:rsidRDefault="005B4A5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4A59" w:rsidRPr="005B799C" w:rsidRDefault="005B4A5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4A59" w:rsidRPr="005B799C" w:rsidRDefault="005B4A5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4A59" w:rsidRPr="009C0F10" w:rsidRDefault="005B4A59" w:rsidP="005B1CA9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F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9C0F10">
              <w:rPr>
                <w:rFonts w:cs="Times New Roman"/>
                <w:b/>
                <w:sz w:val="20"/>
                <w:szCs w:val="20"/>
              </w:rPr>
              <w:t>«</w:t>
            </w:r>
            <w:r w:rsidR="0072794C" w:rsidRPr="0072794C">
              <w:rPr>
                <w:rFonts w:cs="Times New Roman"/>
                <w:b/>
                <w:sz w:val="23"/>
                <w:szCs w:val="23"/>
                <w:lang w:val="kk-KZ"/>
              </w:rPr>
              <w:t>Nephro Pharm</w:t>
            </w:r>
            <w:r w:rsidRPr="009C0F10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5B1CA9" w:rsidRPr="005B799C" w:rsidTr="002B1B8E">
        <w:trPr>
          <w:trHeight w:val="355"/>
        </w:trPr>
        <w:tc>
          <w:tcPr>
            <w:tcW w:w="852" w:type="dxa"/>
            <w:shd w:val="clear" w:color="000000" w:fill="FFFFFF"/>
            <w:noWrap/>
            <w:vAlign w:val="center"/>
          </w:tcPr>
          <w:p w:rsidR="005B1CA9" w:rsidRPr="001F24FA" w:rsidRDefault="005B1CA9" w:rsidP="00E207F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7" w:type="dxa"/>
            <w:gridSpan w:val="5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Гемодиализ</w:t>
            </w:r>
          </w:p>
        </w:tc>
      </w:tr>
      <w:tr w:rsidR="005B4A59" w:rsidRPr="005B799C" w:rsidTr="002B1B8E">
        <w:trPr>
          <w:trHeight w:val="527"/>
        </w:trPr>
        <w:tc>
          <w:tcPr>
            <w:tcW w:w="852" w:type="dxa"/>
            <w:shd w:val="clear" w:color="000000" w:fill="FFFFFF"/>
            <w:noWrap/>
          </w:tcPr>
          <w:p w:rsidR="005B4A59" w:rsidRDefault="0072794C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816" w:type="dxa"/>
            <w:shd w:val="clear" w:color="000000" w:fill="FFFFFF"/>
            <w:vAlign w:val="center"/>
          </w:tcPr>
          <w:p w:rsidR="005B4A59" w:rsidRDefault="005B4A59" w:rsidP="009C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>
              <w:rPr>
                <w:sz w:val="22"/>
                <w:szCs w:val="22"/>
              </w:rPr>
              <w:t>тепло-дезинфекции</w:t>
            </w:r>
            <w:proofErr w:type="gramEnd"/>
            <w:r>
              <w:rPr>
                <w:sz w:val="22"/>
                <w:szCs w:val="22"/>
              </w:rPr>
              <w:t xml:space="preserve">, очищенная, </w:t>
            </w:r>
            <w:proofErr w:type="spellStart"/>
            <w:r>
              <w:rPr>
                <w:sz w:val="22"/>
                <w:szCs w:val="22"/>
              </w:rPr>
              <w:t>декальцификации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гемодиализных</w:t>
            </w:r>
            <w:proofErr w:type="spellEnd"/>
            <w:r>
              <w:rPr>
                <w:sz w:val="22"/>
                <w:szCs w:val="22"/>
              </w:rPr>
              <w:t xml:space="preserve"> аппаратов, путем промывки. Эффективна при температурах от 60 до 83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в зависимости от рекомендаций производителей </w:t>
            </w:r>
            <w:proofErr w:type="spellStart"/>
            <w:r>
              <w:rPr>
                <w:sz w:val="22"/>
                <w:szCs w:val="22"/>
              </w:rPr>
              <w:t>гемодиализных</w:t>
            </w:r>
            <w:proofErr w:type="spellEnd"/>
            <w:r>
              <w:rPr>
                <w:sz w:val="22"/>
                <w:szCs w:val="22"/>
              </w:rPr>
              <w:t xml:space="preserve"> аппаратов. Оказывает бактерицидное, </w:t>
            </w:r>
            <w:proofErr w:type="spellStart"/>
            <w:r>
              <w:rPr>
                <w:sz w:val="22"/>
                <w:szCs w:val="22"/>
              </w:rPr>
              <w:t>фунгицидное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туберкулоцидное</w:t>
            </w:r>
            <w:proofErr w:type="spellEnd"/>
            <w:r>
              <w:rPr>
                <w:sz w:val="22"/>
                <w:szCs w:val="22"/>
              </w:rPr>
              <w:t xml:space="preserve">, противовирусное (в </w:t>
            </w:r>
            <w:proofErr w:type="spellStart"/>
            <w:r>
              <w:rPr>
                <w:sz w:val="22"/>
                <w:szCs w:val="22"/>
              </w:rPr>
              <w:t>тос</w:t>
            </w:r>
            <w:proofErr w:type="spellEnd"/>
            <w:r>
              <w:rPr>
                <w:sz w:val="22"/>
                <w:szCs w:val="22"/>
              </w:rPr>
              <w:t xml:space="preserve"> числе </w:t>
            </w:r>
            <w:proofErr w:type="spellStart"/>
            <w:r>
              <w:rPr>
                <w:sz w:val="22"/>
                <w:szCs w:val="22"/>
              </w:rPr>
              <w:t>Парвовирусы</w:t>
            </w:r>
            <w:proofErr w:type="spellEnd"/>
            <w:r>
              <w:rPr>
                <w:sz w:val="22"/>
                <w:szCs w:val="22"/>
              </w:rPr>
              <w:t>, Вирус Гепатита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/мл. Состав: 1000 мл содержат 500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4A59" w:rsidRDefault="005B4A5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4A59" w:rsidRDefault="005B4A5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4A59" w:rsidRDefault="005B4A5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4A59" w:rsidRPr="004E71FA" w:rsidRDefault="0072794C" w:rsidP="00E207F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6 000,00</w:t>
            </w:r>
          </w:p>
        </w:tc>
      </w:tr>
      <w:tr w:rsidR="0072794C" w:rsidRPr="005B799C" w:rsidTr="002B1B8E">
        <w:trPr>
          <w:trHeight w:val="527"/>
        </w:trPr>
        <w:tc>
          <w:tcPr>
            <w:tcW w:w="852" w:type="dxa"/>
            <w:shd w:val="clear" w:color="000000" w:fill="FFFFFF"/>
            <w:noWrap/>
          </w:tcPr>
          <w:p w:rsidR="0072794C" w:rsidRDefault="0072794C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816" w:type="dxa"/>
            <w:shd w:val="clear" w:color="000000" w:fill="FFFFFF"/>
            <w:vAlign w:val="center"/>
          </w:tcPr>
          <w:p w:rsidR="0072794C" w:rsidRDefault="0072794C" w:rsidP="0072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для диализной жидкости для </w:t>
            </w:r>
            <w:proofErr w:type="spellStart"/>
            <w:r>
              <w:rPr>
                <w:sz w:val="22"/>
                <w:szCs w:val="22"/>
              </w:rPr>
              <w:t>гемодиализного</w:t>
            </w:r>
            <w:proofErr w:type="spellEnd"/>
            <w:r>
              <w:rPr>
                <w:sz w:val="22"/>
                <w:szCs w:val="22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>
              <w:rPr>
                <w:sz w:val="22"/>
                <w:szCs w:val="22"/>
              </w:rPr>
              <w:t>ONLINEplus</w:t>
            </w:r>
            <w:proofErr w:type="spellEnd"/>
            <w:r>
              <w:rPr>
                <w:sz w:val="22"/>
                <w:szCs w:val="22"/>
              </w:rPr>
              <w:t xml:space="preserve"> процедур или </w:t>
            </w:r>
            <w:proofErr w:type="spellStart"/>
            <w:r>
              <w:rPr>
                <w:sz w:val="22"/>
                <w:szCs w:val="22"/>
              </w:rPr>
              <w:t>непрохождение</w:t>
            </w:r>
            <w:proofErr w:type="spellEnd"/>
            <w:r>
              <w:rPr>
                <w:sz w:val="22"/>
                <w:szCs w:val="22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>
              <w:rPr>
                <w:sz w:val="22"/>
                <w:szCs w:val="22"/>
              </w:rPr>
              <w:t>рт.ст</w:t>
            </w:r>
            <w:proofErr w:type="spellEnd"/>
            <w:r>
              <w:rPr>
                <w:sz w:val="22"/>
                <w:szCs w:val="22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>
              <w:rPr>
                <w:sz w:val="22"/>
                <w:szCs w:val="22"/>
              </w:rPr>
              <w:t>Lock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>. Площадь поверхности 2,2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 Вес 170 г,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4C" w:rsidRDefault="0072794C" w:rsidP="0072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2794C" w:rsidRDefault="0072794C" w:rsidP="0072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2794C" w:rsidRDefault="0072794C" w:rsidP="0072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94C" w:rsidRDefault="0072794C" w:rsidP="0072794C">
            <w:pPr>
              <w:jc w:val="center"/>
              <w:rPr>
                <w:sz w:val="22"/>
                <w:szCs w:val="22"/>
              </w:rPr>
            </w:pPr>
          </w:p>
        </w:tc>
      </w:tr>
      <w:tr w:rsidR="0072794C" w:rsidRPr="005B799C" w:rsidTr="002B1B8E">
        <w:trPr>
          <w:trHeight w:val="527"/>
        </w:trPr>
        <w:tc>
          <w:tcPr>
            <w:tcW w:w="852" w:type="dxa"/>
            <w:shd w:val="clear" w:color="000000" w:fill="FFFFFF"/>
            <w:noWrap/>
          </w:tcPr>
          <w:p w:rsidR="0072794C" w:rsidRDefault="0072794C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5816" w:type="dxa"/>
            <w:shd w:val="clear" w:color="000000" w:fill="FFFFFF"/>
            <w:vAlign w:val="center"/>
          </w:tcPr>
          <w:p w:rsidR="0072794C" w:rsidRDefault="0072794C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>
              <w:rPr>
                <w:sz w:val="22"/>
                <w:szCs w:val="22"/>
              </w:rPr>
              <w:t>плазмофереза</w:t>
            </w:r>
            <w:proofErr w:type="spellEnd"/>
            <w:r>
              <w:rPr>
                <w:sz w:val="22"/>
                <w:szCs w:val="22"/>
              </w:rPr>
              <w:t xml:space="preserve"> PCS-2 в комплекте.</w:t>
            </w:r>
          </w:p>
          <w:p w:rsidR="0072794C" w:rsidRDefault="0072794C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>
              <w:rPr>
                <w:sz w:val="22"/>
                <w:szCs w:val="22"/>
              </w:rPr>
              <w:t>плазмафереза</w:t>
            </w:r>
            <w:proofErr w:type="spellEnd"/>
            <w:r>
              <w:rPr>
                <w:sz w:val="22"/>
                <w:szCs w:val="22"/>
              </w:rPr>
              <w:t xml:space="preserve"> в комплекте: Одноразовый комплект расходных </w:t>
            </w:r>
            <w:proofErr w:type="gramStart"/>
            <w:r>
              <w:rPr>
                <w:sz w:val="22"/>
                <w:szCs w:val="22"/>
              </w:rPr>
              <w:t>материалов</w:t>
            </w:r>
            <w:proofErr w:type="gramEnd"/>
            <w:r>
              <w:rPr>
                <w:sz w:val="22"/>
                <w:szCs w:val="22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2794C" w:rsidRDefault="0072794C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2794C" w:rsidRDefault="0072794C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2794C" w:rsidRDefault="0072794C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94C" w:rsidRPr="004E71FA" w:rsidRDefault="0072794C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9C0F10" w:rsidRDefault="009C0F10" w:rsidP="009C0F10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0"/>
        <w:jc w:val="both"/>
        <w:textAlignment w:val="auto"/>
        <w:rPr>
          <w:rFonts w:cs="Times New Roman"/>
        </w:rPr>
      </w:pPr>
    </w:p>
    <w:p w:rsidR="00D32BCB" w:rsidRDefault="00D32BCB" w:rsidP="00D32BCB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 w:rsidR="00C64EFC">
        <w:rPr>
          <w:rFonts w:cs="Times New Roman"/>
        </w:rPr>
        <w:t>номия бюджетных средств по лот</w:t>
      </w:r>
      <w:r w:rsidR="00C64EFC">
        <w:rPr>
          <w:rFonts w:cs="Times New Roman"/>
          <w:lang w:val="kk-KZ"/>
        </w:rPr>
        <w:t>у</w:t>
      </w:r>
      <w:bookmarkStart w:id="0" w:name="_GoBack"/>
      <w:bookmarkEnd w:id="0"/>
      <w:r w:rsidRPr="0093511E">
        <w:rPr>
          <w:rFonts w:cs="Times New Roman"/>
        </w:rPr>
        <w:t xml:space="preserve"> № </w:t>
      </w:r>
      <w:r>
        <w:rPr>
          <w:rFonts w:cs="Times New Roman"/>
        </w:rPr>
        <w:t>1,</w:t>
      </w:r>
      <w:r w:rsidR="0079290C">
        <w:rPr>
          <w:rFonts w:cs="Times New Roman"/>
        </w:rPr>
        <w:t xml:space="preserve"> </w:t>
      </w:r>
      <w:r w:rsidRPr="0093511E">
        <w:rPr>
          <w:rFonts w:cs="Times New Roman"/>
        </w:rPr>
        <w:t xml:space="preserve">составляет </w:t>
      </w:r>
      <w:r w:rsidR="002B1B8E">
        <w:rPr>
          <w:rFonts w:cs="Times New Roman"/>
          <w:lang w:val="kk-KZ"/>
        </w:rPr>
        <w:t>16 000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2B1B8E">
        <w:rPr>
          <w:rFonts w:cs="Times New Roman"/>
        </w:rPr>
        <w:t>шестнадцать тысяч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1151CC">
      <w:pPr>
        <w:pStyle w:val="a7"/>
        <w:widowControl/>
        <w:numPr>
          <w:ilvl w:val="0"/>
          <w:numId w:val="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 w:rsidR="00A20BDC">
        <w:rPr>
          <w:rFonts w:cs="Times New Roman"/>
          <w:lang w:val="kk-KZ"/>
        </w:rPr>
        <w:t xml:space="preserve"> </w:t>
      </w:r>
      <w:r w:rsidR="002B1B8E">
        <w:rPr>
          <w:rFonts w:cs="Times New Roman"/>
          <w:lang w:val="kk-KZ"/>
        </w:rPr>
        <w:t>2,3</w:t>
      </w:r>
      <w:r w:rsidR="00707CE0">
        <w:rPr>
          <w:rFonts w:cs="Times New Roman"/>
        </w:rPr>
        <w:t xml:space="preserve">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2B1B8E">
        <w:rPr>
          <w:rFonts w:cs="Times New Roman"/>
        </w:rPr>
        <w:t>у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2B1B8E">
        <w:rPr>
          <w:rFonts w:cs="Times New Roman"/>
          <w:lang w:val="kk-KZ"/>
        </w:rPr>
        <w:t>1</w:t>
      </w:r>
      <w:r w:rsidR="00A20BDC">
        <w:rPr>
          <w:rFonts w:cs="Times New Roman"/>
          <w:lang w:val="kk-KZ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r w:rsidR="002B1B8E" w:rsidRPr="002B1B8E">
        <w:rPr>
          <w:rFonts w:cs="Times New Roman"/>
          <w:lang w:val="kk-KZ"/>
        </w:rPr>
        <w:t xml:space="preserve">Nephro Pharm (Нефро </w:t>
      </w:r>
      <w:proofErr w:type="gramStart"/>
      <w:r w:rsidR="002B1B8E" w:rsidRPr="002B1B8E">
        <w:rPr>
          <w:rFonts w:cs="Times New Roman"/>
          <w:lang w:val="kk-KZ"/>
        </w:rPr>
        <w:t>Фарм</w:t>
      </w:r>
      <w:proofErr w:type="gramEnd"/>
      <w:r w:rsidR="002B1B8E" w:rsidRPr="002B1B8E">
        <w:rPr>
          <w:rFonts w:cs="Times New Roman"/>
          <w:lang w:val="kk-KZ"/>
        </w:rPr>
        <w:t>)</w:t>
      </w:r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1D134A"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>на общую сумму</w:t>
      </w:r>
      <w:r w:rsidR="000A1C5C" w:rsidRPr="00237505">
        <w:rPr>
          <w:rFonts w:cs="Times New Roman"/>
        </w:rPr>
        <w:t xml:space="preserve"> </w:t>
      </w:r>
      <w:r w:rsidR="002B1B8E">
        <w:rPr>
          <w:rFonts w:eastAsia="Times New Roman" w:cs="Times New Roman"/>
          <w:kern w:val="0"/>
          <w:lang w:eastAsia="ru-RU" w:bidi="ar-SA"/>
        </w:rPr>
        <w:t>96 000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2B1B8E">
        <w:t>девяносто шесть тысяч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8A598A" w:rsidRPr="001463E9" w:rsidRDefault="008A598A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8A598A" w:rsidRPr="00237505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sectPr w:rsidR="008A598A" w:rsidRPr="00237505" w:rsidSect="009C0F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3C51"/>
    <w:rsid w:val="001A677E"/>
    <w:rsid w:val="001B4E94"/>
    <w:rsid w:val="001D134A"/>
    <w:rsid w:val="0023140D"/>
    <w:rsid w:val="00237505"/>
    <w:rsid w:val="00267312"/>
    <w:rsid w:val="00271804"/>
    <w:rsid w:val="002B1B8E"/>
    <w:rsid w:val="002F3E03"/>
    <w:rsid w:val="0031041F"/>
    <w:rsid w:val="003228DB"/>
    <w:rsid w:val="00373799"/>
    <w:rsid w:val="00376893"/>
    <w:rsid w:val="00383A26"/>
    <w:rsid w:val="003A4C21"/>
    <w:rsid w:val="003A7D5C"/>
    <w:rsid w:val="003E1A5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4A59"/>
    <w:rsid w:val="005B799C"/>
    <w:rsid w:val="005C4166"/>
    <w:rsid w:val="006A7C30"/>
    <w:rsid w:val="006C0380"/>
    <w:rsid w:val="006C5589"/>
    <w:rsid w:val="00707CE0"/>
    <w:rsid w:val="007242BE"/>
    <w:rsid w:val="0072794C"/>
    <w:rsid w:val="00733138"/>
    <w:rsid w:val="0074477B"/>
    <w:rsid w:val="007524AB"/>
    <w:rsid w:val="0079290C"/>
    <w:rsid w:val="00794E57"/>
    <w:rsid w:val="007A0BE7"/>
    <w:rsid w:val="007C5A5E"/>
    <w:rsid w:val="007D0419"/>
    <w:rsid w:val="00836E34"/>
    <w:rsid w:val="00841853"/>
    <w:rsid w:val="008528C3"/>
    <w:rsid w:val="0086053E"/>
    <w:rsid w:val="00865480"/>
    <w:rsid w:val="008853F3"/>
    <w:rsid w:val="008A598A"/>
    <w:rsid w:val="008F331F"/>
    <w:rsid w:val="00910FE0"/>
    <w:rsid w:val="00921393"/>
    <w:rsid w:val="0093511E"/>
    <w:rsid w:val="009361AA"/>
    <w:rsid w:val="00942D7B"/>
    <w:rsid w:val="009805A5"/>
    <w:rsid w:val="00984954"/>
    <w:rsid w:val="009C0F10"/>
    <w:rsid w:val="00A20BDC"/>
    <w:rsid w:val="00A42DB3"/>
    <w:rsid w:val="00A5646F"/>
    <w:rsid w:val="00A60547"/>
    <w:rsid w:val="00A83F37"/>
    <w:rsid w:val="00A8684D"/>
    <w:rsid w:val="00AB3F88"/>
    <w:rsid w:val="00AC0924"/>
    <w:rsid w:val="00AC4BB9"/>
    <w:rsid w:val="00B16CBA"/>
    <w:rsid w:val="00B479C0"/>
    <w:rsid w:val="00B93BEF"/>
    <w:rsid w:val="00BB4D56"/>
    <w:rsid w:val="00C200D6"/>
    <w:rsid w:val="00C238D9"/>
    <w:rsid w:val="00C524B2"/>
    <w:rsid w:val="00C64EFC"/>
    <w:rsid w:val="00C74DE7"/>
    <w:rsid w:val="00C77E0D"/>
    <w:rsid w:val="00C81CEA"/>
    <w:rsid w:val="00C82F26"/>
    <w:rsid w:val="00C850F5"/>
    <w:rsid w:val="00CA0E5B"/>
    <w:rsid w:val="00CD27D4"/>
    <w:rsid w:val="00CE4445"/>
    <w:rsid w:val="00D02E7E"/>
    <w:rsid w:val="00D32BCB"/>
    <w:rsid w:val="00D576A6"/>
    <w:rsid w:val="00D60173"/>
    <w:rsid w:val="00D76CA1"/>
    <w:rsid w:val="00E207F5"/>
    <w:rsid w:val="00E47C6B"/>
    <w:rsid w:val="00E84443"/>
    <w:rsid w:val="00E86534"/>
    <w:rsid w:val="00ED2AF0"/>
    <w:rsid w:val="00EF79FE"/>
    <w:rsid w:val="00F32782"/>
    <w:rsid w:val="00F46C54"/>
    <w:rsid w:val="00F9430E"/>
    <w:rsid w:val="00FB54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5663-1639-4A2D-AC15-0A37A0B0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39</cp:revision>
  <cp:lastPrinted>2021-02-24T10:12:00Z</cp:lastPrinted>
  <dcterms:created xsi:type="dcterms:W3CDTF">2019-02-16T19:19:00Z</dcterms:created>
  <dcterms:modified xsi:type="dcterms:W3CDTF">2021-02-24T10:13:00Z</dcterms:modified>
</cp:coreProperties>
</file>