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7F" w:rsidRPr="00B3247F" w:rsidRDefault="00B3247F" w:rsidP="004D1B0C">
      <w:pPr>
        <w:spacing w:after="0" w:line="240" w:lineRule="auto"/>
        <w:jc w:val="both"/>
        <w:outlineLvl w:val="0"/>
        <w:rPr>
          <w:rFonts w:ascii="Times New Roman" w:eastAsia="Times New Roman" w:hAnsi="Times New Roman" w:cs="Times New Roman"/>
          <w:kern w:val="36"/>
          <w:sz w:val="28"/>
          <w:szCs w:val="28"/>
        </w:rPr>
      </w:pPr>
    </w:p>
    <w:p w:rsidR="00967CC5" w:rsidRPr="00967CC5" w:rsidRDefault="00B3247F" w:rsidP="004D1B0C">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rPr>
        <w:t xml:space="preserve">     </w:t>
      </w:r>
      <w:r w:rsidRPr="00B3247F">
        <w:rPr>
          <w:rFonts w:ascii="Times New Roman" w:eastAsia="Times New Roman" w:hAnsi="Times New Roman" w:cs="Times New Roman"/>
          <w:b/>
          <w:bCs/>
          <w:color w:val="000000"/>
          <w:sz w:val="28"/>
          <w:szCs w:val="28"/>
        </w:rPr>
        <w:t>Резидентура</w:t>
      </w:r>
      <w:r w:rsidRPr="00B3247F">
        <w:rPr>
          <w:rFonts w:ascii="Times New Roman" w:eastAsia="Times New Roman" w:hAnsi="Times New Roman" w:cs="Times New Roman"/>
          <w:color w:val="000000"/>
          <w:sz w:val="28"/>
          <w:szCs w:val="28"/>
        </w:rPr>
        <w:t xml:space="preserve"> – </w:t>
      </w:r>
      <w:r w:rsidR="00967CC5">
        <w:rPr>
          <w:rFonts w:ascii="Times New Roman" w:eastAsia="Times New Roman" w:hAnsi="Times New Roman" w:cs="Times New Roman"/>
          <w:color w:val="000000"/>
          <w:sz w:val="28"/>
          <w:szCs w:val="28"/>
          <w:lang w:val="kk-KZ"/>
        </w:rPr>
        <w:t>клиникалық мамандықтар бойынша жоғары оқу орнынан кейінгі тереңдетілген медициналық білі</w:t>
      </w:r>
      <w:proofErr w:type="gramStart"/>
      <w:r w:rsidR="00967CC5">
        <w:rPr>
          <w:rFonts w:ascii="Times New Roman" w:eastAsia="Times New Roman" w:hAnsi="Times New Roman" w:cs="Times New Roman"/>
          <w:color w:val="000000"/>
          <w:sz w:val="28"/>
          <w:szCs w:val="28"/>
          <w:lang w:val="kk-KZ"/>
        </w:rPr>
        <w:t>м алу</w:t>
      </w:r>
      <w:proofErr w:type="gramEnd"/>
      <w:r w:rsidR="00967CC5">
        <w:rPr>
          <w:rFonts w:ascii="Times New Roman" w:eastAsia="Times New Roman" w:hAnsi="Times New Roman" w:cs="Times New Roman"/>
          <w:color w:val="000000"/>
          <w:sz w:val="28"/>
          <w:szCs w:val="28"/>
          <w:lang w:val="kk-KZ"/>
        </w:rPr>
        <w:t xml:space="preserve"> нысаны.</w:t>
      </w:r>
    </w:p>
    <w:p w:rsidR="00F85497" w:rsidRPr="0067215B" w:rsidRDefault="00967CC5" w:rsidP="004D1B0C">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     Резидентурада мамандарды даярлау денсаулық сақтау салаларын білікті кадрлармен қамтамасыз ету мақсатында жүзеге асырылады.</w:t>
      </w:r>
      <w:r w:rsidR="00F85497">
        <w:rPr>
          <w:rFonts w:ascii="Times New Roman" w:eastAsia="Times New Roman" w:hAnsi="Times New Roman" w:cs="Times New Roman"/>
          <w:color w:val="000000"/>
          <w:sz w:val="28"/>
          <w:szCs w:val="28"/>
          <w:lang w:val="kk-KZ"/>
        </w:rPr>
        <w:t xml:space="preserve"> Резидентурада даярлауға арналған Мемлекеттік білім беру тапсырысы Қазақстан Республикасы Үкіметінің қаулысымен бекітіледі және маман</w:t>
      </w:r>
      <w:r w:rsidR="00C865E7" w:rsidRPr="00C865E7">
        <w:rPr>
          <w:rFonts w:ascii="Times New Roman" w:eastAsia="Times New Roman" w:hAnsi="Times New Roman" w:cs="Times New Roman"/>
          <w:color w:val="000000"/>
          <w:sz w:val="28"/>
          <w:szCs w:val="28"/>
          <w:lang w:val="kk-KZ"/>
        </w:rPr>
        <w:t>дандыры</w:t>
      </w:r>
      <w:r w:rsidR="00C865E7">
        <w:rPr>
          <w:rFonts w:ascii="Times New Roman" w:eastAsia="Times New Roman" w:hAnsi="Times New Roman" w:cs="Times New Roman"/>
          <w:color w:val="000000"/>
          <w:sz w:val="28"/>
          <w:szCs w:val="28"/>
          <w:lang w:val="kk-KZ"/>
        </w:rPr>
        <w:t xml:space="preserve">лған </w:t>
      </w:r>
      <w:r w:rsidR="00C865E7" w:rsidRPr="00C865E7">
        <w:rPr>
          <w:rFonts w:ascii="Times New Roman" w:eastAsia="Times New Roman" w:hAnsi="Times New Roman" w:cs="Times New Roman"/>
          <w:color w:val="000000"/>
          <w:sz w:val="28"/>
          <w:szCs w:val="28"/>
          <w:lang w:val="kk-KZ"/>
        </w:rPr>
        <w:t>(</w:t>
      </w:r>
      <w:r w:rsidR="00C865E7">
        <w:rPr>
          <w:rFonts w:ascii="Times New Roman" w:eastAsia="Times New Roman" w:hAnsi="Times New Roman" w:cs="Times New Roman"/>
          <w:color w:val="000000"/>
          <w:sz w:val="28"/>
          <w:szCs w:val="28"/>
          <w:lang w:val="kk-KZ"/>
        </w:rPr>
        <w:t>бағдарламалық</w:t>
      </w:r>
      <w:r w:rsidR="00C865E7" w:rsidRPr="00C865E7">
        <w:rPr>
          <w:rFonts w:ascii="Times New Roman" w:eastAsia="Times New Roman" w:hAnsi="Times New Roman" w:cs="Times New Roman"/>
          <w:color w:val="000000"/>
          <w:sz w:val="28"/>
          <w:szCs w:val="28"/>
          <w:lang w:val="kk-KZ"/>
        </w:rPr>
        <w:t>)</w:t>
      </w:r>
      <w:r w:rsidR="00C865E7">
        <w:rPr>
          <w:rFonts w:ascii="Times New Roman" w:eastAsia="Times New Roman" w:hAnsi="Times New Roman" w:cs="Times New Roman"/>
          <w:color w:val="000000"/>
          <w:sz w:val="28"/>
          <w:szCs w:val="28"/>
          <w:lang w:val="kk-KZ"/>
        </w:rPr>
        <w:t xml:space="preserve"> аккредиттеуден өткен мамандықтар бойынша жоғары оқу орнынан кейінгі кәсіптік оқытудың білім беру бағдарламаларын жүзеге асыратын білім беру және ғылым ұйымдарында орналастырылады.</w:t>
      </w:r>
    </w:p>
    <w:p w:rsidR="00F85497" w:rsidRPr="00F85497" w:rsidRDefault="00F85497" w:rsidP="004D1B0C">
      <w:pPr>
        <w:shd w:val="clear" w:color="auto" w:fill="FFFFFF"/>
        <w:spacing w:after="0" w:line="240" w:lineRule="auto"/>
        <w:jc w:val="both"/>
        <w:rPr>
          <w:rFonts w:ascii="Times New Roman" w:eastAsia="Times New Roman" w:hAnsi="Times New Roman" w:cs="Times New Roman"/>
          <w:color w:val="000000"/>
          <w:sz w:val="28"/>
          <w:szCs w:val="28"/>
          <w:lang w:val="kk-KZ"/>
        </w:rPr>
      </w:pPr>
    </w:p>
    <w:p w:rsidR="00FB6009" w:rsidRDefault="00FB6009" w:rsidP="004D1B0C">
      <w:pPr>
        <w:pStyle w:val="a3"/>
        <w:spacing w:before="0" w:beforeAutospacing="0" w:after="0" w:afterAutospacing="0"/>
        <w:jc w:val="both"/>
        <w:textAlignment w:val="baseline"/>
        <w:rPr>
          <w:rStyle w:val="a4"/>
          <w:spacing w:val="8"/>
          <w:sz w:val="28"/>
          <w:szCs w:val="28"/>
          <w:bdr w:val="none" w:sz="0" w:space="0" w:color="auto" w:frame="1"/>
          <w:lang w:val="kk-KZ"/>
        </w:rPr>
      </w:pPr>
    </w:p>
    <w:p w:rsidR="00FB6009" w:rsidRPr="00FB6009" w:rsidRDefault="00FB6009" w:rsidP="004D1B0C">
      <w:pPr>
        <w:pStyle w:val="a3"/>
        <w:spacing w:before="0" w:beforeAutospacing="0" w:after="0" w:afterAutospacing="0"/>
        <w:jc w:val="center"/>
        <w:textAlignment w:val="baseline"/>
        <w:rPr>
          <w:spacing w:val="8"/>
          <w:sz w:val="28"/>
          <w:szCs w:val="28"/>
          <w:lang w:val="kk-KZ"/>
        </w:rPr>
      </w:pPr>
      <w:r>
        <w:rPr>
          <w:rStyle w:val="a4"/>
          <w:spacing w:val="8"/>
          <w:sz w:val="28"/>
          <w:szCs w:val="28"/>
          <w:bdr w:val="none" w:sz="0" w:space="0" w:color="auto" w:frame="1"/>
          <w:lang w:val="kk-KZ"/>
        </w:rPr>
        <w:t>РЕЗИДЕНТУРАҒА ҚАБЫЛДАУ ЖӘНЕ РЕЗИДЕНТУРАДА БІЛІМ АЛУ</w:t>
      </w:r>
    </w:p>
    <w:p w:rsidR="0067215B" w:rsidRDefault="00B3247F" w:rsidP="004D1B0C">
      <w:pPr>
        <w:pStyle w:val="a3"/>
        <w:spacing w:before="0" w:beforeAutospacing="0" w:after="0" w:afterAutospacing="0"/>
        <w:jc w:val="both"/>
        <w:textAlignment w:val="baseline"/>
        <w:rPr>
          <w:spacing w:val="8"/>
          <w:sz w:val="28"/>
          <w:szCs w:val="28"/>
          <w:lang w:val="kk-KZ"/>
        </w:rPr>
      </w:pPr>
      <w:r w:rsidRPr="0067215B">
        <w:rPr>
          <w:spacing w:val="8"/>
          <w:sz w:val="28"/>
          <w:szCs w:val="28"/>
          <w:lang w:val="kk-KZ"/>
        </w:rPr>
        <w:t xml:space="preserve">     </w:t>
      </w:r>
      <w:r w:rsidR="0067215B">
        <w:rPr>
          <w:spacing w:val="8"/>
          <w:sz w:val="28"/>
          <w:szCs w:val="28"/>
          <w:lang w:val="kk-KZ"/>
        </w:rPr>
        <w:t>Резидентураға қабылдау Қазақстан Республикасы Білім және ғылым министрінің 2018 жылғы 31 қазанлағы № 600 бұйрығымен бекітілген Жоғары оқу орнынан кейінгі білімнің білім беру бағдарламаларын іске асыратын білім беру ұйымдарына оқуға қабылдаудың үлгілік қағидалары негізінде жүзеге асырылады.</w:t>
      </w:r>
    </w:p>
    <w:p w:rsidR="0067215B" w:rsidRPr="0067215B" w:rsidRDefault="0067215B" w:rsidP="004D1B0C">
      <w:pPr>
        <w:pStyle w:val="a3"/>
        <w:spacing w:before="0" w:beforeAutospacing="0" w:after="0" w:afterAutospacing="0"/>
        <w:jc w:val="both"/>
        <w:textAlignment w:val="baseline"/>
        <w:rPr>
          <w:spacing w:val="8"/>
          <w:sz w:val="28"/>
          <w:szCs w:val="28"/>
          <w:lang w:val="kk-KZ"/>
        </w:rPr>
      </w:pPr>
      <w:r>
        <w:rPr>
          <w:spacing w:val="8"/>
          <w:sz w:val="28"/>
          <w:szCs w:val="28"/>
          <w:lang w:val="kk-KZ"/>
        </w:rPr>
        <w:tab/>
        <w:t>Жоғары медициналық білімі бар, емтихан сынақтарын</w:t>
      </w:r>
      <w:r w:rsidR="004D1B0C">
        <w:rPr>
          <w:spacing w:val="8"/>
          <w:sz w:val="28"/>
          <w:szCs w:val="28"/>
          <w:lang w:val="kk-KZ"/>
        </w:rPr>
        <w:t xml:space="preserve"> сәтті тапсырған және конкурс бойынша өткен адамдар резидентураға қабылдануға құқылы. Резидентурада білім алу негізгі жұмыс орнынан шығу арқылы жүзеге асырылады.</w:t>
      </w:r>
    </w:p>
    <w:p w:rsidR="0044453A" w:rsidRPr="0044453A" w:rsidRDefault="0044453A" w:rsidP="004D1B0C">
      <w:pPr>
        <w:pStyle w:val="a3"/>
        <w:spacing w:before="0" w:beforeAutospacing="0" w:after="0" w:afterAutospacing="0"/>
        <w:jc w:val="both"/>
        <w:textAlignment w:val="baseline"/>
        <w:rPr>
          <w:spacing w:val="8"/>
          <w:sz w:val="28"/>
          <w:szCs w:val="28"/>
          <w:lang w:val="kk-KZ"/>
        </w:rPr>
      </w:pPr>
    </w:p>
    <w:p w:rsidR="00EB79AA" w:rsidRPr="0067215B" w:rsidRDefault="0067215B" w:rsidP="004D1B0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D1B0C">
        <w:rPr>
          <w:rFonts w:ascii="Times New Roman" w:hAnsi="Times New Roman" w:cs="Times New Roman"/>
          <w:sz w:val="28"/>
          <w:szCs w:val="28"/>
          <w:lang w:val="kk-KZ"/>
        </w:rPr>
        <w:tab/>
      </w:r>
      <w:r>
        <w:rPr>
          <w:rFonts w:ascii="Times New Roman" w:hAnsi="Times New Roman" w:cs="Times New Roman"/>
          <w:sz w:val="28"/>
          <w:szCs w:val="28"/>
          <w:lang w:val="kk-KZ"/>
        </w:rPr>
        <w:t>«А.Н. Сызғанов ат. ҰҒХО» АҚ-да мынадай резидентура мамандықтары бойынша білім беру жүзеге асырылады</w:t>
      </w:r>
      <w:r w:rsidR="00B3247F" w:rsidRPr="0067215B">
        <w:rPr>
          <w:rFonts w:ascii="Times New Roman" w:hAnsi="Times New Roman" w:cs="Times New Roman"/>
          <w:sz w:val="28"/>
          <w:szCs w:val="28"/>
          <w:lang w:val="kk-KZ"/>
        </w:rPr>
        <w:t>:</w:t>
      </w:r>
    </w:p>
    <w:p w:rsidR="00344663" w:rsidRPr="0067215B" w:rsidRDefault="0067215B" w:rsidP="004D1B0C">
      <w:pPr>
        <w:pStyle w:val="a5"/>
        <w:numPr>
          <w:ilvl w:val="0"/>
          <w:numId w:val="1"/>
        </w:num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00344663" w:rsidRPr="0067215B">
        <w:rPr>
          <w:rFonts w:ascii="Times New Roman" w:hAnsi="Times New Roman" w:cs="Times New Roman"/>
          <w:sz w:val="28"/>
          <w:szCs w:val="28"/>
          <w:lang w:val="kk-KZ"/>
        </w:rPr>
        <w:t>хирургия</w:t>
      </w:r>
    </w:p>
    <w:p w:rsidR="00B3247F" w:rsidRPr="0067215B" w:rsidRDefault="0067215B" w:rsidP="004D1B0C">
      <w:pPr>
        <w:pStyle w:val="a5"/>
        <w:numPr>
          <w:ilvl w:val="0"/>
          <w:numId w:val="1"/>
        </w:numPr>
        <w:spacing w:after="0" w:line="240" w:lineRule="auto"/>
        <w:jc w:val="both"/>
        <w:rPr>
          <w:rFonts w:ascii="Times New Roman" w:hAnsi="Times New Roman" w:cs="Times New Roman"/>
          <w:sz w:val="28"/>
          <w:szCs w:val="28"/>
          <w:lang w:val="kk-KZ"/>
        </w:rPr>
      </w:pPr>
      <w:r w:rsidRPr="0067215B">
        <w:rPr>
          <w:rFonts w:ascii="Times New Roman" w:hAnsi="Times New Roman" w:cs="Times New Roman"/>
          <w:sz w:val="28"/>
          <w:szCs w:val="28"/>
          <w:lang w:val="kk-KZ"/>
        </w:rPr>
        <w:t xml:space="preserve">Анестезиология </w:t>
      </w:r>
      <w:r>
        <w:rPr>
          <w:rFonts w:ascii="Times New Roman" w:hAnsi="Times New Roman" w:cs="Times New Roman"/>
          <w:sz w:val="28"/>
          <w:szCs w:val="28"/>
          <w:lang w:val="kk-KZ"/>
        </w:rPr>
        <w:t xml:space="preserve">және </w:t>
      </w:r>
      <w:r w:rsidR="00B3247F" w:rsidRPr="0067215B">
        <w:rPr>
          <w:rFonts w:ascii="Times New Roman" w:hAnsi="Times New Roman" w:cs="Times New Roman"/>
          <w:sz w:val="28"/>
          <w:szCs w:val="28"/>
          <w:lang w:val="kk-KZ"/>
        </w:rPr>
        <w:t xml:space="preserve">реаниматология, </w:t>
      </w:r>
      <w:r>
        <w:rPr>
          <w:rFonts w:ascii="Times New Roman" w:hAnsi="Times New Roman" w:cs="Times New Roman"/>
          <w:sz w:val="28"/>
          <w:szCs w:val="28"/>
          <w:lang w:val="kk-KZ"/>
        </w:rPr>
        <w:t>оның ішінде балалар анестезиологиясы және реаниматологиясы</w:t>
      </w:r>
    </w:p>
    <w:p w:rsidR="00B3247F" w:rsidRPr="00B3247F" w:rsidRDefault="00B3247F" w:rsidP="004D1B0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Кардиохирургия, </w:t>
      </w:r>
      <w:r w:rsidR="0067215B">
        <w:rPr>
          <w:rFonts w:ascii="Times New Roman" w:hAnsi="Times New Roman" w:cs="Times New Roman"/>
          <w:sz w:val="28"/>
          <w:szCs w:val="28"/>
          <w:lang w:val="kk-KZ"/>
        </w:rPr>
        <w:t>оның ішінде балалар кардиохирургиясы</w:t>
      </w:r>
    </w:p>
    <w:p w:rsidR="00B3247F" w:rsidRPr="00B3247F" w:rsidRDefault="00B3247F" w:rsidP="004D1B0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Ангиохирургия</w:t>
      </w:r>
    </w:p>
    <w:p w:rsidR="00B3247F" w:rsidRDefault="00B3247F" w:rsidP="004D1B0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Пласти</w:t>
      </w:r>
      <w:r w:rsidR="0067215B">
        <w:rPr>
          <w:rFonts w:ascii="Times New Roman" w:hAnsi="Times New Roman" w:cs="Times New Roman"/>
          <w:sz w:val="28"/>
          <w:szCs w:val="28"/>
          <w:lang w:val="kk-KZ"/>
        </w:rPr>
        <w:t>калық</w:t>
      </w:r>
      <w:r>
        <w:rPr>
          <w:rFonts w:ascii="Times New Roman" w:hAnsi="Times New Roman" w:cs="Times New Roman"/>
          <w:sz w:val="28"/>
          <w:szCs w:val="28"/>
        </w:rPr>
        <w:t xml:space="preserve"> хирургия</w:t>
      </w:r>
    </w:p>
    <w:p w:rsidR="00BC4499" w:rsidRPr="0067215B" w:rsidRDefault="0067215B" w:rsidP="004D1B0C">
      <w:pPr>
        <w:pStyle w:val="a5"/>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Сәулелі</w:t>
      </w:r>
      <w:r w:rsidR="00B3247F">
        <w:rPr>
          <w:rFonts w:ascii="Times New Roman" w:hAnsi="Times New Roman" w:cs="Times New Roman"/>
          <w:sz w:val="28"/>
          <w:szCs w:val="28"/>
        </w:rPr>
        <w:t xml:space="preserve"> диагностика</w:t>
      </w:r>
      <w:r w:rsidR="00344663" w:rsidRPr="0067215B">
        <w:rPr>
          <w:rFonts w:ascii="Times New Roman" w:eastAsia="Times New Roman" w:hAnsi="Times New Roman" w:cs="Times New Roman"/>
          <w:spacing w:val="8"/>
          <w:sz w:val="28"/>
          <w:szCs w:val="28"/>
        </w:rPr>
        <w:t>.</w:t>
      </w:r>
    </w:p>
    <w:p w:rsidR="0067215B" w:rsidRPr="0067215B" w:rsidRDefault="00832412" w:rsidP="004D1B0C">
      <w:pPr>
        <w:tabs>
          <w:tab w:val="left" w:pos="426"/>
        </w:tabs>
        <w:spacing w:after="405" w:line="240" w:lineRule="auto"/>
        <w:jc w:val="both"/>
        <w:textAlignment w:val="baseline"/>
        <w:rPr>
          <w:rFonts w:ascii="Times New Roman" w:eastAsia="Times New Roman" w:hAnsi="Times New Roman" w:cs="Times New Roman"/>
          <w:spacing w:val="8"/>
          <w:sz w:val="28"/>
          <w:szCs w:val="28"/>
          <w:lang w:val="kk-KZ"/>
        </w:rPr>
      </w:pPr>
      <w:r>
        <w:rPr>
          <w:rFonts w:ascii="Times New Roman" w:eastAsia="Times New Roman" w:hAnsi="Times New Roman" w:cs="Times New Roman"/>
          <w:spacing w:val="8"/>
          <w:sz w:val="28"/>
          <w:szCs w:val="28"/>
          <w:lang w:val="kk-KZ"/>
        </w:rPr>
        <w:tab/>
      </w:r>
      <w:r w:rsidR="0067215B">
        <w:rPr>
          <w:rFonts w:ascii="Times New Roman" w:eastAsia="Times New Roman" w:hAnsi="Times New Roman" w:cs="Times New Roman"/>
          <w:spacing w:val="8"/>
          <w:sz w:val="28"/>
          <w:szCs w:val="28"/>
          <w:lang w:val="kk-KZ"/>
        </w:rPr>
        <w:t>Таңдалған мамандық бойынша оқуды аяқтаған түлекке біліктілік тағайындалғаны туралы сертификат және өздігінен практикалық қызмет етуге рұқсаты бар резидентураны бітіргені туралы куәлік беріледі. Түлектер үш жылдық еңбек өтілі болған жағдайда докторантурада әрі қарай оқуды жалғастыруға құқылы.</w:t>
      </w:r>
    </w:p>
    <w:p w:rsidR="0067215B" w:rsidRPr="0067215B" w:rsidRDefault="0067215B" w:rsidP="004D1B0C">
      <w:pPr>
        <w:pStyle w:val="a6"/>
        <w:jc w:val="both"/>
        <w:rPr>
          <w:bCs/>
          <w:color w:val="000000"/>
          <w:sz w:val="24"/>
          <w:szCs w:val="24"/>
          <w:lang w:val="kk-KZ"/>
        </w:rPr>
      </w:pPr>
    </w:p>
    <w:p w:rsidR="0067215B" w:rsidRPr="005F321D" w:rsidRDefault="0067215B" w:rsidP="004D1B0C">
      <w:pPr>
        <w:spacing w:line="240" w:lineRule="auto"/>
        <w:jc w:val="both"/>
        <w:rPr>
          <w:rFonts w:ascii="Times New Roman" w:hAnsi="Times New Roman" w:cs="Times New Roman"/>
          <w:sz w:val="28"/>
          <w:szCs w:val="28"/>
          <w:lang w:val="kk-KZ"/>
        </w:rPr>
      </w:pPr>
      <w:r w:rsidRPr="005F321D">
        <w:rPr>
          <w:rFonts w:ascii="Times New Roman" w:hAnsi="Times New Roman" w:cs="Times New Roman"/>
          <w:sz w:val="28"/>
          <w:szCs w:val="28"/>
          <w:lang w:val="kk-KZ"/>
        </w:rPr>
        <w:t>"А.Н. Сызғанов атындағы ҰҒХО" АҚ мына мекенжайда орналасқан: индексі 050004, Алма</w:t>
      </w:r>
      <w:r>
        <w:rPr>
          <w:rFonts w:ascii="Times New Roman" w:hAnsi="Times New Roman" w:cs="Times New Roman"/>
          <w:sz w:val="28"/>
          <w:szCs w:val="28"/>
          <w:lang w:val="kk-KZ"/>
        </w:rPr>
        <w:t>ты қ.  Желтоқсан көшесі, 62, Мақ</w:t>
      </w:r>
      <w:r w:rsidRPr="005F321D">
        <w:rPr>
          <w:rFonts w:ascii="Times New Roman" w:hAnsi="Times New Roman" w:cs="Times New Roman"/>
          <w:sz w:val="28"/>
          <w:szCs w:val="28"/>
          <w:lang w:val="kk-KZ"/>
        </w:rPr>
        <w:t>атаев к. және Мәметова к. аралығында</w:t>
      </w:r>
    </w:p>
    <w:p w:rsidR="0067215B" w:rsidRPr="005F321D" w:rsidRDefault="0067215B" w:rsidP="004D1B0C">
      <w:pPr>
        <w:spacing w:line="240" w:lineRule="auto"/>
        <w:jc w:val="both"/>
        <w:rPr>
          <w:rFonts w:ascii="Times New Roman" w:hAnsi="Times New Roman" w:cs="Times New Roman"/>
          <w:sz w:val="28"/>
          <w:szCs w:val="28"/>
          <w:lang w:val="kk-KZ"/>
        </w:rPr>
      </w:pPr>
      <w:r w:rsidRPr="005F321D">
        <w:rPr>
          <w:rFonts w:ascii="Times New Roman" w:hAnsi="Times New Roman" w:cs="Times New Roman"/>
          <w:b/>
          <w:sz w:val="28"/>
          <w:szCs w:val="28"/>
          <w:lang w:val="kk-KZ"/>
        </w:rPr>
        <w:lastRenderedPageBreak/>
        <w:t>Барлық мәселелер бойынша осы телефон нөмірлеріне хабарласуларыңызға болады</w:t>
      </w:r>
      <w:r w:rsidRPr="005F321D">
        <w:rPr>
          <w:rFonts w:ascii="Times New Roman" w:hAnsi="Times New Roman" w:cs="Times New Roman"/>
          <w:sz w:val="28"/>
          <w:szCs w:val="28"/>
          <w:lang w:val="kk-KZ"/>
        </w:rPr>
        <w:t xml:space="preserve">: </w:t>
      </w:r>
    </w:p>
    <w:p w:rsidR="0067215B" w:rsidRPr="005F321D" w:rsidRDefault="0067215B" w:rsidP="004D1B0C">
      <w:pPr>
        <w:spacing w:line="240" w:lineRule="auto"/>
        <w:jc w:val="both"/>
        <w:rPr>
          <w:rFonts w:ascii="Times New Roman" w:hAnsi="Times New Roman" w:cs="Times New Roman"/>
          <w:sz w:val="28"/>
          <w:szCs w:val="28"/>
          <w:lang w:val="kk-KZ"/>
        </w:rPr>
      </w:pPr>
      <w:r w:rsidRPr="005F321D">
        <w:rPr>
          <w:rFonts w:ascii="Times New Roman" w:hAnsi="Times New Roman" w:cs="Times New Roman"/>
          <w:sz w:val="28"/>
          <w:szCs w:val="28"/>
          <w:lang w:val="kk-KZ"/>
        </w:rPr>
        <w:t>Жұмыс  телефоны: +7 (727) 279 99 12</w:t>
      </w:r>
    </w:p>
    <w:p w:rsidR="0067215B" w:rsidRPr="005F321D" w:rsidRDefault="0067215B" w:rsidP="004D1B0C">
      <w:pPr>
        <w:spacing w:line="240" w:lineRule="auto"/>
        <w:jc w:val="both"/>
        <w:rPr>
          <w:rFonts w:ascii="Times New Roman" w:hAnsi="Times New Roman" w:cs="Times New Roman"/>
          <w:b/>
          <w:bCs/>
          <w:sz w:val="28"/>
          <w:szCs w:val="28"/>
          <w:u w:val="single"/>
        </w:rPr>
      </w:pPr>
      <w:r w:rsidRPr="005F321D">
        <w:rPr>
          <w:rFonts w:ascii="Times New Roman" w:hAnsi="Times New Roman" w:cs="Times New Roman"/>
          <w:b/>
          <w:sz w:val="28"/>
          <w:szCs w:val="28"/>
          <w:lang w:val="kk-KZ"/>
        </w:rPr>
        <w:t>Электрондық мекенжай</w:t>
      </w:r>
      <w:r w:rsidRPr="005F321D">
        <w:rPr>
          <w:rFonts w:ascii="Times New Roman" w:hAnsi="Times New Roman" w:cs="Times New Roman"/>
          <w:sz w:val="28"/>
          <w:szCs w:val="28"/>
        </w:rPr>
        <w:t xml:space="preserve">: </w:t>
      </w:r>
      <w:r w:rsidRPr="005F321D">
        <w:rPr>
          <w:rFonts w:ascii="Times New Roman" w:hAnsi="Times New Roman" w:cs="Times New Roman"/>
          <w:color w:val="000000"/>
          <w:sz w:val="28"/>
          <w:szCs w:val="28"/>
          <w:shd w:val="clear" w:color="auto" w:fill="FFFFFE"/>
        </w:rPr>
        <w:t>nnpost.edu@gmail.com</w:t>
      </w:r>
      <w:r w:rsidRPr="005F321D">
        <w:rPr>
          <w:rFonts w:ascii="Times New Roman" w:hAnsi="Times New Roman" w:cs="Times New Roman"/>
          <w:sz w:val="28"/>
          <w:szCs w:val="28"/>
        </w:rPr>
        <w:t xml:space="preserve"> </w:t>
      </w:r>
    </w:p>
    <w:p w:rsidR="00B3247F" w:rsidRPr="00B3247F" w:rsidRDefault="00B3247F" w:rsidP="00B3247F">
      <w:pPr>
        <w:spacing w:after="0"/>
        <w:rPr>
          <w:rFonts w:ascii="Times New Roman" w:hAnsi="Times New Roman" w:cs="Times New Roman"/>
          <w:sz w:val="28"/>
          <w:szCs w:val="28"/>
        </w:rPr>
      </w:pPr>
    </w:p>
    <w:sectPr w:rsidR="00B3247F" w:rsidRPr="00B3247F" w:rsidSect="00EB79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C3F55"/>
    <w:multiLevelType w:val="hybridMultilevel"/>
    <w:tmpl w:val="5E52E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useFELayout/>
  </w:compat>
  <w:rsids>
    <w:rsidRoot w:val="00B3247F"/>
    <w:rsid w:val="0011525B"/>
    <w:rsid w:val="001645AD"/>
    <w:rsid w:val="00210500"/>
    <w:rsid w:val="00344663"/>
    <w:rsid w:val="0044453A"/>
    <w:rsid w:val="004B03A7"/>
    <w:rsid w:val="004D1B0C"/>
    <w:rsid w:val="0067215B"/>
    <w:rsid w:val="00832412"/>
    <w:rsid w:val="00967CC5"/>
    <w:rsid w:val="00B3247F"/>
    <w:rsid w:val="00BC4499"/>
    <w:rsid w:val="00C865E7"/>
    <w:rsid w:val="00C968E6"/>
    <w:rsid w:val="00CC61DE"/>
    <w:rsid w:val="00E0489B"/>
    <w:rsid w:val="00EB79AA"/>
    <w:rsid w:val="00F85497"/>
    <w:rsid w:val="00FB60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247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247F"/>
    <w:rPr>
      <w:b/>
      <w:bCs/>
    </w:rPr>
  </w:style>
  <w:style w:type="paragraph" w:styleId="a5">
    <w:name w:val="List Paragraph"/>
    <w:basedOn w:val="a"/>
    <w:uiPriority w:val="34"/>
    <w:qFormat/>
    <w:rsid w:val="00B3247F"/>
    <w:pPr>
      <w:ind w:left="720"/>
      <w:contextualSpacing/>
    </w:pPr>
  </w:style>
  <w:style w:type="paragraph" w:styleId="a6">
    <w:name w:val="Title"/>
    <w:basedOn w:val="a"/>
    <w:link w:val="a7"/>
    <w:qFormat/>
    <w:rsid w:val="00BC4499"/>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BC4499"/>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divs>
    <w:div w:id="491412402">
      <w:bodyDiv w:val="1"/>
      <w:marLeft w:val="0"/>
      <w:marRight w:val="0"/>
      <w:marTop w:val="0"/>
      <w:marBottom w:val="0"/>
      <w:divBdr>
        <w:top w:val="none" w:sz="0" w:space="0" w:color="auto"/>
        <w:left w:val="none" w:sz="0" w:space="0" w:color="auto"/>
        <w:bottom w:val="none" w:sz="0" w:space="0" w:color="auto"/>
        <w:right w:val="none" w:sz="0" w:space="0" w:color="auto"/>
      </w:divBdr>
      <w:divsChild>
        <w:div w:id="587085253">
          <w:marLeft w:val="0"/>
          <w:marRight w:val="0"/>
          <w:marTop w:val="0"/>
          <w:marBottom w:val="0"/>
          <w:divBdr>
            <w:top w:val="none" w:sz="0" w:space="0" w:color="auto"/>
            <w:left w:val="none" w:sz="0" w:space="0" w:color="auto"/>
            <w:bottom w:val="none" w:sz="0" w:space="0" w:color="auto"/>
            <w:right w:val="none" w:sz="0" w:space="0" w:color="auto"/>
          </w:divBdr>
          <w:divsChild>
            <w:div w:id="57555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2772">
      <w:bodyDiv w:val="1"/>
      <w:marLeft w:val="0"/>
      <w:marRight w:val="0"/>
      <w:marTop w:val="0"/>
      <w:marBottom w:val="0"/>
      <w:divBdr>
        <w:top w:val="none" w:sz="0" w:space="0" w:color="auto"/>
        <w:left w:val="none" w:sz="0" w:space="0" w:color="auto"/>
        <w:bottom w:val="none" w:sz="0" w:space="0" w:color="auto"/>
        <w:right w:val="none" w:sz="0" w:space="0" w:color="auto"/>
      </w:divBdr>
      <w:divsChild>
        <w:div w:id="1183934630">
          <w:marLeft w:val="0"/>
          <w:marRight w:val="0"/>
          <w:marTop w:val="0"/>
          <w:marBottom w:val="0"/>
          <w:divBdr>
            <w:top w:val="none" w:sz="0" w:space="0" w:color="auto"/>
            <w:left w:val="none" w:sz="0" w:space="0" w:color="auto"/>
            <w:bottom w:val="none" w:sz="0" w:space="0" w:color="auto"/>
            <w:right w:val="none" w:sz="0" w:space="0" w:color="auto"/>
          </w:divBdr>
          <w:divsChild>
            <w:div w:id="20428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165">
      <w:bodyDiv w:val="1"/>
      <w:marLeft w:val="0"/>
      <w:marRight w:val="0"/>
      <w:marTop w:val="0"/>
      <w:marBottom w:val="0"/>
      <w:divBdr>
        <w:top w:val="none" w:sz="0" w:space="0" w:color="auto"/>
        <w:left w:val="none" w:sz="0" w:space="0" w:color="auto"/>
        <w:bottom w:val="none" w:sz="0" w:space="0" w:color="auto"/>
        <w:right w:val="none" w:sz="0" w:space="0" w:color="auto"/>
      </w:divBdr>
      <w:divsChild>
        <w:div w:id="209851230">
          <w:marLeft w:val="0"/>
          <w:marRight w:val="0"/>
          <w:marTop w:val="0"/>
          <w:marBottom w:val="0"/>
          <w:divBdr>
            <w:top w:val="none" w:sz="0" w:space="0" w:color="auto"/>
            <w:left w:val="none" w:sz="0" w:space="0" w:color="auto"/>
            <w:bottom w:val="none" w:sz="0" w:space="0" w:color="auto"/>
            <w:right w:val="none" w:sz="0" w:space="0" w:color="auto"/>
          </w:divBdr>
          <w:divsChild>
            <w:div w:id="737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7D50-ECA5-4A12-A170-BFB789CF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Pages>
  <Words>310</Words>
  <Characters>1768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opo1</dc:creator>
  <cp:keywords/>
  <dc:description/>
  <cp:lastModifiedBy>Акбота Кенжекожаева</cp:lastModifiedBy>
  <cp:revision>50</cp:revision>
  <dcterms:created xsi:type="dcterms:W3CDTF">2021-01-28T08:38:00Z</dcterms:created>
  <dcterms:modified xsi:type="dcterms:W3CDTF">2021-05-14T06:42:00Z</dcterms:modified>
</cp:coreProperties>
</file>