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ED" w:rsidRDefault="00903308" w:rsidP="00903308">
      <w:pPr>
        <w:spacing w:after="0"/>
        <w:ind w:right="253"/>
        <w:jc w:val="right"/>
        <w:rPr>
          <w:rFonts w:ascii="Times New Roman" w:eastAsia="Calibri" w:hAnsi="Times New Roman"/>
          <w:b/>
          <w:snapToGrid w:val="0"/>
          <w:lang w:val="ru-RU" w:eastAsia="ko-KR"/>
        </w:rPr>
      </w:pPr>
      <w:r>
        <w:rPr>
          <w:rFonts w:ascii="Times New Roman" w:eastAsia="Calibri" w:hAnsi="Times New Roman"/>
          <w:b/>
          <w:snapToGrid w:val="0"/>
          <w:lang w:val="ru-RU" w:eastAsia="ko-KR"/>
        </w:rPr>
        <w:t xml:space="preserve">                     </w:t>
      </w:r>
    </w:p>
    <w:p w:rsidR="00EC32ED" w:rsidRDefault="00EC32ED" w:rsidP="00903308">
      <w:pPr>
        <w:spacing w:after="0"/>
        <w:ind w:right="253"/>
        <w:jc w:val="right"/>
        <w:rPr>
          <w:rFonts w:ascii="Times New Roman" w:eastAsia="Calibri" w:hAnsi="Times New Roman"/>
          <w:b/>
          <w:snapToGrid w:val="0"/>
          <w:lang w:val="ru-RU" w:eastAsia="ko-KR"/>
        </w:rPr>
      </w:pPr>
    </w:p>
    <w:p w:rsidR="00903308" w:rsidRPr="00E2600E" w:rsidRDefault="00903308" w:rsidP="00903308">
      <w:pPr>
        <w:spacing w:after="0"/>
        <w:ind w:right="253"/>
        <w:jc w:val="right"/>
        <w:rPr>
          <w:rFonts w:ascii="Times New Roman" w:hAnsi="Times New Roman"/>
          <w:b/>
          <w:bCs/>
          <w:sz w:val="24"/>
          <w:szCs w:val="24"/>
          <w:lang w:val="ru-RU"/>
        </w:rPr>
      </w:pPr>
      <w:r w:rsidRPr="00E2600E">
        <w:rPr>
          <w:rFonts w:ascii="Times New Roman" w:hAnsi="Times New Roman"/>
          <w:b/>
          <w:bCs/>
          <w:sz w:val="24"/>
          <w:szCs w:val="24"/>
          <w:lang w:val="ru-RU"/>
        </w:rPr>
        <w:t>«</w:t>
      </w:r>
      <w:r>
        <w:rPr>
          <w:rFonts w:ascii="Times New Roman" w:hAnsi="Times New Roman"/>
          <w:b/>
          <w:bCs/>
          <w:sz w:val="24"/>
          <w:szCs w:val="24"/>
          <w:lang w:val="kk-KZ"/>
        </w:rPr>
        <w:t>БЕКІТЕМІН</w:t>
      </w:r>
      <w:r w:rsidRPr="00E2600E">
        <w:rPr>
          <w:rFonts w:ascii="Times New Roman" w:hAnsi="Times New Roman"/>
          <w:b/>
          <w:bCs/>
          <w:sz w:val="24"/>
          <w:szCs w:val="24"/>
          <w:lang w:val="ru-RU"/>
        </w:rPr>
        <w:t>»</w:t>
      </w:r>
    </w:p>
    <w:p w:rsidR="00903308" w:rsidRPr="00B12988" w:rsidRDefault="00903308" w:rsidP="00903308">
      <w:pPr>
        <w:spacing w:after="0"/>
        <w:ind w:right="253"/>
        <w:jc w:val="right"/>
        <w:rPr>
          <w:rFonts w:ascii="Times New Roman" w:hAnsi="Times New Roman"/>
          <w:b/>
          <w:sz w:val="24"/>
          <w:szCs w:val="24"/>
          <w:lang w:val="kk-KZ"/>
        </w:rPr>
      </w:pPr>
      <w:r>
        <w:rPr>
          <w:rFonts w:ascii="Times New Roman" w:hAnsi="Times New Roman"/>
          <w:b/>
          <w:sz w:val="24"/>
          <w:szCs w:val="24"/>
          <w:lang w:val="kk-KZ"/>
        </w:rPr>
        <w:t>Басқарма төрағасы</w:t>
      </w:r>
    </w:p>
    <w:p w:rsidR="00903308" w:rsidRPr="00E2600E" w:rsidRDefault="00903308" w:rsidP="00903308">
      <w:pPr>
        <w:spacing w:after="0"/>
        <w:ind w:left="-709" w:right="253"/>
        <w:jc w:val="right"/>
        <w:rPr>
          <w:rFonts w:ascii="Times New Roman" w:hAnsi="Times New Roman"/>
          <w:b/>
          <w:sz w:val="24"/>
          <w:szCs w:val="24"/>
          <w:lang w:val="ru-RU"/>
        </w:rPr>
      </w:pPr>
      <w:r w:rsidRPr="00E2600E">
        <w:rPr>
          <w:rFonts w:ascii="Times New Roman" w:hAnsi="Times New Roman"/>
          <w:b/>
          <w:sz w:val="24"/>
          <w:szCs w:val="24"/>
          <w:lang w:val="ru-RU"/>
        </w:rPr>
        <w:tab/>
      </w:r>
      <w:r w:rsidRPr="00E2600E">
        <w:rPr>
          <w:rFonts w:ascii="Times New Roman" w:hAnsi="Times New Roman"/>
          <w:b/>
          <w:sz w:val="24"/>
          <w:szCs w:val="24"/>
          <w:lang w:val="ru-RU"/>
        </w:rPr>
        <w:tab/>
      </w:r>
      <w:r w:rsidRPr="00E2600E">
        <w:rPr>
          <w:rFonts w:ascii="Times New Roman" w:hAnsi="Times New Roman"/>
          <w:b/>
          <w:sz w:val="24"/>
          <w:szCs w:val="24"/>
          <w:lang w:val="ru-RU"/>
        </w:rPr>
        <w:tab/>
      </w:r>
      <w:r w:rsidRPr="00E2600E">
        <w:rPr>
          <w:rFonts w:ascii="Times New Roman" w:hAnsi="Times New Roman"/>
          <w:b/>
          <w:sz w:val="24"/>
          <w:szCs w:val="24"/>
          <w:lang w:val="ru-RU"/>
        </w:rPr>
        <w:tab/>
      </w:r>
      <w:r w:rsidRPr="00E2600E">
        <w:rPr>
          <w:rFonts w:ascii="Times New Roman" w:hAnsi="Times New Roman"/>
          <w:b/>
          <w:sz w:val="24"/>
          <w:szCs w:val="24"/>
          <w:lang w:val="ru-RU"/>
        </w:rPr>
        <w:tab/>
      </w:r>
      <w:r>
        <w:rPr>
          <w:rFonts w:ascii="Times New Roman" w:hAnsi="Times New Roman"/>
          <w:b/>
          <w:sz w:val="24"/>
          <w:szCs w:val="24"/>
          <w:lang w:val="kk-KZ"/>
        </w:rPr>
        <w:t>м.ғ.д</w:t>
      </w:r>
      <w:r w:rsidRPr="00E2600E">
        <w:rPr>
          <w:rFonts w:ascii="Times New Roman" w:hAnsi="Times New Roman"/>
          <w:b/>
          <w:sz w:val="24"/>
          <w:szCs w:val="24"/>
          <w:lang w:val="ru-RU"/>
        </w:rPr>
        <w:t>., профессор,</w:t>
      </w:r>
    </w:p>
    <w:p w:rsidR="00903308" w:rsidRPr="00B12988" w:rsidRDefault="00903308" w:rsidP="00903308">
      <w:pPr>
        <w:spacing w:after="0"/>
        <w:ind w:left="-709" w:right="253"/>
        <w:jc w:val="right"/>
        <w:rPr>
          <w:rFonts w:ascii="Times New Roman" w:hAnsi="Times New Roman"/>
          <w:b/>
          <w:sz w:val="24"/>
          <w:szCs w:val="24"/>
          <w:lang w:val="kk-KZ"/>
        </w:rPr>
      </w:pPr>
      <w:r>
        <w:rPr>
          <w:rFonts w:ascii="Times New Roman" w:hAnsi="Times New Roman"/>
          <w:b/>
          <w:sz w:val="24"/>
          <w:szCs w:val="24"/>
          <w:lang w:val="kk-KZ"/>
        </w:rPr>
        <w:t>ҚР ҰҒА а</w:t>
      </w:r>
      <w:r w:rsidRPr="00E2600E">
        <w:rPr>
          <w:rFonts w:ascii="Times New Roman" w:hAnsi="Times New Roman"/>
          <w:b/>
          <w:sz w:val="24"/>
          <w:szCs w:val="24"/>
          <w:lang w:val="ru-RU"/>
        </w:rPr>
        <w:t>кадеми</w:t>
      </w:r>
      <w:r>
        <w:rPr>
          <w:rFonts w:ascii="Times New Roman" w:hAnsi="Times New Roman"/>
          <w:b/>
          <w:sz w:val="24"/>
          <w:szCs w:val="24"/>
          <w:lang w:val="kk-KZ"/>
        </w:rPr>
        <w:t>гі</w:t>
      </w:r>
    </w:p>
    <w:p w:rsidR="00903308" w:rsidRPr="00E2600E" w:rsidRDefault="00903308" w:rsidP="00903308">
      <w:pPr>
        <w:spacing w:after="0"/>
        <w:ind w:left="-709" w:right="253"/>
        <w:jc w:val="right"/>
        <w:rPr>
          <w:rFonts w:ascii="Times New Roman" w:hAnsi="Times New Roman"/>
          <w:b/>
          <w:sz w:val="24"/>
          <w:szCs w:val="24"/>
          <w:lang w:val="ru-RU"/>
        </w:rPr>
      </w:pPr>
      <w:r w:rsidRPr="00E2600E">
        <w:rPr>
          <w:rFonts w:ascii="Times New Roman" w:hAnsi="Times New Roman"/>
          <w:b/>
          <w:sz w:val="24"/>
          <w:szCs w:val="24"/>
          <w:lang w:val="ru-RU"/>
        </w:rPr>
        <w:t>Б.Б.Баймаханов</w:t>
      </w:r>
    </w:p>
    <w:p w:rsidR="00903308" w:rsidRPr="00A209AA" w:rsidRDefault="00903308" w:rsidP="00903308">
      <w:pPr>
        <w:spacing w:after="0"/>
        <w:ind w:left="-709" w:right="253"/>
        <w:jc w:val="right"/>
        <w:rPr>
          <w:rFonts w:ascii="Times New Roman" w:hAnsi="Times New Roman"/>
          <w:b/>
          <w:sz w:val="24"/>
          <w:szCs w:val="24"/>
          <w:lang w:val="ru-RU"/>
        </w:rPr>
      </w:pPr>
      <w:r w:rsidRPr="00A209AA">
        <w:rPr>
          <w:rFonts w:ascii="Times New Roman" w:hAnsi="Times New Roman"/>
          <w:b/>
          <w:i/>
          <w:sz w:val="24"/>
          <w:szCs w:val="24"/>
          <w:lang w:val="ru-RU"/>
        </w:rPr>
        <w:t>____________________________</w:t>
      </w:r>
    </w:p>
    <w:p w:rsidR="00903308" w:rsidRPr="00A209AA" w:rsidRDefault="00903308" w:rsidP="00903308">
      <w:pPr>
        <w:spacing w:after="0"/>
        <w:ind w:right="253"/>
        <w:jc w:val="right"/>
        <w:rPr>
          <w:rFonts w:ascii="Times New Roman" w:hAnsi="Times New Roman"/>
          <w:b/>
          <w:sz w:val="24"/>
          <w:szCs w:val="24"/>
          <w:lang w:val="ru-RU"/>
        </w:rPr>
      </w:pPr>
    </w:p>
    <w:p w:rsidR="00903308" w:rsidRPr="00A209AA" w:rsidRDefault="00903308" w:rsidP="00903308">
      <w:pPr>
        <w:spacing w:after="0"/>
        <w:ind w:right="253"/>
        <w:jc w:val="right"/>
        <w:rPr>
          <w:rFonts w:ascii="Times New Roman" w:hAnsi="Times New Roman"/>
          <w:b/>
          <w:sz w:val="24"/>
          <w:szCs w:val="24"/>
          <w:lang w:val="ru-RU"/>
        </w:rPr>
      </w:pPr>
      <w:r w:rsidRPr="00A209AA">
        <w:rPr>
          <w:rFonts w:ascii="Times New Roman" w:hAnsi="Times New Roman"/>
          <w:b/>
          <w:sz w:val="24"/>
          <w:szCs w:val="24"/>
          <w:lang w:val="ru-RU"/>
        </w:rPr>
        <w:t xml:space="preserve"> «___» _________________ 2021</w:t>
      </w:r>
      <w:r>
        <w:rPr>
          <w:rFonts w:ascii="Times New Roman" w:hAnsi="Times New Roman"/>
          <w:b/>
          <w:sz w:val="24"/>
          <w:szCs w:val="24"/>
          <w:lang w:val="kk-KZ"/>
        </w:rPr>
        <w:t xml:space="preserve"> ж</w:t>
      </w:r>
      <w:r w:rsidRPr="00A209AA">
        <w:rPr>
          <w:rFonts w:ascii="Times New Roman" w:hAnsi="Times New Roman"/>
          <w:b/>
          <w:sz w:val="24"/>
          <w:szCs w:val="24"/>
          <w:lang w:val="ru-RU"/>
        </w:rPr>
        <w:t>.</w:t>
      </w:r>
    </w:p>
    <w:p w:rsidR="00362870" w:rsidRPr="002828F2" w:rsidRDefault="00362870" w:rsidP="00362870">
      <w:pPr>
        <w:autoSpaceDE w:val="0"/>
        <w:autoSpaceDN w:val="0"/>
        <w:adjustRightInd w:val="0"/>
        <w:spacing w:after="0"/>
        <w:rPr>
          <w:rFonts w:ascii="Times New Roman" w:hAnsi="Times New Roman"/>
          <w:b/>
          <w:sz w:val="28"/>
          <w:szCs w:val="28"/>
          <w:lang w:val="ru-RU"/>
        </w:rPr>
      </w:pPr>
    </w:p>
    <w:p w:rsidR="00362870" w:rsidRPr="002828F2" w:rsidRDefault="00362870" w:rsidP="00362870">
      <w:pPr>
        <w:autoSpaceDE w:val="0"/>
        <w:autoSpaceDN w:val="0"/>
        <w:adjustRightInd w:val="0"/>
        <w:spacing w:after="0"/>
        <w:rPr>
          <w:rFonts w:ascii="Times New Roman" w:hAnsi="Times New Roman"/>
          <w:b/>
          <w:sz w:val="28"/>
          <w:szCs w:val="28"/>
          <w:lang w:val="ru-RU"/>
        </w:rPr>
      </w:pPr>
    </w:p>
    <w:p w:rsidR="00362870" w:rsidRPr="002828F2" w:rsidRDefault="00362870" w:rsidP="00362870">
      <w:pPr>
        <w:autoSpaceDE w:val="0"/>
        <w:autoSpaceDN w:val="0"/>
        <w:adjustRightInd w:val="0"/>
        <w:spacing w:after="0"/>
        <w:rPr>
          <w:rFonts w:ascii="Times New Roman" w:hAnsi="Times New Roman"/>
          <w:b/>
          <w:sz w:val="28"/>
          <w:szCs w:val="28"/>
          <w:lang w:val="ru-RU"/>
        </w:rPr>
      </w:pPr>
    </w:p>
    <w:p w:rsidR="00362870" w:rsidRDefault="00362870" w:rsidP="00362870">
      <w:pPr>
        <w:autoSpaceDE w:val="0"/>
        <w:autoSpaceDN w:val="0"/>
        <w:adjustRightInd w:val="0"/>
        <w:spacing w:after="0"/>
        <w:rPr>
          <w:rFonts w:ascii="Times New Roman" w:hAnsi="Times New Roman"/>
          <w:b/>
          <w:sz w:val="28"/>
          <w:szCs w:val="28"/>
          <w:lang w:val="ru-RU"/>
        </w:rPr>
      </w:pPr>
    </w:p>
    <w:p w:rsidR="00C508D9" w:rsidRDefault="00C508D9" w:rsidP="00362870">
      <w:pPr>
        <w:autoSpaceDE w:val="0"/>
        <w:autoSpaceDN w:val="0"/>
        <w:adjustRightInd w:val="0"/>
        <w:spacing w:after="0"/>
        <w:rPr>
          <w:rFonts w:ascii="Times New Roman" w:hAnsi="Times New Roman"/>
          <w:b/>
          <w:sz w:val="28"/>
          <w:szCs w:val="28"/>
          <w:lang w:val="ru-RU"/>
        </w:rPr>
      </w:pPr>
    </w:p>
    <w:p w:rsidR="00C508D9" w:rsidRDefault="00C508D9" w:rsidP="00362870">
      <w:pPr>
        <w:autoSpaceDE w:val="0"/>
        <w:autoSpaceDN w:val="0"/>
        <w:adjustRightInd w:val="0"/>
        <w:spacing w:after="0"/>
        <w:rPr>
          <w:rFonts w:ascii="Times New Roman" w:hAnsi="Times New Roman"/>
          <w:b/>
          <w:sz w:val="28"/>
          <w:szCs w:val="28"/>
          <w:lang w:val="ru-RU"/>
        </w:rPr>
      </w:pPr>
    </w:p>
    <w:p w:rsidR="00181C2B" w:rsidRDefault="00181C2B" w:rsidP="00362870">
      <w:pPr>
        <w:autoSpaceDE w:val="0"/>
        <w:autoSpaceDN w:val="0"/>
        <w:adjustRightInd w:val="0"/>
        <w:spacing w:after="0"/>
        <w:rPr>
          <w:rFonts w:ascii="Times New Roman" w:hAnsi="Times New Roman"/>
          <w:b/>
          <w:sz w:val="28"/>
          <w:szCs w:val="28"/>
          <w:lang w:val="ru-RU"/>
        </w:rPr>
      </w:pPr>
    </w:p>
    <w:p w:rsidR="00C508D9" w:rsidRDefault="00C508D9" w:rsidP="00362870">
      <w:pPr>
        <w:autoSpaceDE w:val="0"/>
        <w:autoSpaceDN w:val="0"/>
        <w:adjustRightInd w:val="0"/>
        <w:spacing w:after="0"/>
        <w:rPr>
          <w:rFonts w:ascii="Times New Roman" w:hAnsi="Times New Roman"/>
          <w:b/>
          <w:sz w:val="28"/>
          <w:szCs w:val="28"/>
          <w:lang w:val="ru-RU"/>
        </w:rPr>
      </w:pPr>
    </w:p>
    <w:p w:rsidR="00C508D9" w:rsidRPr="002828F2" w:rsidRDefault="00C508D9" w:rsidP="00362870">
      <w:pPr>
        <w:autoSpaceDE w:val="0"/>
        <w:autoSpaceDN w:val="0"/>
        <w:adjustRightInd w:val="0"/>
        <w:spacing w:after="0"/>
        <w:rPr>
          <w:rFonts w:ascii="Times New Roman" w:hAnsi="Times New Roman"/>
          <w:b/>
          <w:sz w:val="28"/>
          <w:szCs w:val="28"/>
          <w:lang w:val="ru-RU"/>
        </w:rPr>
      </w:pPr>
    </w:p>
    <w:p w:rsidR="00362870" w:rsidRPr="002828F2" w:rsidRDefault="00362870" w:rsidP="00362870">
      <w:pPr>
        <w:autoSpaceDE w:val="0"/>
        <w:autoSpaceDN w:val="0"/>
        <w:adjustRightInd w:val="0"/>
        <w:spacing w:after="0"/>
        <w:rPr>
          <w:rFonts w:ascii="Times New Roman" w:hAnsi="Times New Roman"/>
          <w:b/>
          <w:sz w:val="28"/>
          <w:szCs w:val="28"/>
          <w:lang w:val="ru-RU"/>
        </w:rPr>
      </w:pPr>
    </w:p>
    <w:p w:rsidR="00362870" w:rsidRPr="002828F2" w:rsidRDefault="00362870" w:rsidP="00362870">
      <w:pPr>
        <w:spacing w:after="0"/>
        <w:rPr>
          <w:rFonts w:ascii="Times New Roman" w:hAnsi="Times New Roman"/>
          <w:sz w:val="28"/>
          <w:szCs w:val="28"/>
          <w:lang w:val="ru-RU"/>
        </w:rPr>
      </w:pPr>
    </w:p>
    <w:p w:rsidR="00362870" w:rsidRDefault="00903308" w:rsidP="00903308">
      <w:pPr>
        <w:spacing w:after="0"/>
        <w:jc w:val="center"/>
        <w:outlineLvl w:val="0"/>
        <w:rPr>
          <w:rFonts w:ascii="Times New Roman" w:hAnsi="Times New Roman"/>
          <w:b/>
          <w:sz w:val="44"/>
          <w:szCs w:val="44"/>
          <w:lang w:val="ru-RU"/>
        </w:rPr>
      </w:pPr>
      <w:r>
        <w:rPr>
          <w:rFonts w:ascii="Times New Roman" w:hAnsi="Times New Roman"/>
          <w:b/>
          <w:sz w:val="44"/>
          <w:szCs w:val="44"/>
          <w:lang w:val="ru-RU"/>
        </w:rPr>
        <w:t xml:space="preserve">Қорытынды мемлекеттік аттестаттау туралы </w:t>
      </w:r>
    </w:p>
    <w:p w:rsidR="00903308" w:rsidRPr="00903308" w:rsidRDefault="00903308" w:rsidP="00903308">
      <w:pPr>
        <w:spacing w:after="0"/>
        <w:jc w:val="center"/>
        <w:outlineLvl w:val="0"/>
        <w:rPr>
          <w:rFonts w:ascii="Times New Roman" w:hAnsi="Times New Roman"/>
          <w:b/>
          <w:sz w:val="44"/>
          <w:szCs w:val="44"/>
          <w:lang w:val="ru-RU"/>
        </w:rPr>
      </w:pPr>
      <w:r>
        <w:rPr>
          <w:rFonts w:ascii="Times New Roman" w:hAnsi="Times New Roman"/>
          <w:b/>
          <w:sz w:val="44"/>
          <w:szCs w:val="44"/>
          <w:lang w:val="ru-RU"/>
        </w:rPr>
        <w:t>ЕРЕЖЕ</w:t>
      </w:r>
    </w:p>
    <w:p w:rsidR="00362870" w:rsidRPr="002828F2" w:rsidRDefault="00362870" w:rsidP="00362870">
      <w:pPr>
        <w:spacing w:after="0"/>
        <w:jc w:val="center"/>
        <w:rPr>
          <w:rFonts w:ascii="Times New Roman" w:hAnsi="Times New Roman"/>
          <w:b/>
          <w:sz w:val="28"/>
          <w:szCs w:val="28"/>
          <w:lang w:val="ru-RU"/>
        </w:rPr>
      </w:pPr>
    </w:p>
    <w:p w:rsidR="00362870" w:rsidRPr="002828F2" w:rsidRDefault="00362870" w:rsidP="00362870">
      <w:pPr>
        <w:spacing w:after="0"/>
        <w:jc w:val="center"/>
        <w:rPr>
          <w:rFonts w:ascii="Times New Roman" w:hAnsi="Times New Roman"/>
          <w:b/>
          <w:sz w:val="28"/>
          <w:szCs w:val="28"/>
          <w:lang w:val="ru-RU"/>
        </w:rPr>
      </w:pPr>
    </w:p>
    <w:p w:rsidR="00362870" w:rsidRPr="002828F2" w:rsidRDefault="00362870" w:rsidP="00362870">
      <w:pPr>
        <w:shd w:val="clear" w:color="auto" w:fill="FFFFFF"/>
        <w:tabs>
          <w:tab w:val="left" w:pos="-6804"/>
        </w:tabs>
        <w:jc w:val="center"/>
        <w:rPr>
          <w:rFonts w:ascii="Times New Roman" w:hAnsi="Times New Roman"/>
          <w:b/>
          <w:sz w:val="28"/>
          <w:szCs w:val="28"/>
          <w:lang w:val="ru-RU"/>
        </w:rPr>
      </w:pPr>
    </w:p>
    <w:p w:rsidR="00362870" w:rsidRPr="002828F2" w:rsidRDefault="00362870" w:rsidP="00362870">
      <w:pPr>
        <w:shd w:val="clear" w:color="auto" w:fill="FFFFFF"/>
        <w:tabs>
          <w:tab w:val="left" w:pos="-6804"/>
        </w:tabs>
        <w:jc w:val="center"/>
        <w:rPr>
          <w:rFonts w:ascii="Times New Roman" w:hAnsi="Times New Roman"/>
          <w:b/>
          <w:sz w:val="28"/>
          <w:szCs w:val="28"/>
          <w:lang w:val="ru-RU"/>
        </w:rPr>
      </w:pPr>
    </w:p>
    <w:p w:rsidR="00362870" w:rsidRPr="002828F2" w:rsidRDefault="00362870" w:rsidP="00362870">
      <w:pPr>
        <w:shd w:val="clear" w:color="auto" w:fill="FFFFFF"/>
        <w:tabs>
          <w:tab w:val="left" w:pos="-6804"/>
        </w:tabs>
        <w:jc w:val="center"/>
        <w:rPr>
          <w:rFonts w:ascii="Times New Roman" w:hAnsi="Times New Roman"/>
          <w:b/>
          <w:sz w:val="28"/>
          <w:szCs w:val="28"/>
          <w:lang w:val="ru-RU"/>
        </w:rPr>
      </w:pPr>
    </w:p>
    <w:p w:rsidR="00362870" w:rsidRPr="002828F2" w:rsidRDefault="00362870" w:rsidP="00362870">
      <w:pPr>
        <w:shd w:val="clear" w:color="auto" w:fill="FFFFFF"/>
        <w:tabs>
          <w:tab w:val="left" w:pos="-6804"/>
        </w:tabs>
        <w:jc w:val="center"/>
        <w:rPr>
          <w:rFonts w:ascii="Times New Roman" w:hAnsi="Times New Roman"/>
          <w:b/>
          <w:sz w:val="28"/>
          <w:szCs w:val="28"/>
          <w:lang w:val="ru-RU"/>
        </w:rPr>
      </w:pPr>
    </w:p>
    <w:p w:rsidR="00362870" w:rsidRPr="002828F2" w:rsidRDefault="00362870" w:rsidP="00362870">
      <w:pPr>
        <w:shd w:val="clear" w:color="auto" w:fill="FFFFFF"/>
        <w:tabs>
          <w:tab w:val="left" w:pos="-6804"/>
        </w:tabs>
        <w:jc w:val="center"/>
        <w:rPr>
          <w:rFonts w:ascii="Times New Roman" w:hAnsi="Times New Roman"/>
          <w:b/>
          <w:sz w:val="28"/>
          <w:szCs w:val="28"/>
          <w:lang w:val="ru-RU"/>
        </w:rPr>
      </w:pPr>
    </w:p>
    <w:p w:rsidR="00362870" w:rsidRPr="002828F2" w:rsidRDefault="00362870" w:rsidP="00362870">
      <w:pPr>
        <w:jc w:val="center"/>
        <w:rPr>
          <w:rFonts w:ascii="Times New Roman" w:hAnsi="Times New Roman"/>
          <w:b/>
          <w:bCs/>
          <w:sz w:val="28"/>
          <w:szCs w:val="28"/>
          <w:lang w:val="ru-RU"/>
        </w:rPr>
      </w:pPr>
    </w:p>
    <w:p w:rsidR="00362870" w:rsidRPr="002828F2" w:rsidRDefault="00362870" w:rsidP="00362870">
      <w:pPr>
        <w:jc w:val="center"/>
        <w:rPr>
          <w:rFonts w:ascii="Times New Roman" w:hAnsi="Times New Roman"/>
          <w:b/>
          <w:bCs/>
          <w:sz w:val="28"/>
          <w:szCs w:val="28"/>
          <w:lang w:val="ru-RU"/>
        </w:rPr>
      </w:pPr>
    </w:p>
    <w:p w:rsidR="00362870" w:rsidRPr="002828F2" w:rsidRDefault="00362870" w:rsidP="00362870">
      <w:pPr>
        <w:jc w:val="center"/>
        <w:rPr>
          <w:rFonts w:ascii="Times New Roman" w:hAnsi="Times New Roman"/>
          <w:b/>
          <w:bCs/>
          <w:sz w:val="28"/>
          <w:szCs w:val="28"/>
          <w:lang w:val="ru-RU"/>
        </w:rPr>
      </w:pPr>
    </w:p>
    <w:p w:rsidR="00F66088" w:rsidRDefault="00F66088" w:rsidP="00362870">
      <w:pPr>
        <w:jc w:val="center"/>
        <w:rPr>
          <w:rFonts w:ascii="Times New Roman" w:hAnsi="Times New Roman"/>
          <w:b/>
          <w:bCs/>
          <w:sz w:val="28"/>
          <w:szCs w:val="28"/>
          <w:lang w:val="ru-RU"/>
        </w:rPr>
      </w:pPr>
    </w:p>
    <w:p w:rsidR="00F66088" w:rsidRPr="002828F2" w:rsidRDefault="00F66088" w:rsidP="00362870">
      <w:pPr>
        <w:jc w:val="center"/>
        <w:rPr>
          <w:rFonts w:ascii="Times New Roman" w:hAnsi="Times New Roman"/>
          <w:b/>
          <w:bCs/>
          <w:sz w:val="28"/>
          <w:szCs w:val="28"/>
          <w:lang w:val="ru-RU"/>
        </w:rPr>
      </w:pPr>
    </w:p>
    <w:p w:rsidR="00F66088" w:rsidRPr="00903308" w:rsidRDefault="00F66088" w:rsidP="00F66088">
      <w:pPr>
        <w:pStyle w:val="a3"/>
        <w:jc w:val="center"/>
        <w:rPr>
          <w:rFonts w:ascii="Times New Roman" w:hAnsi="Times New Roman"/>
          <w:b/>
          <w:sz w:val="28"/>
          <w:szCs w:val="28"/>
          <w:lang w:val="kk-KZ"/>
        </w:rPr>
      </w:pPr>
      <w:r w:rsidRPr="00F66088">
        <w:rPr>
          <w:rFonts w:ascii="Times New Roman" w:hAnsi="Times New Roman"/>
          <w:b/>
          <w:sz w:val="28"/>
          <w:szCs w:val="28"/>
        </w:rPr>
        <w:t>Алматы 2021</w:t>
      </w:r>
      <w:r w:rsidR="00903308">
        <w:rPr>
          <w:rFonts w:ascii="Times New Roman" w:hAnsi="Times New Roman"/>
          <w:b/>
          <w:sz w:val="28"/>
          <w:szCs w:val="28"/>
          <w:lang w:val="kk-KZ"/>
        </w:rPr>
        <w:t xml:space="preserve"> ж.</w:t>
      </w:r>
    </w:p>
    <w:p w:rsidR="00F66088" w:rsidRDefault="00F66088" w:rsidP="00362870">
      <w:pPr>
        <w:jc w:val="center"/>
        <w:rPr>
          <w:rFonts w:ascii="Times New Roman" w:hAnsi="Times New Roman"/>
          <w:b/>
          <w:bCs/>
          <w:sz w:val="28"/>
          <w:szCs w:val="28"/>
          <w:lang w:val="ru-RU"/>
        </w:rPr>
      </w:pPr>
    </w:p>
    <w:p w:rsidR="00362870" w:rsidRDefault="00362870" w:rsidP="00362870">
      <w:pPr>
        <w:tabs>
          <w:tab w:val="num" w:pos="360"/>
        </w:tabs>
        <w:spacing w:after="0"/>
        <w:jc w:val="center"/>
        <w:outlineLvl w:val="0"/>
        <w:rPr>
          <w:rFonts w:ascii="Times New Roman" w:hAnsi="Times New Roman"/>
          <w:b/>
          <w:sz w:val="24"/>
          <w:szCs w:val="24"/>
          <w:lang w:val="ru-RU"/>
        </w:rPr>
      </w:pPr>
    </w:p>
    <w:p w:rsidR="004D2450" w:rsidRPr="002601BB" w:rsidRDefault="004D2450" w:rsidP="00362870">
      <w:pPr>
        <w:tabs>
          <w:tab w:val="num" w:pos="360"/>
        </w:tabs>
        <w:spacing w:after="0"/>
        <w:jc w:val="center"/>
        <w:outlineLvl w:val="0"/>
        <w:rPr>
          <w:rFonts w:ascii="Times New Roman" w:hAnsi="Times New Roman"/>
          <w:b/>
          <w:sz w:val="24"/>
          <w:szCs w:val="24"/>
          <w:lang w:val="ru-RU"/>
        </w:rPr>
      </w:pPr>
    </w:p>
    <w:p w:rsidR="00362870" w:rsidRPr="002601BB" w:rsidRDefault="00362870" w:rsidP="00362870">
      <w:pPr>
        <w:tabs>
          <w:tab w:val="num" w:pos="360"/>
        </w:tabs>
        <w:spacing w:after="0"/>
        <w:jc w:val="center"/>
        <w:outlineLvl w:val="0"/>
        <w:rPr>
          <w:rFonts w:ascii="Times New Roman" w:hAnsi="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2127"/>
        <w:gridCol w:w="2289"/>
      </w:tblGrid>
      <w:tr w:rsidR="00903308" w:rsidRPr="00185D92" w:rsidTr="00494131">
        <w:tc>
          <w:tcPr>
            <w:tcW w:w="5211" w:type="dxa"/>
          </w:tcPr>
          <w:p w:rsidR="00903308" w:rsidRPr="00185D92" w:rsidRDefault="00903308" w:rsidP="00903308">
            <w:pPr>
              <w:spacing w:after="0"/>
              <w:jc w:val="center"/>
              <w:rPr>
                <w:rFonts w:ascii="Times New Roman" w:hAnsi="Times New Roman"/>
                <w:b/>
                <w:sz w:val="24"/>
                <w:szCs w:val="24"/>
                <w:lang w:val="kk-KZ"/>
              </w:rPr>
            </w:pPr>
            <w:r>
              <w:rPr>
                <w:rFonts w:ascii="Times New Roman" w:hAnsi="Times New Roman"/>
                <w:b/>
                <w:sz w:val="24"/>
                <w:szCs w:val="24"/>
                <w:lang w:val="kk-KZ"/>
              </w:rPr>
              <w:t>Лауазымы</w:t>
            </w:r>
          </w:p>
        </w:tc>
        <w:tc>
          <w:tcPr>
            <w:tcW w:w="2127" w:type="dxa"/>
          </w:tcPr>
          <w:p w:rsidR="00903308" w:rsidRPr="00185D92" w:rsidRDefault="00903308" w:rsidP="00903308">
            <w:pPr>
              <w:spacing w:after="0"/>
              <w:jc w:val="center"/>
              <w:rPr>
                <w:rFonts w:ascii="Times New Roman" w:hAnsi="Times New Roman"/>
                <w:b/>
                <w:sz w:val="24"/>
                <w:szCs w:val="24"/>
                <w:lang w:val="kk-KZ"/>
              </w:rPr>
            </w:pPr>
            <w:r>
              <w:rPr>
                <w:rFonts w:ascii="Times New Roman" w:hAnsi="Times New Roman"/>
                <w:b/>
                <w:sz w:val="24"/>
                <w:szCs w:val="24"/>
                <w:lang w:val="kk-KZ"/>
              </w:rPr>
              <w:t>Қолы</w:t>
            </w:r>
          </w:p>
        </w:tc>
        <w:tc>
          <w:tcPr>
            <w:tcW w:w="2289" w:type="dxa"/>
          </w:tcPr>
          <w:p w:rsidR="00903308" w:rsidRPr="00185D92" w:rsidRDefault="00903308" w:rsidP="00903308">
            <w:pPr>
              <w:spacing w:after="0"/>
              <w:jc w:val="center"/>
              <w:rPr>
                <w:rFonts w:ascii="Times New Roman" w:hAnsi="Times New Roman"/>
                <w:b/>
                <w:sz w:val="24"/>
                <w:szCs w:val="24"/>
                <w:lang w:val="kk-KZ"/>
              </w:rPr>
            </w:pPr>
            <w:r>
              <w:rPr>
                <w:rFonts w:ascii="Times New Roman" w:hAnsi="Times New Roman"/>
                <w:b/>
                <w:sz w:val="24"/>
                <w:szCs w:val="24"/>
                <w:lang w:val="kk-KZ"/>
              </w:rPr>
              <w:t>Аты-жөні</w:t>
            </w:r>
          </w:p>
        </w:tc>
      </w:tr>
      <w:tr w:rsidR="00903308" w:rsidRPr="00185D92" w:rsidTr="00494131">
        <w:tc>
          <w:tcPr>
            <w:tcW w:w="5211" w:type="dxa"/>
          </w:tcPr>
          <w:p w:rsidR="00903308" w:rsidRPr="00185D92" w:rsidRDefault="00903308" w:rsidP="00903308">
            <w:pPr>
              <w:spacing w:after="0"/>
              <w:rPr>
                <w:rFonts w:ascii="Times New Roman" w:hAnsi="Times New Roman"/>
                <w:b/>
                <w:sz w:val="24"/>
                <w:szCs w:val="24"/>
                <w:highlight w:val="yellow"/>
                <w:lang w:val="kk-KZ"/>
              </w:rPr>
            </w:pPr>
            <w:r>
              <w:rPr>
                <w:rFonts w:ascii="Times New Roman" w:hAnsi="Times New Roman"/>
                <w:b/>
                <w:sz w:val="24"/>
                <w:szCs w:val="24"/>
                <w:lang w:val="kk-KZ"/>
              </w:rPr>
              <w:t>Әзірленді</w:t>
            </w:r>
          </w:p>
        </w:tc>
        <w:tc>
          <w:tcPr>
            <w:tcW w:w="2127" w:type="dxa"/>
          </w:tcPr>
          <w:p w:rsidR="00903308" w:rsidRPr="00185D92" w:rsidRDefault="00903308" w:rsidP="00903308">
            <w:pPr>
              <w:spacing w:after="0"/>
              <w:rPr>
                <w:rFonts w:ascii="Times New Roman" w:hAnsi="Times New Roman"/>
                <w:sz w:val="24"/>
                <w:szCs w:val="24"/>
                <w:highlight w:val="yellow"/>
                <w:lang w:val="kk-KZ"/>
              </w:rPr>
            </w:pPr>
          </w:p>
        </w:tc>
        <w:tc>
          <w:tcPr>
            <w:tcW w:w="2289" w:type="dxa"/>
          </w:tcPr>
          <w:p w:rsidR="00903308" w:rsidRPr="00185D92" w:rsidRDefault="00903308" w:rsidP="00903308">
            <w:pPr>
              <w:spacing w:after="0"/>
              <w:rPr>
                <w:rFonts w:ascii="Times New Roman" w:hAnsi="Times New Roman"/>
                <w:sz w:val="24"/>
                <w:szCs w:val="24"/>
                <w:highlight w:val="yellow"/>
                <w:lang w:val="kk-KZ"/>
              </w:rPr>
            </w:pPr>
          </w:p>
        </w:tc>
      </w:tr>
      <w:tr w:rsidR="00903308" w:rsidRPr="00185D92" w:rsidTr="00494131">
        <w:trPr>
          <w:trHeight w:val="102"/>
        </w:trPr>
        <w:tc>
          <w:tcPr>
            <w:tcW w:w="5211" w:type="dxa"/>
          </w:tcPr>
          <w:p w:rsidR="00903308" w:rsidRPr="00B12988" w:rsidRDefault="00903308" w:rsidP="00903308">
            <w:pPr>
              <w:spacing w:after="0"/>
              <w:rPr>
                <w:rFonts w:ascii="Times New Roman" w:hAnsi="Times New Roman"/>
                <w:sz w:val="24"/>
                <w:szCs w:val="24"/>
                <w:highlight w:val="yellow"/>
                <w:lang w:val="kk-KZ"/>
              </w:rPr>
            </w:pPr>
            <w:r>
              <w:rPr>
                <w:rFonts w:ascii="Times New Roman" w:hAnsi="Times New Roman"/>
                <w:sz w:val="24"/>
                <w:szCs w:val="24"/>
                <w:lang w:val="kk-KZ"/>
              </w:rPr>
              <w:t>Дипломнан кейінгі білім беру бөлімінің меңгерушісі</w:t>
            </w:r>
          </w:p>
        </w:tc>
        <w:tc>
          <w:tcPr>
            <w:tcW w:w="2127" w:type="dxa"/>
          </w:tcPr>
          <w:p w:rsidR="00903308" w:rsidRPr="00185D92" w:rsidRDefault="00903308" w:rsidP="00903308">
            <w:pPr>
              <w:spacing w:after="0"/>
              <w:rPr>
                <w:rFonts w:ascii="Times New Roman" w:hAnsi="Times New Roman"/>
                <w:sz w:val="24"/>
                <w:szCs w:val="24"/>
                <w:highlight w:val="yellow"/>
                <w:lang w:val="kk-KZ"/>
              </w:rPr>
            </w:pPr>
          </w:p>
        </w:tc>
        <w:tc>
          <w:tcPr>
            <w:tcW w:w="2289" w:type="dxa"/>
          </w:tcPr>
          <w:p w:rsidR="00903308" w:rsidRPr="00185D92" w:rsidRDefault="00903308" w:rsidP="00903308">
            <w:pPr>
              <w:spacing w:after="0"/>
              <w:rPr>
                <w:rFonts w:ascii="Times New Roman" w:hAnsi="Times New Roman"/>
                <w:sz w:val="24"/>
                <w:szCs w:val="24"/>
              </w:rPr>
            </w:pPr>
            <w:r w:rsidRPr="00185D92">
              <w:rPr>
                <w:rFonts w:ascii="Times New Roman" w:hAnsi="Times New Roman"/>
                <w:sz w:val="24"/>
                <w:szCs w:val="24"/>
              </w:rPr>
              <w:t>Смаилова А.Ж.</w:t>
            </w:r>
          </w:p>
        </w:tc>
      </w:tr>
      <w:tr w:rsidR="00903308" w:rsidRPr="00185D92" w:rsidTr="00494131">
        <w:tc>
          <w:tcPr>
            <w:tcW w:w="5211" w:type="dxa"/>
          </w:tcPr>
          <w:p w:rsidR="00903308" w:rsidRPr="00B12988" w:rsidRDefault="00903308" w:rsidP="00903308">
            <w:pPr>
              <w:spacing w:after="0"/>
              <w:rPr>
                <w:rFonts w:ascii="Times New Roman" w:hAnsi="Times New Roman"/>
                <w:b/>
                <w:sz w:val="24"/>
                <w:szCs w:val="24"/>
                <w:lang w:val="kk-KZ"/>
              </w:rPr>
            </w:pPr>
            <w:r>
              <w:rPr>
                <w:rFonts w:ascii="Times New Roman" w:hAnsi="Times New Roman"/>
                <w:b/>
                <w:sz w:val="24"/>
                <w:szCs w:val="24"/>
                <w:lang w:val="kk-KZ"/>
              </w:rPr>
              <w:t>Тексерілді және келісілді</w:t>
            </w:r>
          </w:p>
        </w:tc>
        <w:tc>
          <w:tcPr>
            <w:tcW w:w="2127" w:type="dxa"/>
          </w:tcPr>
          <w:p w:rsidR="00903308" w:rsidRPr="00185D92" w:rsidRDefault="00903308" w:rsidP="00903308">
            <w:pPr>
              <w:spacing w:after="0"/>
              <w:rPr>
                <w:rFonts w:ascii="Times New Roman" w:hAnsi="Times New Roman"/>
                <w:sz w:val="24"/>
                <w:szCs w:val="24"/>
                <w:highlight w:val="yellow"/>
                <w:lang w:val="kk-KZ"/>
              </w:rPr>
            </w:pPr>
          </w:p>
        </w:tc>
        <w:tc>
          <w:tcPr>
            <w:tcW w:w="2289" w:type="dxa"/>
          </w:tcPr>
          <w:p w:rsidR="00903308" w:rsidRPr="00185D92" w:rsidRDefault="00903308" w:rsidP="00903308">
            <w:pPr>
              <w:spacing w:after="0"/>
              <w:rPr>
                <w:rFonts w:ascii="Times New Roman" w:hAnsi="Times New Roman"/>
                <w:sz w:val="24"/>
                <w:szCs w:val="24"/>
              </w:rPr>
            </w:pPr>
          </w:p>
        </w:tc>
      </w:tr>
      <w:tr w:rsidR="00903308" w:rsidRPr="00185D92" w:rsidTr="00494131">
        <w:tc>
          <w:tcPr>
            <w:tcW w:w="5211" w:type="dxa"/>
          </w:tcPr>
          <w:p w:rsidR="00903308" w:rsidRPr="00B12988" w:rsidRDefault="00903308" w:rsidP="00903308">
            <w:pPr>
              <w:spacing w:after="0"/>
              <w:rPr>
                <w:rFonts w:ascii="Times New Roman" w:hAnsi="Times New Roman"/>
                <w:sz w:val="24"/>
                <w:szCs w:val="24"/>
                <w:lang w:val="kk-KZ"/>
              </w:rPr>
            </w:pPr>
            <w:r>
              <w:rPr>
                <w:rFonts w:ascii="Times New Roman" w:hAnsi="Times New Roman"/>
                <w:sz w:val="24"/>
                <w:szCs w:val="24"/>
                <w:lang w:val="kk-KZ"/>
              </w:rPr>
              <w:t>Басқарма Төрағасының ғылыми-клиникалық және инновациялық қызметі жөніндегі орынбасары, м.ғ.к.</w:t>
            </w:r>
          </w:p>
        </w:tc>
        <w:tc>
          <w:tcPr>
            <w:tcW w:w="2127" w:type="dxa"/>
          </w:tcPr>
          <w:p w:rsidR="00903308" w:rsidRPr="00185D92" w:rsidRDefault="00903308" w:rsidP="00903308">
            <w:pPr>
              <w:spacing w:after="0"/>
              <w:rPr>
                <w:rFonts w:ascii="Times New Roman" w:hAnsi="Times New Roman"/>
                <w:sz w:val="24"/>
                <w:szCs w:val="24"/>
                <w:highlight w:val="yellow"/>
                <w:lang w:val="kk-KZ"/>
              </w:rPr>
            </w:pPr>
          </w:p>
        </w:tc>
        <w:tc>
          <w:tcPr>
            <w:tcW w:w="2289" w:type="dxa"/>
          </w:tcPr>
          <w:p w:rsidR="00903308" w:rsidRPr="00185D92" w:rsidRDefault="00903308" w:rsidP="00903308">
            <w:pPr>
              <w:tabs>
                <w:tab w:val="left" w:pos="982"/>
              </w:tabs>
              <w:spacing w:after="0"/>
              <w:rPr>
                <w:rFonts w:ascii="Times New Roman" w:hAnsi="Times New Roman"/>
                <w:sz w:val="24"/>
                <w:szCs w:val="24"/>
              </w:rPr>
            </w:pPr>
            <w:r w:rsidRPr="00185D92">
              <w:rPr>
                <w:rFonts w:ascii="Times New Roman" w:hAnsi="Times New Roman"/>
                <w:sz w:val="24"/>
                <w:szCs w:val="24"/>
              </w:rPr>
              <w:t>Чорманов А.Т.</w:t>
            </w:r>
          </w:p>
        </w:tc>
      </w:tr>
      <w:tr w:rsidR="00903308" w:rsidRPr="00185D92" w:rsidTr="00494131">
        <w:tc>
          <w:tcPr>
            <w:tcW w:w="5211" w:type="dxa"/>
          </w:tcPr>
          <w:p w:rsidR="00903308" w:rsidRPr="00B12988" w:rsidRDefault="00903308" w:rsidP="00903308">
            <w:pPr>
              <w:spacing w:after="0"/>
              <w:rPr>
                <w:rFonts w:ascii="Times New Roman" w:hAnsi="Times New Roman"/>
                <w:sz w:val="24"/>
                <w:szCs w:val="24"/>
                <w:lang w:val="kk-KZ"/>
              </w:rPr>
            </w:pPr>
            <w:r>
              <w:rPr>
                <w:rFonts w:ascii="Times New Roman" w:hAnsi="Times New Roman"/>
                <w:sz w:val="24"/>
                <w:szCs w:val="24"/>
                <w:lang w:val="kk-KZ"/>
              </w:rPr>
              <w:t>Ғалым хатшы</w:t>
            </w:r>
            <w:r w:rsidRPr="00185D92">
              <w:rPr>
                <w:rFonts w:ascii="Times New Roman" w:hAnsi="Times New Roman"/>
                <w:sz w:val="24"/>
                <w:szCs w:val="24"/>
              </w:rPr>
              <w:t xml:space="preserve">, </w:t>
            </w:r>
            <w:r>
              <w:rPr>
                <w:rFonts w:ascii="Times New Roman" w:hAnsi="Times New Roman"/>
                <w:sz w:val="24"/>
                <w:szCs w:val="24"/>
                <w:lang w:val="kk-KZ"/>
              </w:rPr>
              <w:t>б.ғ.к.</w:t>
            </w:r>
          </w:p>
          <w:p w:rsidR="00903308" w:rsidRPr="00185D92" w:rsidRDefault="00903308" w:rsidP="00903308">
            <w:pPr>
              <w:spacing w:after="0"/>
              <w:rPr>
                <w:rFonts w:ascii="Times New Roman" w:hAnsi="Times New Roman"/>
                <w:sz w:val="24"/>
                <w:szCs w:val="24"/>
              </w:rPr>
            </w:pPr>
          </w:p>
        </w:tc>
        <w:tc>
          <w:tcPr>
            <w:tcW w:w="2127" w:type="dxa"/>
          </w:tcPr>
          <w:p w:rsidR="00903308" w:rsidRPr="00185D92" w:rsidRDefault="00903308" w:rsidP="00903308">
            <w:pPr>
              <w:spacing w:after="0"/>
              <w:rPr>
                <w:rFonts w:ascii="Times New Roman" w:hAnsi="Times New Roman"/>
                <w:sz w:val="24"/>
                <w:szCs w:val="24"/>
                <w:highlight w:val="yellow"/>
                <w:lang w:val="kk-KZ"/>
              </w:rPr>
            </w:pPr>
          </w:p>
        </w:tc>
        <w:tc>
          <w:tcPr>
            <w:tcW w:w="2289" w:type="dxa"/>
          </w:tcPr>
          <w:p w:rsidR="00903308" w:rsidRPr="00185D92" w:rsidRDefault="00903308" w:rsidP="00903308">
            <w:pPr>
              <w:tabs>
                <w:tab w:val="left" w:pos="982"/>
              </w:tabs>
              <w:spacing w:after="0"/>
              <w:rPr>
                <w:rFonts w:ascii="Times New Roman" w:hAnsi="Times New Roman"/>
                <w:sz w:val="24"/>
                <w:szCs w:val="24"/>
              </w:rPr>
            </w:pPr>
            <w:r w:rsidRPr="00185D92">
              <w:rPr>
                <w:rFonts w:ascii="Times New Roman" w:hAnsi="Times New Roman"/>
                <w:sz w:val="24"/>
                <w:szCs w:val="24"/>
              </w:rPr>
              <w:t>Аубакирова А.Т.</w:t>
            </w:r>
          </w:p>
        </w:tc>
      </w:tr>
    </w:tbl>
    <w:p w:rsidR="00362870" w:rsidRPr="002601BB" w:rsidRDefault="00362870">
      <w:pPr>
        <w:spacing w:after="200" w:line="276" w:lineRule="auto"/>
        <w:jc w:val="left"/>
        <w:rPr>
          <w:rFonts w:ascii="Times New Roman" w:hAnsi="Times New Roman"/>
          <w:sz w:val="24"/>
          <w:szCs w:val="24"/>
        </w:rPr>
      </w:pPr>
      <w:r w:rsidRPr="002601BB">
        <w:rPr>
          <w:rFonts w:ascii="Times New Roman" w:hAnsi="Times New Roman"/>
          <w:sz w:val="24"/>
          <w:szCs w:val="24"/>
        </w:rPr>
        <w:br w:type="page"/>
      </w:r>
    </w:p>
    <w:p w:rsidR="00903308" w:rsidRDefault="00903308" w:rsidP="00903308">
      <w:pPr>
        <w:spacing w:after="0"/>
        <w:jc w:val="center"/>
        <w:rPr>
          <w:rFonts w:ascii="Times New Roman" w:hAnsi="Times New Roman"/>
          <w:b/>
          <w:sz w:val="24"/>
          <w:szCs w:val="24"/>
          <w:bdr w:val="none" w:sz="0" w:space="0" w:color="auto" w:frame="1"/>
          <w:lang w:val="ru-RU"/>
        </w:rPr>
      </w:pPr>
      <w:r w:rsidRPr="00682ACA">
        <w:rPr>
          <w:rFonts w:ascii="Times New Roman" w:hAnsi="Times New Roman"/>
          <w:b/>
          <w:sz w:val="24"/>
          <w:szCs w:val="24"/>
          <w:bdr w:val="none" w:sz="0" w:space="0" w:color="auto" w:frame="1"/>
          <w:lang w:val="ru-RU"/>
        </w:rPr>
        <w:lastRenderedPageBreak/>
        <w:t>Мазмұны</w:t>
      </w:r>
    </w:p>
    <w:p w:rsidR="00903308" w:rsidRPr="00682ACA" w:rsidRDefault="00903308" w:rsidP="00903308">
      <w:pPr>
        <w:spacing w:after="0"/>
        <w:jc w:val="center"/>
        <w:rPr>
          <w:rFonts w:ascii="Times New Roman" w:hAnsi="Times New Roman"/>
          <w:b/>
          <w:sz w:val="24"/>
          <w:szCs w:val="24"/>
          <w:bdr w:val="none" w:sz="0" w:space="0" w:color="auto" w:frame="1"/>
          <w:lang w:val="ru-RU"/>
        </w:rPr>
      </w:pPr>
    </w:p>
    <w:p w:rsidR="00903308" w:rsidRDefault="00903308" w:rsidP="00903308">
      <w:pPr>
        <w:spacing w:after="0"/>
        <w:jc w:val="left"/>
        <w:rPr>
          <w:rFonts w:ascii="Times New Roman" w:hAnsi="Times New Roman"/>
          <w:sz w:val="24"/>
          <w:szCs w:val="24"/>
          <w:bdr w:val="none" w:sz="0" w:space="0" w:color="auto" w:frame="1"/>
          <w:lang w:val="ru-RU"/>
        </w:rPr>
      </w:pPr>
      <w:r w:rsidRPr="00682ACA">
        <w:rPr>
          <w:rFonts w:ascii="Times New Roman" w:hAnsi="Times New Roman"/>
          <w:sz w:val="24"/>
          <w:szCs w:val="24"/>
          <w:bdr w:val="none" w:sz="0" w:space="0" w:color="auto" w:frame="1"/>
          <w:lang w:val="ru-RU"/>
        </w:rPr>
        <w:t>1. Жалпы ережелер...................................................................................</w:t>
      </w:r>
      <w:r>
        <w:rPr>
          <w:rFonts w:ascii="Times New Roman" w:hAnsi="Times New Roman"/>
          <w:sz w:val="24"/>
          <w:szCs w:val="24"/>
          <w:bdr w:val="none" w:sz="0" w:space="0" w:color="auto" w:frame="1"/>
          <w:lang w:val="ru-RU"/>
        </w:rPr>
        <w:t>................................</w:t>
      </w:r>
      <w:r w:rsidRPr="00682ACA">
        <w:rPr>
          <w:rFonts w:ascii="Times New Roman" w:hAnsi="Times New Roman"/>
          <w:sz w:val="24"/>
          <w:szCs w:val="24"/>
          <w:bdr w:val="none" w:sz="0" w:space="0" w:color="auto" w:frame="1"/>
          <w:lang w:val="ru-RU"/>
        </w:rPr>
        <w:t>.........</w:t>
      </w:r>
      <w:r>
        <w:rPr>
          <w:rFonts w:ascii="Times New Roman" w:hAnsi="Times New Roman"/>
          <w:sz w:val="24"/>
          <w:szCs w:val="24"/>
          <w:bdr w:val="none" w:sz="0" w:space="0" w:color="auto" w:frame="1"/>
          <w:lang w:val="ru-RU"/>
        </w:rPr>
        <w:t>..</w:t>
      </w:r>
      <w:r w:rsidRPr="00682ACA">
        <w:rPr>
          <w:rFonts w:ascii="Times New Roman" w:hAnsi="Times New Roman"/>
          <w:sz w:val="24"/>
          <w:szCs w:val="24"/>
          <w:bdr w:val="none" w:sz="0" w:space="0" w:color="auto" w:frame="1"/>
          <w:lang w:val="ru-RU"/>
        </w:rPr>
        <w:t>.</w:t>
      </w:r>
      <w:r>
        <w:rPr>
          <w:rFonts w:ascii="Times New Roman" w:hAnsi="Times New Roman"/>
          <w:sz w:val="24"/>
          <w:szCs w:val="24"/>
          <w:bdr w:val="none" w:sz="0" w:space="0" w:color="auto" w:frame="1"/>
          <w:lang w:val="ru-RU"/>
        </w:rPr>
        <w:t>..</w:t>
      </w:r>
      <w:r w:rsidRPr="00682ACA">
        <w:rPr>
          <w:rFonts w:ascii="Times New Roman" w:hAnsi="Times New Roman"/>
          <w:sz w:val="24"/>
          <w:szCs w:val="24"/>
          <w:bdr w:val="none" w:sz="0" w:space="0" w:color="auto" w:frame="1"/>
          <w:lang w:val="ru-RU"/>
        </w:rPr>
        <w:t xml:space="preserve">. 4 </w:t>
      </w:r>
    </w:p>
    <w:p w:rsidR="00903308" w:rsidRDefault="00903308" w:rsidP="00903308">
      <w:pPr>
        <w:spacing w:after="0"/>
        <w:jc w:val="left"/>
        <w:rPr>
          <w:rFonts w:ascii="Times New Roman" w:hAnsi="Times New Roman"/>
          <w:sz w:val="24"/>
          <w:szCs w:val="24"/>
          <w:bdr w:val="none" w:sz="0" w:space="0" w:color="auto" w:frame="1"/>
          <w:lang w:val="ru-RU"/>
        </w:rPr>
      </w:pPr>
      <w:r w:rsidRPr="00682ACA">
        <w:rPr>
          <w:rFonts w:ascii="Times New Roman" w:hAnsi="Times New Roman"/>
          <w:sz w:val="24"/>
          <w:szCs w:val="24"/>
          <w:bdr w:val="none" w:sz="0" w:space="0" w:color="auto" w:frame="1"/>
          <w:lang w:val="ru-RU"/>
        </w:rPr>
        <w:t>2. Ұйымдастыру құрылымы ...................................................................</w:t>
      </w:r>
      <w:r>
        <w:rPr>
          <w:rFonts w:ascii="Times New Roman" w:hAnsi="Times New Roman"/>
          <w:sz w:val="24"/>
          <w:szCs w:val="24"/>
          <w:bdr w:val="none" w:sz="0" w:space="0" w:color="auto" w:frame="1"/>
          <w:lang w:val="ru-RU"/>
        </w:rPr>
        <w:t>.............................</w:t>
      </w:r>
      <w:r w:rsidRPr="00682ACA">
        <w:rPr>
          <w:rFonts w:ascii="Times New Roman" w:hAnsi="Times New Roman"/>
          <w:sz w:val="24"/>
          <w:szCs w:val="24"/>
          <w:bdr w:val="none" w:sz="0" w:space="0" w:color="auto" w:frame="1"/>
          <w:lang w:val="ru-RU"/>
        </w:rPr>
        <w:t>........</w:t>
      </w:r>
      <w:r>
        <w:rPr>
          <w:rFonts w:ascii="Times New Roman" w:hAnsi="Times New Roman"/>
          <w:sz w:val="24"/>
          <w:szCs w:val="24"/>
          <w:bdr w:val="none" w:sz="0" w:space="0" w:color="auto" w:frame="1"/>
          <w:lang w:val="ru-RU"/>
        </w:rPr>
        <w:t>.</w:t>
      </w:r>
      <w:r w:rsidRPr="00682ACA">
        <w:rPr>
          <w:rFonts w:ascii="Times New Roman" w:hAnsi="Times New Roman"/>
          <w:sz w:val="24"/>
          <w:szCs w:val="24"/>
          <w:bdr w:val="none" w:sz="0" w:space="0" w:color="auto" w:frame="1"/>
          <w:lang w:val="ru-RU"/>
        </w:rPr>
        <w:t>...</w:t>
      </w:r>
      <w:r>
        <w:rPr>
          <w:rFonts w:ascii="Times New Roman" w:hAnsi="Times New Roman"/>
          <w:sz w:val="24"/>
          <w:szCs w:val="24"/>
          <w:bdr w:val="none" w:sz="0" w:space="0" w:color="auto" w:frame="1"/>
          <w:lang w:val="ru-RU"/>
        </w:rPr>
        <w:t>.</w:t>
      </w:r>
      <w:r w:rsidRPr="00682ACA">
        <w:rPr>
          <w:rFonts w:ascii="Times New Roman" w:hAnsi="Times New Roman"/>
          <w:sz w:val="24"/>
          <w:szCs w:val="24"/>
          <w:bdr w:val="none" w:sz="0" w:space="0" w:color="auto" w:frame="1"/>
          <w:lang w:val="ru-RU"/>
        </w:rPr>
        <w:t>...</w:t>
      </w:r>
      <w:r>
        <w:rPr>
          <w:rFonts w:ascii="Times New Roman" w:hAnsi="Times New Roman"/>
          <w:sz w:val="24"/>
          <w:szCs w:val="24"/>
          <w:bdr w:val="none" w:sz="0" w:space="0" w:color="auto" w:frame="1"/>
          <w:lang w:val="ru-RU"/>
        </w:rPr>
        <w:t>..</w:t>
      </w:r>
      <w:r w:rsidRPr="00682ACA">
        <w:rPr>
          <w:rFonts w:ascii="Times New Roman" w:hAnsi="Times New Roman"/>
          <w:sz w:val="24"/>
          <w:szCs w:val="24"/>
          <w:bdr w:val="none" w:sz="0" w:space="0" w:color="auto" w:frame="1"/>
          <w:lang w:val="ru-RU"/>
        </w:rPr>
        <w:t xml:space="preserve"> 5 </w:t>
      </w:r>
    </w:p>
    <w:p w:rsidR="00903308" w:rsidRDefault="00903308" w:rsidP="00903308">
      <w:pPr>
        <w:spacing w:after="0"/>
        <w:jc w:val="left"/>
        <w:rPr>
          <w:rFonts w:ascii="Times New Roman" w:hAnsi="Times New Roman"/>
          <w:sz w:val="24"/>
          <w:szCs w:val="24"/>
          <w:bdr w:val="none" w:sz="0" w:space="0" w:color="auto" w:frame="1"/>
          <w:lang w:val="ru-RU"/>
        </w:rPr>
      </w:pPr>
      <w:r w:rsidRPr="00682ACA">
        <w:rPr>
          <w:rFonts w:ascii="Times New Roman" w:hAnsi="Times New Roman"/>
          <w:sz w:val="24"/>
          <w:szCs w:val="24"/>
          <w:bdr w:val="none" w:sz="0" w:space="0" w:color="auto" w:frame="1"/>
          <w:lang w:val="ru-RU"/>
        </w:rPr>
        <w:t xml:space="preserve">3. </w:t>
      </w:r>
      <w:r w:rsidR="00942F7E">
        <w:rPr>
          <w:rFonts w:ascii="Times New Roman" w:hAnsi="Times New Roman"/>
          <w:sz w:val="24"/>
          <w:szCs w:val="24"/>
          <w:bdr w:val="none" w:sz="0" w:space="0" w:color="auto" w:frame="1"/>
          <w:lang w:val="ru-RU"/>
        </w:rPr>
        <w:t>Мемлекеттік</w:t>
      </w:r>
      <w:r w:rsidRPr="00682ACA">
        <w:rPr>
          <w:rFonts w:ascii="Times New Roman" w:hAnsi="Times New Roman"/>
          <w:sz w:val="24"/>
          <w:szCs w:val="24"/>
          <w:bdr w:val="none" w:sz="0" w:space="0" w:color="auto" w:frame="1"/>
          <w:lang w:val="ru-RU"/>
        </w:rPr>
        <w:t xml:space="preserve"> аттестаттауды ө</w:t>
      </w:r>
      <w:r w:rsidR="00942F7E">
        <w:rPr>
          <w:rFonts w:ascii="Times New Roman" w:hAnsi="Times New Roman"/>
          <w:sz w:val="24"/>
          <w:szCs w:val="24"/>
          <w:bdr w:val="none" w:sz="0" w:space="0" w:color="auto" w:frame="1"/>
          <w:lang w:val="ru-RU"/>
        </w:rPr>
        <w:t>ткізу тәртібі.................................</w:t>
      </w:r>
      <w:r w:rsidRPr="00682ACA">
        <w:rPr>
          <w:rFonts w:ascii="Times New Roman" w:hAnsi="Times New Roman"/>
          <w:sz w:val="24"/>
          <w:szCs w:val="24"/>
          <w:bdr w:val="none" w:sz="0" w:space="0" w:color="auto" w:frame="1"/>
          <w:lang w:val="ru-RU"/>
        </w:rPr>
        <w:t>.......</w:t>
      </w:r>
      <w:r>
        <w:rPr>
          <w:rFonts w:ascii="Times New Roman" w:hAnsi="Times New Roman"/>
          <w:sz w:val="24"/>
          <w:szCs w:val="24"/>
          <w:bdr w:val="none" w:sz="0" w:space="0" w:color="auto" w:frame="1"/>
          <w:lang w:val="ru-RU"/>
        </w:rPr>
        <w:t>......................................</w:t>
      </w:r>
      <w:r w:rsidRPr="00682ACA">
        <w:rPr>
          <w:rFonts w:ascii="Times New Roman" w:hAnsi="Times New Roman"/>
          <w:sz w:val="24"/>
          <w:szCs w:val="24"/>
          <w:bdr w:val="none" w:sz="0" w:space="0" w:color="auto" w:frame="1"/>
          <w:lang w:val="ru-RU"/>
        </w:rPr>
        <w:t>...</w:t>
      </w:r>
      <w:r>
        <w:rPr>
          <w:rFonts w:ascii="Times New Roman" w:hAnsi="Times New Roman"/>
          <w:sz w:val="24"/>
          <w:szCs w:val="24"/>
          <w:bdr w:val="none" w:sz="0" w:space="0" w:color="auto" w:frame="1"/>
          <w:lang w:val="ru-RU"/>
        </w:rPr>
        <w:t>..</w:t>
      </w:r>
      <w:r w:rsidRPr="00682ACA">
        <w:rPr>
          <w:rFonts w:ascii="Times New Roman" w:hAnsi="Times New Roman"/>
          <w:sz w:val="24"/>
          <w:szCs w:val="24"/>
          <w:bdr w:val="none" w:sz="0" w:space="0" w:color="auto" w:frame="1"/>
          <w:lang w:val="ru-RU"/>
        </w:rPr>
        <w:t>...</w:t>
      </w:r>
      <w:r>
        <w:rPr>
          <w:rFonts w:ascii="Times New Roman" w:hAnsi="Times New Roman"/>
          <w:sz w:val="24"/>
          <w:szCs w:val="24"/>
          <w:bdr w:val="none" w:sz="0" w:space="0" w:color="auto" w:frame="1"/>
          <w:lang w:val="ru-RU"/>
        </w:rPr>
        <w:t>..</w:t>
      </w:r>
      <w:r w:rsidRPr="00682ACA">
        <w:rPr>
          <w:rFonts w:ascii="Times New Roman" w:hAnsi="Times New Roman"/>
          <w:sz w:val="24"/>
          <w:szCs w:val="24"/>
          <w:bdr w:val="none" w:sz="0" w:space="0" w:color="auto" w:frame="1"/>
          <w:lang w:val="ru-RU"/>
        </w:rPr>
        <w:t xml:space="preserve"> 5 </w:t>
      </w:r>
    </w:p>
    <w:p w:rsidR="00903308" w:rsidRDefault="00903308" w:rsidP="00903308">
      <w:pPr>
        <w:spacing w:after="0"/>
        <w:jc w:val="left"/>
        <w:rPr>
          <w:rFonts w:ascii="Times New Roman" w:hAnsi="Times New Roman"/>
          <w:sz w:val="24"/>
          <w:szCs w:val="24"/>
          <w:bdr w:val="none" w:sz="0" w:space="0" w:color="auto" w:frame="1"/>
          <w:lang w:val="ru-RU"/>
        </w:rPr>
      </w:pPr>
      <w:r w:rsidRPr="00682ACA">
        <w:rPr>
          <w:rFonts w:ascii="Times New Roman" w:hAnsi="Times New Roman"/>
          <w:sz w:val="24"/>
          <w:szCs w:val="24"/>
          <w:bdr w:val="none" w:sz="0" w:space="0" w:color="auto" w:frame="1"/>
          <w:lang w:val="ru-RU"/>
        </w:rPr>
        <w:t xml:space="preserve">4. Апелляцияны </w:t>
      </w:r>
      <w:r>
        <w:rPr>
          <w:rFonts w:ascii="Times New Roman" w:hAnsi="Times New Roman"/>
          <w:sz w:val="24"/>
          <w:szCs w:val="24"/>
          <w:bdr w:val="none" w:sz="0" w:space="0" w:color="auto" w:frame="1"/>
          <w:lang w:val="ru-RU"/>
        </w:rPr>
        <w:t xml:space="preserve">беру және қарау </w:t>
      </w:r>
      <w:r w:rsidRPr="00682ACA">
        <w:rPr>
          <w:rFonts w:ascii="Times New Roman" w:hAnsi="Times New Roman"/>
          <w:sz w:val="24"/>
          <w:szCs w:val="24"/>
          <w:bdr w:val="none" w:sz="0" w:space="0" w:color="auto" w:frame="1"/>
          <w:lang w:val="ru-RU"/>
        </w:rPr>
        <w:t>тәртібі...............................................................</w:t>
      </w:r>
      <w:r>
        <w:rPr>
          <w:rFonts w:ascii="Times New Roman" w:hAnsi="Times New Roman"/>
          <w:sz w:val="24"/>
          <w:szCs w:val="24"/>
          <w:bdr w:val="none" w:sz="0" w:space="0" w:color="auto" w:frame="1"/>
          <w:lang w:val="ru-RU"/>
        </w:rPr>
        <w:t>................................</w:t>
      </w:r>
      <w:r w:rsidRPr="00682ACA">
        <w:rPr>
          <w:rFonts w:ascii="Times New Roman" w:hAnsi="Times New Roman"/>
          <w:sz w:val="24"/>
          <w:szCs w:val="24"/>
          <w:bdr w:val="none" w:sz="0" w:space="0" w:color="auto" w:frame="1"/>
          <w:lang w:val="ru-RU"/>
        </w:rPr>
        <w:t xml:space="preserve">7 </w:t>
      </w:r>
    </w:p>
    <w:p w:rsidR="00903308" w:rsidRDefault="00903308" w:rsidP="00903308">
      <w:pPr>
        <w:spacing w:after="0"/>
        <w:jc w:val="left"/>
        <w:rPr>
          <w:rFonts w:ascii="Times New Roman" w:hAnsi="Times New Roman"/>
          <w:sz w:val="24"/>
          <w:szCs w:val="24"/>
          <w:bdr w:val="none" w:sz="0" w:space="0" w:color="auto" w:frame="1"/>
          <w:lang w:val="ru-RU"/>
        </w:rPr>
      </w:pPr>
    </w:p>
    <w:p w:rsidR="00903308" w:rsidRDefault="00903308" w:rsidP="00903308">
      <w:pPr>
        <w:spacing w:after="0"/>
        <w:jc w:val="left"/>
        <w:rPr>
          <w:rFonts w:ascii="Times New Roman" w:hAnsi="Times New Roman"/>
          <w:sz w:val="24"/>
          <w:szCs w:val="24"/>
          <w:bdr w:val="none" w:sz="0" w:space="0" w:color="auto" w:frame="1"/>
          <w:lang w:val="ru-RU"/>
        </w:rPr>
      </w:pPr>
      <w:r w:rsidRPr="00682ACA">
        <w:rPr>
          <w:rFonts w:ascii="Times New Roman" w:hAnsi="Times New Roman"/>
          <w:sz w:val="24"/>
          <w:szCs w:val="24"/>
          <w:bdr w:val="none" w:sz="0" w:space="0" w:color="auto" w:frame="1"/>
          <w:lang w:val="ru-RU"/>
        </w:rPr>
        <w:t>Өзгерістерді тіркеу парағы..........................................................................</w:t>
      </w:r>
      <w:r>
        <w:rPr>
          <w:rFonts w:ascii="Times New Roman" w:hAnsi="Times New Roman"/>
          <w:sz w:val="24"/>
          <w:szCs w:val="24"/>
          <w:bdr w:val="none" w:sz="0" w:space="0" w:color="auto" w:frame="1"/>
          <w:lang w:val="ru-RU"/>
        </w:rPr>
        <w:t>...............................</w:t>
      </w:r>
      <w:r w:rsidRPr="00682ACA">
        <w:rPr>
          <w:rFonts w:ascii="Times New Roman" w:hAnsi="Times New Roman"/>
          <w:sz w:val="24"/>
          <w:szCs w:val="24"/>
          <w:bdr w:val="none" w:sz="0" w:space="0" w:color="auto" w:frame="1"/>
          <w:lang w:val="ru-RU"/>
        </w:rPr>
        <w:t>.....</w:t>
      </w:r>
      <w:r>
        <w:rPr>
          <w:rFonts w:ascii="Times New Roman" w:hAnsi="Times New Roman"/>
          <w:sz w:val="24"/>
          <w:szCs w:val="24"/>
          <w:bdr w:val="none" w:sz="0" w:space="0" w:color="auto" w:frame="1"/>
          <w:lang w:val="ru-RU"/>
        </w:rPr>
        <w:t>.</w:t>
      </w:r>
      <w:r w:rsidRPr="00682ACA">
        <w:rPr>
          <w:rFonts w:ascii="Times New Roman" w:hAnsi="Times New Roman"/>
          <w:sz w:val="24"/>
          <w:szCs w:val="24"/>
          <w:bdr w:val="none" w:sz="0" w:space="0" w:color="auto" w:frame="1"/>
          <w:lang w:val="ru-RU"/>
        </w:rPr>
        <w:t xml:space="preserve">..... 8 </w:t>
      </w:r>
    </w:p>
    <w:p w:rsidR="00903308" w:rsidRPr="00682ACA" w:rsidRDefault="00903308" w:rsidP="00903308">
      <w:pPr>
        <w:spacing w:after="0"/>
        <w:jc w:val="left"/>
        <w:rPr>
          <w:rFonts w:ascii="Times New Roman" w:hAnsi="Times New Roman"/>
          <w:sz w:val="24"/>
          <w:szCs w:val="24"/>
          <w:lang w:val="ru-RU"/>
        </w:rPr>
      </w:pPr>
      <w:r>
        <w:rPr>
          <w:rFonts w:ascii="Times New Roman" w:hAnsi="Times New Roman"/>
          <w:sz w:val="24"/>
          <w:szCs w:val="24"/>
          <w:bdr w:val="none" w:sz="0" w:space="0" w:color="auto" w:frame="1"/>
          <w:lang w:val="ru-RU"/>
        </w:rPr>
        <w:t>Т</w:t>
      </w:r>
      <w:r w:rsidRPr="00682ACA">
        <w:rPr>
          <w:rFonts w:ascii="Times New Roman" w:hAnsi="Times New Roman"/>
          <w:sz w:val="24"/>
          <w:szCs w:val="24"/>
          <w:bdr w:val="none" w:sz="0" w:space="0" w:color="auto" w:frame="1"/>
          <w:lang w:val="ru-RU"/>
        </w:rPr>
        <w:t>анысу парағы..............................................................................................</w:t>
      </w:r>
      <w:r>
        <w:rPr>
          <w:rFonts w:ascii="Times New Roman" w:hAnsi="Times New Roman"/>
          <w:sz w:val="24"/>
          <w:szCs w:val="24"/>
          <w:bdr w:val="none" w:sz="0" w:space="0" w:color="auto" w:frame="1"/>
          <w:lang w:val="ru-RU"/>
        </w:rPr>
        <w:t>.........................................</w:t>
      </w:r>
      <w:r w:rsidRPr="00682ACA">
        <w:rPr>
          <w:rFonts w:ascii="Times New Roman" w:hAnsi="Times New Roman"/>
          <w:sz w:val="24"/>
          <w:szCs w:val="24"/>
          <w:bdr w:val="none" w:sz="0" w:space="0" w:color="auto" w:frame="1"/>
          <w:lang w:val="ru-RU"/>
        </w:rPr>
        <w:t>. 9</w:t>
      </w:r>
    </w:p>
    <w:p w:rsidR="00903308" w:rsidRPr="00682ACA" w:rsidRDefault="00077EAE" w:rsidP="00903308">
      <w:pPr>
        <w:spacing w:after="0"/>
        <w:jc w:val="center"/>
        <w:rPr>
          <w:rFonts w:ascii="Times New Roman" w:hAnsi="Times New Roman"/>
          <w:sz w:val="24"/>
          <w:szCs w:val="24"/>
          <w:lang w:val="ru-RU"/>
        </w:rPr>
      </w:pPr>
      <w:r w:rsidRPr="002601BB">
        <w:rPr>
          <w:rFonts w:ascii="Times New Roman" w:hAnsi="Times New Roman"/>
          <w:sz w:val="24"/>
          <w:szCs w:val="24"/>
          <w:lang w:val="ru-RU"/>
        </w:rPr>
        <w:br w:type="page"/>
      </w:r>
    </w:p>
    <w:p w:rsidR="00077EAE" w:rsidRPr="002601BB" w:rsidRDefault="00077EAE">
      <w:pPr>
        <w:spacing w:after="200" w:line="276" w:lineRule="auto"/>
        <w:jc w:val="left"/>
        <w:rPr>
          <w:rFonts w:ascii="Times New Roman" w:hAnsi="Times New Roman"/>
          <w:sz w:val="24"/>
          <w:szCs w:val="24"/>
          <w:lang w:val="ru-RU"/>
        </w:rPr>
      </w:pPr>
    </w:p>
    <w:p w:rsidR="00CB68D9" w:rsidRPr="002601BB" w:rsidRDefault="002A0ECB" w:rsidP="006740FD">
      <w:pPr>
        <w:pStyle w:val="ab"/>
        <w:numPr>
          <w:ilvl w:val="0"/>
          <w:numId w:val="8"/>
        </w:numPr>
        <w:spacing w:after="0"/>
        <w:jc w:val="center"/>
        <w:rPr>
          <w:rFonts w:ascii="Times New Roman" w:hAnsi="Times New Roman"/>
          <w:b/>
          <w:sz w:val="24"/>
          <w:szCs w:val="24"/>
          <w:lang w:val="ru-RU"/>
        </w:rPr>
      </w:pPr>
      <w:r>
        <w:rPr>
          <w:rFonts w:ascii="Times New Roman" w:hAnsi="Times New Roman"/>
          <w:b/>
          <w:sz w:val="24"/>
          <w:szCs w:val="24"/>
          <w:lang w:val="ru-RU"/>
        </w:rPr>
        <w:t>Жалпы ережелер</w:t>
      </w:r>
    </w:p>
    <w:p w:rsidR="002A0ECB" w:rsidRPr="002A0ECB" w:rsidRDefault="002A0ECB" w:rsidP="002A0ECB">
      <w:pPr>
        <w:spacing w:after="0"/>
        <w:jc w:val="left"/>
        <w:rPr>
          <w:rFonts w:ascii="Times New Roman" w:hAnsi="Times New Roman"/>
          <w:sz w:val="24"/>
          <w:szCs w:val="24"/>
          <w:lang w:val="ru-RU"/>
        </w:rPr>
      </w:pPr>
    </w:p>
    <w:p w:rsidR="002A0ECB" w:rsidRPr="002A0ECB" w:rsidRDefault="002A0ECB" w:rsidP="002A0ECB">
      <w:pPr>
        <w:spacing w:after="0"/>
        <w:rPr>
          <w:rFonts w:ascii="Times New Roman" w:hAnsi="Times New Roman"/>
          <w:color w:val="000000"/>
          <w:sz w:val="24"/>
          <w:szCs w:val="24"/>
          <w:bdr w:val="none" w:sz="0" w:space="0" w:color="auto" w:frame="1"/>
          <w:lang w:val="ru-RU"/>
        </w:rPr>
      </w:pPr>
      <w:r w:rsidRPr="002A0ECB">
        <w:rPr>
          <w:rFonts w:ascii="Times New Roman" w:hAnsi="Times New Roman"/>
          <w:color w:val="000000"/>
          <w:sz w:val="24"/>
          <w:szCs w:val="24"/>
          <w:bdr w:val="none" w:sz="0" w:space="0" w:color="auto" w:frame="1"/>
          <w:lang w:val="ru-RU"/>
        </w:rPr>
        <w:t xml:space="preserve">1. Резиденттерді қорытынды мемлекеттік аттестаттаудың мақсаты бітіруші резиденттің кәсіби міндеттерді орындауға дайындық деңгейін және оның дайындығының 2009 жылғы 29 маусымдағы № 387 ҚР Мемлекеттік білім беру стандартының (резидентура) талаптарына сәйкестігін белгілеу болып табылады. </w:t>
      </w:r>
    </w:p>
    <w:p w:rsidR="002A0ECB" w:rsidRPr="002A0ECB" w:rsidRDefault="002A0ECB" w:rsidP="002A0ECB">
      <w:pPr>
        <w:spacing w:after="0"/>
        <w:rPr>
          <w:rFonts w:ascii="Times New Roman" w:hAnsi="Times New Roman"/>
          <w:color w:val="000000"/>
          <w:sz w:val="24"/>
          <w:szCs w:val="24"/>
          <w:bdr w:val="none" w:sz="0" w:space="0" w:color="auto" w:frame="1"/>
          <w:lang w:val="ru-RU"/>
        </w:rPr>
      </w:pPr>
      <w:r w:rsidRPr="002A0ECB">
        <w:rPr>
          <w:rFonts w:ascii="Times New Roman" w:hAnsi="Times New Roman"/>
          <w:color w:val="000000"/>
          <w:sz w:val="24"/>
          <w:szCs w:val="24"/>
          <w:bdr w:val="none" w:sz="0" w:space="0" w:color="auto" w:frame="1"/>
          <w:lang w:val="ru-RU"/>
        </w:rPr>
        <w:t xml:space="preserve">2. Қорытынды мемлекеттік аттестаттауды резидентураның әрбір негізгі білім беру бағдарламасы бойынша ұйымдастырылған мемлекеттік аттестаттау комиссиялары жүзеге асырады. </w:t>
      </w:r>
    </w:p>
    <w:p w:rsidR="002A0ECB" w:rsidRPr="002A0ECB" w:rsidRDefault="002A0ECB" w:rsidP="002A0ECB">
      <w:pPr>
        <w:spacing w:after="0"/>
        <w:rPr>
          <w:rFonts w:ascii="Times New Roman" w:hAnsi="Times New Roman"/>
          <w:color w:val="000000"/>
          <w:sz w:val="24"/>
          <w:szCs w:val="24"/>
          <w:bdr w:val="none" w:sz="0" w:space="0" w:color="auto" w:frame="1"/>
          <w:lang w:val="ru-RU"/>
        </w:rPr>
      </w:pPr>
      <w:r w:rsidRPr="002A0ECB">
        <w:rPr>
          <w:rFonts w:ascii="Times New Roman" w:hAnsi="Times New Roman"/>
          <w:color w:val="000000"/>
          <w:sz w:val="24"/>
          <w:szCs w:val="24"/>
          <w:bdr w:val="none" w:sz="0" w:space="0" w:color="auto" w:frame="1"/>
          <w:lang w:val="ru-RU"/>
        </w:rPr>
        <w:t xml:space="preserve">3. Қорытынды мемлекеттік аттестаттау құрамына кіретін қорытынды аттестаттау сынақтарына ҚР Мемлекеттік білім беру стандартының (резидентура) талаптарына сәйкес резидентураны даярлау (мамандығы) бағыты бойынша негізгі білім беру бағдарламасын толық көлемде меңгеруді табысты аяқтаған адам жіберіледі. </w:t>
      </w:r>
    </w:p>
    <w:p w:rsidR="002A0ECB" w:rsidRDefault="002A0ECB" w:rsidP="002A0ECB">
      <w:pPr>
        <w:spacing w:after="0"/>
        <w:rPr>
          <w:rFonts w:ascii="Times New Roman" w:hAnsi="Times New Roman"/>
          <w:color w:val="000000"/>
          <w:sz w:val="24"/>
          <w:szCs w:val="24"/>
          <w:lang w:val="ru-RU"/>
        </w:rPr>
      </w:pPr>
      <w:r w:rsidRPr="002A0ECB">
        <w:rPr>
          <w:rFonts w:ascii="Times New Roman" w:hAnsi="Times New Roman"/>
          <w:color w:val="000000"/>
          <w:sz w:val="24"/>
          <w:szCs w:val="24"/>
          <w:bdr w:val="none" w:sz="0" w:space="0" w:color="auto" w:frame="1"/>
          <w:lang w:val="ru-RU"/>
        </w:rPr>
        <w:t>4. ҚР Мемлекеттік білім беру стандартына (резидентура) сәйкес білім беру бағдарламаларын мерзімінде меңгермеген резиденттер мемлекеттік қорытынды аттестаттауға жіберілмейді және резидентурадан шығарылуға жатады.</w:t>
      </w:r>
    </w:p>
    <w:p w:rsidR="002A0ECB" w:rsidRPr="002A0ECB" w:rsidRDefault="002A0ECB" w:rsidP="002A0ECB">
      <w:pPr>
        <w:spacing w:after="0"/>
        <w:rPr>
          <w:rFonts w:ascii="Times New Roman" w:hAnsi="Times New Roman"/>
          <w:color w:val="000000"/>
          <w:sz w:val="24"/>
          <w:szCs w:val="24"/>
          <w:shd w:val="clear" w:color="auto" w:fill="F7F8FB"/>
          <w:lang w:val="ru-RU"/>
        </w:rPr>
      </w:pPr>
      <w:r w:rsidRPr="002A0ECB">
        <w:rPr>
          <w:rFonts w:ascii="Times New Roman" w:hAnsi="Times New Roman"/>
          <w:color w:val="000000"/>
          <w:sz w:val="24"/>
          <w:szCs w:val="24"/>
          <w:lang w:val="ru-RU"/>
        </w:rPr>
        <w:t xml:space="preserve">5. </w:t>
      </w:r>
      <w:r w:rsidRPr="002A0ECB">
        <w:rPr>
          <w:rFonts w:ascii="Times New Roman" w:hAnsi="Times New Roman"/>
          <w:color w:val="000000"/>
          <w:sz w:val="24"/>
          <w:szCs w:val="24"/>
          <w:shd w:val="clear" w:color="auto" w:fill="F7F8FB"/>
          <w:lang w:val="ru-RU"/>
        </w:rPr>
        <w:t>Мемл</w:t>
      </w:r>
      <w:r>
        <w:rPr>
          <w:rFonts w:ascii="Times New Roman" w:hAnsi="Times New Roman"/>
          <w:color w:val="000000"/>
          <w:sz w:val="24"/>
          <w:szCs w:val="24"/>
          <w:shd w:val="clear" w:color="auto" w:fill="F7F8FB"/>
          <w:lang w:val="ru-RU"/>
        </w:rPr>
        <w:t xml:space="preserve">екеттік аттестаттау комиссиясы «А.Н. Сызғанов ат. Ұлттық </w:t>
      </w:r>
      <w:r w:rsidRPr="002A0ECB">
        <w:rPr>
          <w:rFonts w:ascii="Times New Roman" w:hAnsi="Times New Roman"/>
          <w:color w:val="000000"/>
          <w:sz w:val="24"/>
          <w:szCs w:val="24"/>
          <w:shd w:val="clear" w:color="auto" w:fill="F7F8FB"/>
          <w:lang w:val="ru-RU"/>
        </w:rPr>
        <w:t>ғылыми</w:t>
      </w:r>
      <w:r>
        <w:rPr>
          <w:rFonts w:ascii="Times New Roman" w:hAnsi="Times New Roman"/>
          <w:color w:val="000000"/>
          <w:sz w:val="24"/>
          <w:szCs w:val="24"/>
          <w:shd w:val="clear" w:color="auto" w:fill="F7F8FB"/>
          <w:lang w:val="ru-RU"/>
        </w:rPr>
        <w:t xml:space="preserve"> хирургия орталығы»</w:t>
      </w:r>
      <w:r w:rsidRPr="002A0ECB">
        <w:rPr>
          <w:rFonts w:ascii="Times New Roman" w:hAnsi="Times New Roman"/>
          <w:color w:val="000000"/>
          <w:sz w:val="24"/>
          <w:szCs w:val="24"/>
          <w:shd w:val="clear" w:color="auto" w:fill="F7F8FB"/>
          <w:lang w:val="ru-RU"/>
        </w:rPr>
        <w:t xml:space="preserve"> АҚ Басқарма Төрағасының бұйрығымен құрылады және таратылады. </w:t>
      </w:r>
    </w:p>
    <w:p w:rsidR="002A0ECB" w:rsidRPr="002A0ECB" w:rsidRDefault="002A0ECB" w:rsidP="002A0ECB">
      <w:pPr>
        <w:spacing w:after="0"/>
        <w:rPr>
          <w:rFonts w:ascii="Times New Roman" w:hAnsi="Times New Roman"/>
          <w:color w:val="000000"/>
          <w:sz w:val="24"/>
          <w:szCs w:val="24"/>
          <w:shd w:val="clear" w:color="auto" w:fill="F7F8FB"/>
          <w:lang w:val="ru-RU"/>
        </w:rPr>
      </w:pPr>
      <w:r w:rsidRPr="002A0ECB">
        <w:rPr>
          <w:rFonts w:ascii="Times New Roman" w:hAnsi="Times New Roman"/>
          <w:color w:val="000000"/>
          <w:sz w:val="24"/>
          <w:szCs w:val="24"/>
          <w:shd w:val="clear" w:color="auto" w:fill="F7F8FB"/>
          <w:lang w:val="ru-RU"/>
        </w:rPr>
        <w:t>6. Мемлекеттік аттестаттау комиссиясы өз қызметінде мынадай құжаттарды басшылыққа алады:</w:t>
      </w:r>
    </w:p>
    <w:p w:rsidR="002A0ECB" w:rsidRPr="002A0ECB" w:rsidRDefault="002A0ECB" w:rsidP="002A0ECB">
      <w:pPr>
        <w:spacing w:after="0"/>
        <w:ind w:firstLine="708"/>
        <w:jc w:val="left"/>
        <w:rPr>
          <w:rFonts w:ascii="Times New Roman" w:hAnsi="Times New Roman"/>
          <w:color w:val="000000"/>
          <w:sz w:val="24"/>
          <w:szCs w:val="24"/>
          <w:bdr w:val="none" w:sz="0" w:space="0" w:color="auto" w:frame="1"/>
          <w:lang w:val="ru-RU"/>
        </w:rPr>
      </w:pPr>
      <w:r w:rsidRPr="002A0ECB">
        <w:rPr>
          <w:rFonts w:ascii="Times New Roman" w:hAnsi="Times New Roman"/>
          <w:color w:val="000000"/>
          <w:sz w:val="24"/>
          <w:szCs w:val="24"/>
          <w:bdr w:val="none" w:sz="0" w:space="0" w:color="auto" w:frame="1"/>
          <w:lang w:val="ru-RU"/>
        </w:rPr>
        <w:t xml:space="preserve">- бөлімшенің қызметіне қатысты қолданыстағы заңнамалық, өзге де нормативтік және нормативтік-техникалық құжаттар; </w:t>
      </w:r>
    </w:p>
    <w:p w:rsidR="002A0ECB" w:rsidRDefault="002A0ECB" w:rsidP="002A0ECB">
      <w:pPr>
        <w:spacing w:after="0"/>
        <w:ind w:firstLine="708"/>
        <w:jc w:val="left"/>
        <w:rPr>
          <w:rFonts w:ascii="Times New Roman" w:hAnsi="Times New Roman"/>
          <w:color w:val="000000"/>
          <w:sz w:val="24"/>
          <w:szCs w:val="24"/>
          <w:bdr w:val="none" w:sz="0" w:space="0" w:color="auto" w:frame="1"/>
          <w:lang w:val="ru-RU"/>
        </w:rPr>
      </w:pPr>
      <w:r w:rsidRPr="002A0ECB">
        <w:rPr>
          <w:rFonts w:ascii="Times New Roman" w:hAnsi="Times New Roman"/>
          <w:color w:val="000000"/>
          <w:sz w:val="24"/>
          <w:szCs w:val="24"/>
          <w:bdr w:val="none" w:sz="0" w:space="0" w:color="auto" w:frame="1"/>
          <w:lang w:val="ru-RU"/>
        </w:rPr>
        <w:t xml:space="preserve">- ҚР СТ ИСО 9000-2007 (ISO9000:2005), ҚР СТ ИСО 9001-2009 (ISO9001:2008) стандарттары.; </w:t>
      </w:r>
    </w:p>
    <w:p w:rsidR="002A0ECB" w:rsidRPr="002A0ECB" w:rsidRDefault="002A0ECB" w:rsidP="002A0ECB">
      <w:pPr>
        <w:spacing w:after="0"/>
        <w:ind w:firstLine="708"/>
        <w:jc w:val="left"/>
        <w:rPr>
          <w:rFonts w:ascii="Times New Roman" w:hAnsi="Times New Roman"/>
          <w:color w:val="000000"/>
          <w:sz w:val="24"/>
          <w:szCs w:val="24"/>
          <w:bdr w:val="none" w:sz="0" w:space="0" w:color="auto" w:frame="1"/>
          <w:lang w:val="ru-RU"/>
        </w:rPr>
      </w:pPr>
      <w:r w:rsidRPr="002A0ECB">
        <w:rPr>
          <w:rFonts w:ascii="Times New Roman" w:hAnsi="Times New Roman"/>
          <w:color w:val="000000"/>
          <w:sz w:val="24"/>
          <w:szCs w:val="24"/>
          <w:bdr w:val="none" w:sz="0" w:space="0" w:color="auto" w:frame="1"/>
          <w:lang w:val="ru-RU"/>
        </w:rPr>
        <w:t xml:space="preserve">- кәсіпорынның стратегиялық құжаттары (миссиясы, пайымдауы, стратегиялық мақсаттары мен міндеттері); </w:t>
      </w:r>
    </w:p>
    <w:p w:rsidR="002A0ECB" w:rsidRPr="002A0ECB" w:rsidRDefault="002A0ECB" w:rsidP="002A0ECB">
      <w:pPr>
        <w:spacing w:after="0"/>
        <w:ind w:firstLine="708"/>
        <w:jc w:val="left"/>
        <w:rPr>
          <w:rFonts w:ascii="Times New Roman" w:hAnsi="Times New Roman"/>
          <w:color w:val="000000"/>
          <w:sz w:val="24"/>
          <w:szCs w:val="24"/>
          <w:bdr w:val="none" w:sz="0" w:space="0" w:color="auto" w:frame="1"/>
          <w:lang w:val="ru-RU"/>
        </w:rPr>
      </w:pPr>
      <w:r w:rsidRPr="002A0ECB">
        <w:rPr>
          <w:rFonts w:ascii="Times New Roman" w:hAnsi="Times New Roman"/>
          <w:color w:val="000000"/>
          <w:sz w:val="24"/>
          <w:szCs w:val="24"/>
          <w:bdr w:val="none" w:sz="0" w:space="0" w:color="auto" w:frame="1"/>
          <w:lang w:val="ru-RU"/>
        </w:rPr>
        <w:t xml:space="preserve">- Кәсіпорынның сапа саласындағы саясаты мен мақсаттары; </w:t>
      </w:r>
    </w:p>
    <w:p w:rsidR="002A0ECB" w:rsidRPr="002A0ECB" w:rsidRDefault="002A0ECB" w:rsidP="002A0ECB">
      <w:pPr>
        <w:spacing w:after="0"/>
        <w:ind w:firstLine="708"/>
        <w:jc w:val="left"/>
        <w:rPr>
          <w:rFonts w:ascii="Times New Roman" w:hAnsi="Times New Roman"/>
          <w:color w:val="000000"/>
          <w:sz w:val="24"/>
          <w:szCs w:val="24"/>
          <w:bdr w:val="none" w:sz="0" w:space="0" w:color="auto" w:frame="1"/>
          <w:lang w:val="ru-RU"/>
        </w:rPr>
      </w:pPr>
      <w:r w:rsidRPr="002A0ECB">
        <w:rPr>
          <w:rFonts w:ascii="Times New Roman" w:hAnsi="Times New Roman"/>
          <w:color w:val="000000"/>
          <w:sz w:val="24"/>
          <w:szCs w:val="24"/>
          <w:bdr w:val="none" w:sz="0" w:space="0" w:color="auto" w:frame="1"/>
          <w:lang w:val="ru-RU"/>
        </w:rPr>
        <w:t xml:space="preserve">- Кәсіпорынның еңбек тәртібінің ережелері; </w:t>
      </w:r>
    </w:p>
    <w:p w:rsidR="002A0ECB" w:rsidRPr="002A0ECB" w:rsidRDefault="002A0ECB" w:rsidP="002A0ECB">
      <w:pPr>
        <w:spacing w:after="0"/>
        <w:ind w:firstLine="708"/>
        <w:jc w:val="left"/>
        <w:rPr>
          <w:rFonts w:ascii="Times New Roman" w:hAnsi="Times New Roman"/>
          <w:color w:val="000000"/>
          <w:sz w:val="24"/>
          <w:szCs w:val="24"/>
          <w:bdr w:val="none" w:sz="0" w:space="0" w:color="auto" w:frame="1"/>
          <w:lang w:val="ru-RU"/>
        </w:rPr>
      </w:pPr>
      <w:r w:rsidRPr="002A0ECB">
        <w:rPr>
          <w:rFonts w:ascii="Times New Roman" w:hAnsi="Times New Roman"/>
          <w:color w:val="000000"/>
          <w:sz w:val="24"/>
          <w:szCs w:val="24"/>
          <w:bdr w:val="none" w:sz="0" w:space="0" w:color="auto" w:frame="1"/>
          <w:lang w:val="ru-RU"/>
        </w:rPr>
        <w:t>- кәсіпорынның БМЖ ішкі реттеуші құжаттамасы (БМЖ бойынша нұсқаулық, процесс карталары, құжатталған рәсімдер, диагностика және емдеу стандарттары, медициналық манипуляция стандарттары, инфекциялық қауіпсіздікті қамтамасыз ету бойынша нұсқаулықтар, еңбекті қорғау, қауіпсіздік техникасы және өрт қауіпсіздігі бойынша нұсқаулықтар және басқа да құжаттама және т. б.);</w:t>
      </w:r>
    </w:p>
    <w:p w:rsidR="00C31989" w:rsidRPr="00B97B8A" w:rsidRDefault="002A0ECB" w:rsidP="00B97B8A">
      <w:pPr>
        <w:spacing w:after="0"/>
        <w:ind w:firstLine="708"/>
        <w:jc w:val="left"/>
        <w:rPr>
          <w:rFonts w:ascii="Times New Roman" w:hAnsi="Times New Roman"/>
          <w:color w:val="000000"/>
          <w:sz w:val="24"/>
          <w:szCs w:val="24"/>
          <w:lang w:val="ru-RU"/>
        </w:rPr>
      </w:pPr>
      <w:r w:rsidRPr="002A0ECB">
        <w:rPr>
          <w:rFonts w:ascii="Times New Roman" w:hAnsi="Times New Roman"/>
          <w:color w:val="000000"/>
          <w:sz w:val="24"/>
          <w:szCs w:val="24"/>
          <w:bdr w:val="none" w:sz="0" w:space="0" w:color="auto" w:frame="1"/>
          <w:lang w:val="ru-RU"/>
        </w:rPr>
        <w:t xml:space="preserve"> - 2002 жылғы 8 шілдедегі № 0000652 АА сериялы жоғары оқу орнынан кейінгі білім беру саласында білім беру қызметімен айналысуға арналған тұрақты мемлекеттік лицензия (мерзімі шектеусіз); осы Ереже; кәсіпорын басшылығының бұйрықтары мен өкімдері.</w:t>
      </w:r>
    </w:p>
    <w:p w:rsidR="00B97B8A" w:rsidRPr="00B97B8A" w:rsidRDefault="00B97B8A" w:rsidP="001277D0">
      <w:pPr>
        <w:widowControl w:val="0"/>
        <w:numPr>
          <w:ilvl w:val="0"/>
          <w:numId w:val="15"/>
        </w:numPr>
        <w:shd w:val="clear" w:color="auto" w:fill="FFFFFF"/>
        <w:tabs>
          <w:tab w:val="left" w:pos="341"/>
        </w:tabs>
        <w:autoSpaceDE w:val="0"/>
        <w:autoSpaceDN w:val="0"/>
        <w:adjustRightInd w:val="0"/>
        <w:spacing w:before="5" w:after="0" w:line="274" w:lineRule="exact"/>
        <w:ind w:left="341" w:right="197" w:hanging="341"/>
        <w:rPr>
          <w:rFonts w:ascii="Times New Roman" w:hAnsi="Times New Roman"/>
          <w:spacing w:val="-16"/>
          <w:sz w:val="24"/>
          <w:szCs w:val="24"/>
          <w:lang w:val="ru-RU"/>
        </w:rPr>
      </w:pPr>
      <w:r w:rsidRPr="00B97B8A">
        <w:rPr>
          <w:rFonts w:ascii="Times New Roman" w:hAnsi="Times New Roman"/>
          <w:color w:val="000000"/>
          <w:sz w:val="24"/>
          <w:szCs w:val="24"/>
          <w:shd w:val="clear" w:color="auto" w:fill="F7F8FB"/>
          <w:lang w:val="ru-RU"/>
        </w:rPr>
        <w:t>Мемлекеттік аттестаттау комиссиясына тікелей басшылықты МАК төрағасы, МАК төрағасыны</w:t>
      </w:r>
      <w:r>
        <w:rPr>
          <w:rFonts w:ascii="Times New Roman" w:hAnsi="Times New Roman"/>
          <w:color w:val="000000"/>
          <w:sz w:val="24"/>
          <w:szCs w:val="24"/>
          <w:shd w:val="clear" w:color="auto" w:fill="F7F8FB"/>
          <w:lang w:val="ru-RU"/>
        </w:rPr>
        <w:t xml:space="preserve">ң орынбасары, "А.Н. Сызғанов ат. Ұлттық </w:t>
      </w:r>
      <w:r w:rsidRPr="00B97B8A">
        <w:rPr>
          <w:rFonts w:ascii="Times New Roman" w:hAnsi="Times New Roman"/>
          <w:color w:val="000000"/>
          <w:sz w:val="24"/>
          <w:szCs w:val="24"/>
          <w:shd w:val="clear" w:color="auto" w:fill="F7F8FB"/>
          <w:lang w:val="ru-RU"/>
        </w:rPr>
        <w:t xml:space="preserve">ғылыми </w:t>
      </w:r>
      <w:r>
        <w:rPr>
          <w:rFonts w:ascii="Times New Roman" w:hAnsi="Times New Roman"/>
          <w:color w:val="000000"/>
          <w:sz w:val="24"/>
          <w:szCs w:val="24"/>
          <w:shd w:val="clear" w:color="auto" w:fill="F7F8FB"/>
          <w:lang w:val="ru-RU"/>
        </w:rPr>
        <w:t xml:space="preserve">хирургия </w:t>
      </w:r>
      <w:r w:rsidRPr="00B97B8A">
        <w:rPr>
          <w:rFonts w:ascii="Times New Roman" w:hAnsi="Times New Roman"/>
          <w:color w:val="000000"/>
          <w:sz w:val="24"/>
          <w:szCs w:val="24"/>
          <w:shd w:val="clear" w:color="auto" w:fill="F7F8FB"/>
          <w:lang w:val="ru-RU"/>
        </w:rPr>
        <w:t>орталығы" АҚ Басқарма Төрағасы тағайындаған дипломнан кейінгі үздіксіз білім беру бөлімінің меңгерушісі жүзеге асырады.</w:t>
      </w:r>
    </w:p>
    <w:p w:rsidR="00CB68D9" w:rsidRPr="002601BB" w:rsidRDefault="00CB68D9" w:rsidP="001277D0">
      <w:pPr>
        <w:spacing w:after="0"/>
        <w:rPr>
          <w:rFonts w:ascii="Times New Roman" w:hAnsi="Times New Roman"/>
          <w:sz w:val="24"/>
          <w:szCs w:val="24"/>
          <w:lang w:val="ru-RU"/>
        </w:rPr>
      </w:pPr>
    </w:p>
    <w:p w:rsidR="006740FD" w:rsidRPr="002601BB" w:rsidRDefault="006740FD" w:rsidP="001277D0">
      <w:pPr>
        <w:spacing w:after="200" w:line="276" w:lineRule="auto"/>
        <w:rPr>
          <w:rFonts w:ascii="Times New Roman" w:hAnsi="Times New Roman"/>
          <w:sz w:val="24"/>
          <w:szCs w:val="24"/>
          <w:lang w:val="ru-RU"/>
        </w:rPr>
      </w:pPr>
      <w:r w:rsidRPr="002601BB">
        <w:rPr>
          <w:rFonts w:ascii="Times New Roman" w:hAnsi="Times New Roman"/>
          <w:sz w:val="24"/>
          <w:szCs w:val="24"/>
          <w:lang w:val="ru-RU"/>
        </w:rPr>
        <w:br w:type="page"/>
      </w:r>
    </w:p>
    <w:p w:rsidR="00B97B8A" w:rsidRDefault="00B97B8A" w:rsidP="00B97B8A">
      <w:pPr>
        <w:widowControl w:val="0"/>
        <w:shd w:val="clear" w:color="auto" w:fill="FFFFFF"/>
        <w:tabs>
          <w:tab w:val="left" w:pos="274"/>
        </w:tabs>
        <w:autoSpaceDE w:val="0"/>
        <w:autoSpaceDN w:val="0"/>
        <w:adjustRightInd w:val="0"/>
        <w:spacing w:before="5" w:after="0" w:line="274" w:lineRule="exact"/>
        <w:ind w:right="19"/>
        <w:rPr>
          <w:rFonts w:ascii="Times New Roman" w:hAnsi="Times New Roman"/>
          <w:sz w:val="24"/>
          <w:szCs w:val="24"/>
          <w:lang w:val="ru-RU"/>
        </w:rPr>
      </w:pPr>
    </w:p>
    <w:p w:rsidR="00B97B8A" w:rsidRDefault="00B97B8A" w:rsidP="009C162D">
      <w:pPr>
        <w:widowControl w:val="0"/>
        <w:shd w:val="clear" w:color="auto" w:fill="FFFFFF"/>
        <w:tabs>
          <w:tab w:val="left" w:pos="274"/>
        </w:tabs>
        <w:autoSpaceDE w:val="0"/>
        <w:autoSpaceDN w:val="0"/>
        <w:adjustRightInd w:val="0"/>
        <w:spacing w:before="5" w:after="0" w:line="274" w:lineRule="exact"/>
        <w:ind w:right="19"/>
        <w:jc w:val="center"/>
        <w:rPr>
          <w:rFonts w:ascii="Times New Roman" w:hAnsi="Times New Roman"/>
          <w:sz w:val="24"/>
          <w:szCs w:val="24"/>
          <w:lang w:val="ru-RU"/>
        </w:rPr>
      </w:pPr>
    </w:p>
    <w:p w:rsidR="00B97B8A" w:rsidRPr="009C162D" w:rsidRDefault="00B97B8A" w:rsidP="009C162D">
      <w:pPr>
        <w:pStyle w:val="ab"/>
        <w:numPr>
          <w:ilvl w:val="0"/>
          <w:numId w:val="8"/>
        </w:numPr>
        <w:spacing w:after="0"/>
        <w:jc w:val="center"/>
        <w:rPr>
          <w:rFonts w:ascii="Times New Roman" w:hAnsi="Times New Roman"/>
          <w:b/>
          <w:sz w:val="24"/>
          <w:szCs w:val="24"/>
          <w:lang w:val="ru-RU"/>
        </w:rPr>
      </w:pPr>
      <w:r w:rsidRPr="009C162D">
        <w:rPr>
          <w:rFonts w:ascii="Times New Roman" w:hAnsi="Times New Roman"/>
          <w:b/>
          <w:sz w:val="24"/>
          <w:szCs w:val="24"/>
          <w:bdr w:val="none" w:sz="0" w:space="0" w:color="auto" w:frame="1"/>
          <w:lang w:val="ru-RU"/>
        </w:rPr>
        <w:t>Ұйымдастыру құрылымы</w:t>
      </w:r>
    </w:p>
    <w:p w:rsidR="00B97B8A" w:rsidRPr="00DD44BC" w:rsidRDefault="00B97B8A" w:rsidP="00B97B8A">
      <w:pPr>
        <w:tabs>
          <w:tab w:val="left" w:pos="709"/>
          <w:tab w:val="left" w:pos="851"/>
        </w:tabs>
        <w:spacing w:after="0"/>
        <w:rPr>
          <w:rFonts w:ascii="Times New Roman" w:hAnsi="Times New Roman"/>
          <w:color w:val="000000"/>
          <w:sz w:val="24"/>
          <w:szCs w:val="24"/>
          <w:shd w:val="clear" w:color="auto" w:fill="F7F8FB"/>
          <w:lang w:val="ru-RU"/>
        </w:rPr>
      </w:pPr>
      <w:r w:rsidRPr="00DD44BC">
        <w:rPr>
          <w:rFonts w:ascii="Times New Roman" w:hAnsi="Times New Roman"/>
          <w:color w:val="000000"/>
          <w:sz w:val="24"/>
          <w:szCs w:val="24"/>
          <w:shd w:val="clear" w:color="auto" w:fill="F7F8FB"/>
          <w:lang w:val="ru-RU"/>
        </w:rPr>
        <w:tab/>
      </w:r>
      <w:r>
        <w:rPr>
          <w:rFonts w:ascii="Times New Roman" w:hAnsi="Times New Roman"/>
          <w:color w:val="000000"/>
          <w:sz w:val="24"/>
          <w:szCs w:val="24"/>
          <w:shd w:val="clear" w:color="auto" w:fill="F7F8FB"/>
          <w:lang w:val="ru-RU"/>
        </w:rPr>
        <w:t>1. Резиденттерге</w:t>
      </w:r>
      <w:r w:rsidRPr="00DD44BC">
        <w:rPr>
          <w:rFonts w:ascii="Times New Roman" w:hAnsi="Times New Roman"/>
          <w:color w:val="000000"/>
          <w:sz w:val="24"/>
          <w:szCs w:val="24"/>
          <w:shd w:val="clear" w:color="auto" w:fill="F7F8FB"/>
          <w:lang w:val="ru-RU"/>
        </w:rPr>
        <w:t xml:space="preserve"> </w:t>
      </w:r>
      <w:r w:rsidR="002C21F2">
        <w:rPr>
          <w:rFonts w:ascii="Times New Roman" w:hAnsi="Times New Roman"/>
          <w:color w:val="000000"/>
          <w:sz w:val="24"/>
          <w:szCs w:val="24"/>
          <w:shd w:val="clear" w:color="auto" w:fill="F7F8FB"/>
          <w:lang w:val="kk-KZ"/>
        </w:rPr>
        <w:t>Мемлекеттік</w:t>
      </w:r>
      <w:r w:rsidRPr="00DD44BC">
        <w:rPr>
          <w:rFonts w:ascii="Times New Roman" w:hAnsi="Times New Roman"/>
          <w:color w:val="000000"/>
          <w:sz w:val="24"/>
          <w:szCs w:val="24"/>
          <w:shd w:val="clear" w:color="auto" w:fill="F7F8FB"/>
          <w:lang w:val="ru-RU"/>
        </w:rPr>
        <w:t xml:space="preserve"> аттестаттауды өткізу жөніндегі аттестаттау комиссиясы отырысының құрамы мен күнін </w:t>
      </w:r>
      <w:r>
        <w:rPr>
          <w:rFonts w:ascii="Times New Roman" w:hAnsi="Times New Roman"/>
          <w:color w:val="000000"/>
          <w:sz w:val="24"/>
          <w:szCs w:val="24"/>
          <w:shd w:val="clear" w:color="auto" w:fill="F7F8FB"/>
          <w:lang w:val="ru-RU"/>
        </w:rPr>
        <w:t>«А.Н. Сызғанов ат. ҰҒХО»</w:t>
      </w:r>
      <w:r w:rsidRPr="00DD44BC">
        <w:rPr>
          <w:rFonts w:ascii="Times New Roman" w:hAnsi="Times New Roman"/>
          <w:color w:val="000000"/>
          <w:sz w:val="24"/>
          <w:szCs w:val="24"/>
          <w:shd w:val="clear" w:color="auto" w:fill="F7F8FB"/>
          <w:lang w:val="ru-RU"/>
        </w:rPr>
        <w:t xml:space="preserve"> АҚ Басқарма Төрағасы бекітеді. </w:t>
      </w:r>
    </w:p>
    <w:p w:rsidR="00B97B8A" w:rsidRDefault="00942F7E" w:rsidP="00B97B8A">
      <w:pPr>
        <w:tabs>
          <w:tab w:val="left" w:pos="709"/>
          <w:tab w:val="left" w:pos="851"/>
        </w:tabs>
        <w:spacing w:after="0"/>
        <w:rPr>
          <w:rFonts w:ascii="Times New Roman" w:hAnsi="Times New Roman"/>
          <w:sz w:val="24"/>
          <w:szCs w:val="24"/>
          <w:lang w:val="ru-RU"/>
        </w:rPr>
      </w:pPr>
      <w:r>
        <w:rPr>
          <w:rFonts w:ascii="Times New Roman" w:hAnsi="Times New Roman"/>
          <w:color w:val="000000"/>
          <w:sz w:val="24"/>
          <w:szCs w:val="24"/>
          <w:shd w:val="clear" w:color="auto" w:fill="F7F8FB"/>
          <w:lang w:val="ru-RU"/>
        </w:rPr>
        <w:tab/>
        <w:t>2. Мемлекеттік</w:t>
      </w:r>
      <w:r w:rsidR="00B97B8A" w:rsidRPr="00DD44BC">
        <w:rPr>
          <w:rFonts w:ascii="Times New Roman" w:hAnsi="Times New Roman"/>
          <w:color w:val="000000"/>
          <w:sz w:val="24"/>
          <w:szCs w:val="24"/>
          <w:shd w:val="clear" w:color="auto" w:fill="F7F8FB"/>
          <w:lang w:val="ru-RU"/>
        </w:rPr>
        <w:t xml:space="preserve"> аттестаттауды өткізу жөні</w:t>
      </w:r>
      <w:r w:rsidR="00B97B8A">
        <w:rPr>
          <w:rFonts w:ascii="Times New Roman" w:hAnsi="Times New Roman"/>
          <w:color w:val="000000"/>
          <w:sz w:val="24"/>
          <w:szCs w:val="24"/>
          <w:shd w:val="clear" w:color="auto" w:fill="F7F8FB"/>
          <w:lang w:val="ru-RU"/>
        </w:rPr>
        <w:t>ндегі аттестаттау комиссиясын «А.Н.</w:t>
      </w:r>
      <w:r w:rsidR="00B97B8A" w:rsidRPr="00DD44BC">
        <w:rPr>
          <w:rFonts w:ascii="Times New Roman" w:hAnsi="Times New Roman"/>
          <w:color w:val="000000"/>
          <w:sz w:val="24"/>
          <w:szCs w:val="24"/>
          <w:shd w:val="clear" w:color="auto" w:fill="F7F8FB"/>
          <w:lang w:val="ru-RU"/>
        </w:rPr>
        <w:t xml:space="preserve"> Сы</w:t>
      </w:r>
      <w:r w:rsidR="00B97B8A">
        <w:rPr>
          <w:rFonts w:ascii="Times New Roman" w:hAnsi="Times New Roman"/>
          <w:color w:val="000000"/>
          <w:sz w:val="24"/>
          <w:szCs w:val="24"/>
          <w:shd w:val="clear" w:color="auto" w:fill="F7F8FB"/>
          <w:lang w:val="ru-RU"/>
        </w:rPr>
        <w:t xml:space="preserve">зғанов атындағы ҰҒХО» </w:t>
      </w:r>
      <w:r w:rsidR="00B97B8A" w:rsidRPr="00DD44BC">
        <w:rPr>
          <w:rFonts w:ascii="Times New Roman" w:hAnsi="Times New Roman"/>
          <w:color w:val="000000"/>
          <w:sz w:val="24"/>
          <w:szCs w:val="24"/>
          <w:shd w:val="clear" w:color="auto" w:fill="F7F8FB"/>
          <w:lang w:val="ru-RU"/>
        </w:rPr>
        <w:t>АҚ Басқарма төрағасының тікелей бағынысындағы комиссия төрағасы басқарады.</w:t>
      </w:r>
    </w:p>
    <w:p w:rsidR="00B97B8A" w:rsidRPr="006576EC" w:rsidRDefault="00B97B8A" w:rsidP="00B97B8A">
      <w:pPr>
        <w:tabs>
          <w:tab w:val="left" w:pos="709"/>
          <w:tab w:val="left" w:pos="851"/>
        </w:tabs>
        <w:spacing w:after="0"/>
        <w:rPr>
          <w:rFonts w:ascii="Times New Roman" w:hAnsi="Times New Roman"/>
          <w:color w:val="000000"/>
          <w:sz w:val="24"/>
          <w:szCs w:val="24"/>
          <w:bdr w:val="none" w:sz="0" w:space="0" w:color="auto" w:frame="1"/>
          <w:lang w:val="ru-RU"/>
        </w:rPr>
      </w:pPr>
      <w:r>
        <w:rPr>
          <w:rFonts w:ascii="Times New Roman" w:hAnsi="Times New Roman"/>
          <w:sz w:val="24"/>
          <w:szCs w:val="24"/>
          <w:lang w:val="ru-RU"/>
        </w:rPr>
        <w:tab/>
      </w:r>
      <w:r w:rsidRPr="006576EC">
        <w:rPr>
          <w:rFonts w:ascii="Times New Roman" w:hAnsi="Times New Roman"/>
          <w:sz w:val="24"/>
          <w:szCs w:val="24"/>
          <w:lang w:val="ru-RU"/>
        </w:rPr>
        <w:t xml:space="preserve">3. </w:t>
      </w:r>
      <w:r w:rsidRPr="00DD44BC">
        <w:rPr>
          <w:rFonts w:ascii="Times New Roman" w:hAnsi="Times New Roman"/>
          <w:color w:val="000000"/>
          <w:sz w:val="24"/>
          <w:szCs w:val="24"/>
          <w:bdr w:val="none" w:sz="0" w:space="0" w:color="auto" w:frame="1"/>
          <w:lang w:val="ru-RU"/>
        </w:rPr>
        <w:t>Комиссия төрағасы және комиссия құра</w:t>
      </w:r>
      <w:r w:rsidRPr="006576EC">
        <w:rPr>
          <w:rFonts w:ascii="Times New Roman" w:hAnsi="Times New Roman"/>
          <w:color w:val="000000"/>
          <w:sz w:val="24"/>
          <w:szCs w:val="24"/>
          <w:bdr w:val="none" w:sz="0" w:space="0" w:color="auto" w:frame="1"/>
          <w:lang w:val="ru-RU"/>
        </w:rPr>
        <w:t xml:space="preserve">мы «А.Н. Сызғанов атындағы ҰҒХО» </w:t>
      </w:r>
      <w:r w:rsidRPr="00DD44BC">
        <w:rPr>
          <w:rFonts w:ascii="Times New Roman" w:hAnsi="Times New Roman"/>
          <w:color w:val="000000"/>
          <w:sz w:val="24"/>
          <w:szCs w:val="24"/>
          <w:bdr w:val="none" w:sz="0" w:space="0" w:color="auto" w:frame="1"/>
          <w:lang w:val="ru-RU"/>
        </w:rPr>
        <w:t>АҚ Басқарма Төрағас</w:t>
      </w:r>
      <w:r w:rsidRPr="006576EC">
        <w:rPr>
          <w:rFonts w:ascii="Times New Roman" w:hAnsi="Times New Roman"/>
          <w:color w:val="000000"/>
          <w:sz w:val="24"/>
          <w:szCs w:val="24"/>
          <w:bdr w:val="none" w:sz="0" w:space="0" w:color="auto" w:frame="1"/>
          <w:lang w:val="ru-RU"/>
        </w:rPr>
        <w:t xml:space="preserve">ының бұйрығымен тағайындалады. </w:t>
      </w:r>
    </w:p>
    <w:p w:rsidR="00B97B8A" w:rsidRPr="006576EC" w:rsidRDefault="00B97B8A" w:rsidP="00B97B8A">
      <w:pPr>
        <w:tabs>
          <w:tab w:val="left" w:pos="709"/>
          <w:tab w:val="left" w:pos="851"/>
        </w:tabs>
        <w:spacing w:after="0"/>
        <w:rPr>
          <w:rFonts w:ascii="Times New Roman" w:hAnsi="Times New Roman"/>
          <w:color w:val="000000"/>
          <w:sz w:val="24"/>
          <w:szCs w:val="24"/>
          <w:bdr w:val="none" w:sz="0" w:space="0" w:color="auto" w:frame="1"/>
          <w:lang w:val="ru-RU"/>
        </w:rPr>
      </w:pPr>
      <w:r w:rsidRPr="006576EC">
        <w:rPr>
          <w:rFonts w:ascii="Times New Roman" w:hAnsi="Times New Roman"/>
          <w:color w:val="000000"/>
          <w:sz w:val="24"/>
          <w:szCs w:val="24"/>
          <w:bdr w:val="none" w:sz="0" w:space="0" w:color="auto" w:frame="1"/>
          <w:lang w:val="ru-RU"/>
        </w:rPr>
        <w:tab/>
        <w:t>4</w:t>
      </w:r>
      <w:r w:rsidRPr="00DD44BC">
        <w:rPr>
          <w:rFonts w:ascii="Times New Roman" w:hAnsi="Times New Roman"/>
          <w:color w:val="000000"/>
          <w:sz w:val="24"/>
          <w:szCs w:val="24"/>
          <w:bdr w:val="none" w:sz="0" w:space="0" w:color="auto" w:frame="1"/>
          <w:lang w:val="ru-RU"/>
        </w:rPr>
        <w:t>. Резиденттерді аралық аттестаттауды өткізу жөніндегі атте</w:t>
      </w:r>
      <w:r w:rsidRPr="006576EC">
        <w:rPr>
          <w:rFonts w:ascii="Times New Roman" w:hAnsi="Times New Roman"/>
          <w:color w:val="000000"/>
          <w:sz w:val="24"/>
          <w:szCs w:val="24"/>
          <w:bdr w:val="none" w:sz="0" w:space="0" w:color="auto" w:frame="1"/>
          <w:lang w:val="ru-RU"/>
        </w:rPr>
        <w:t>статтау комиссиясының мүшелері «</w:t>
      </w:r>
      <w:r w:rsidRPr="00DD44BC">
        <w:rPr>
          <w:rFonts w:ascii="Times New Roman" w:hAnsi="Times New Roman"/>
          <w:color w:val="000000"/>
          <w:sz w:val="24"/>
          <w:szCs w:val="24"/>
          <w:bdr w:val="none" w:sz="0" w:space="0" w:color="auto" w:frame="1"/>
          <w:lang w:val="ru-RU"/>
        </w:rPr>
        <w:t>А</w:t>
      </w:r>
      <w:r w:rsidRPr="006576EC">
        <w:rPr>
          <w:rFonts w:ascii="Times New Roman" w:hAnsi="Times New Roman"/>
          <w:color w:val="000000"/>
          <w:sz w:val="24"/>
          <w:szCs w:val="24"/>
          <w:bdr w:val="none" w:sz="0" w:space="0" w:color="auto" w:frame="1"/>
          <w:lang w:val="ru-RU"/>
        </w:rPr>
        <w:t xml:space="preserve">.Н. Сызғанов ат. ҰҒХО» АҚ </w:t>
      </w:r>
      <w:r w:rsidRPr="00DD44BC">
        <w:rPr>
          <w:rFonts w:ascii="Times New Roman" w:hAnsi="Times New Roman"/>
          <w:color w:val="000000"/>
          <w:sz w:val="24"/>
          <w:szCs w:val="24"/>
          <w:bdr w:val="none" w:sz="0" w:space="0" w:color="auto" w:frame="1"/>
          <w:lang w:val="ru-RU"/>
        </w:rPr>
        <w:t>әкімшілігінің өкілдерінен сайланады.</w:t>
      </w:r>
      <w:r w:rsidRPr="006576EC">
        <w:rPr>
          <w:rFonts w:ascii="Times New Roman" w:hAnsi="Times New Roman"/>
          <w:color w:val="000000"/>
          <w:sz w:val="24"/>
          <w:szCs w:val="24"/>
          <w:bdr w:val="none" w:sz="0" w:space="0" w:color="auto" w:frame="1"/>
          <w:lang w:val="ru-RU"/>
        </w:rPr>
        <w:t xml:space="preserve"> Ғ</w:t>
      </w:r>
      <w:r w:rsidRPr="00DD44BC">
        <w:rPr>
          <w:rFonts w:ascii="Times New Roman" w:hAnsi="Times New Roman"/>
          <w:color w:val="000000"/>
          <w:sz w:val="24"/>
          <w:szCs w:val="24"/>
          <w:bdr w:val="none" w:sz="0" w:space="0" w:color="auto" w:frame="1"/>
          <w:lang w:val="ru-RU"/>
        </w:rPr>
        <w:t>ылыми-зерттеу орталығының және резидентураның бейінді және аралас пәндерінің профессор-оқытушылар құрамынан медицина ғылымдарының докторы, кандидаты, PhD докторы атағы бар, бірінші немесе жоғары дәрігерлік санаттағы қызметк</w:t>
      </w:r>
      <w:r w:rsidRPr="006576EC">
        <w:rPr>
          <w:rFonts w:ascii="Times New Roman" w:hAnsi="Times New Roman"/>
          <w:color w:val="000000"/>
          <w:sz w:val="24"/>
          <w:szCs w:val="24"/>
          <w:bdr w:val="none" w:sz="0" w:space="0" w:color="auto" w:frame="1"/>
          <w:lang w:val="ru-RU"/>
        </w:rPr>
        <w:t xml:space="preserve">ерлердің біліктілігін арттыру. </w:t>
      </w:r>
    </w:p>
    <w:p w:rsidR="00B97B8A" w:rsidRPr="00DD44BC" w:rsidRDefault="00B97B8A" w:rsidP="00B97B8A">
      <w:pPr>
        <w:tabs>
          <w:tab w:val="left" w:pos="709"/>
          <w:tab w:val="left" w:pos="851"/>
        </w:tabs>
        <w:spacing w:after="0"/>
        <w:rPr>
          <w:rFonts w:ascii="Times New Roman" w:hAnsi="Times New Roman"/>
          <w:sz w:val="24"/>
          <w:szCs w:val="24"/>
          <w:lang w:val="ru-RU"/>
        </w:rPr>
      </w:pPr>
      <w:r w:rsidRPr="006576EC">
        <w:rPr>
          <w:rFonts w:ascii="Times New Roman" w:hAnsi="Times New Roman"/>
          <w:color w:val="000000"/>
          <w:sz w:val="24"/>
          <w:szCs w:val="24"/>
          <w:bdr w:val="none" w:sz="0" w:space="0" w:color="auto" w:frame="1"/>
          <w:lang w:val="ru-RU"/>
        </w:rPr>
        <w:tab/>
        <w:t>5</w:t>
      </w:r>
      <w:r w:rsidRPr="00DD44BC">
        <w:rPr>
          <w:rFonts w:ascii="Times New Roman" w:hAnsi="Times New Roman"/>
          <w:color w:val="000000"/>
          <w:sz w:val="24"/>
          <w:szCs w:val="24"/>
          <w:bdr w:val="none" w:sz="0" w:space="0" w:color="auto" w:frame="1"/>
          <w:lang w:val="ru-RU"/>
        </w:rPr>
        <w:t xml:space="preserve">. </w:t>
      </w:r>
      <w:r w:rsidR="00942F7E">
        <w:rPr>
          <w:rFonts w:ascii="Times New Roman" w:hAnsi="Times New Roman"/>
          <w:color w:val="000000"/>
          <w:sz w:val="24"/>
          <w:szCs w:val="24"/>
          <w:bdr w:val="none" w:sz="0" w:space="0" w:color="auto" w:frame="1"/>
          <w:lang w:val="ru-RU"/>
        </w:rPr>
        <w:t>МАК</w:t>
      </w:r>
      <w:r w:rsidRPr="006576EC">
        <w:rPr>
          <w:rFonts w:ascii="Times New Roman" w:hAnsi="Times New Roman"/>
          <w:color w:val="000000"/>
          <w:sz w:val="24"/>
          <w:szCs w:val="24"/>
          <w:bdr w:val="none" w:sz="0" w:space="0" w:color="auto" w:frame="1"/>
          <w:lang w:val="ru-RU"/>
        </w:rPr>
        <w:t xml:space="preserve"> төрағасы өз қызметін «А.Н. Сызғанов атындағы ҰҒХО» </w:t>
      </w:r>
      <w:r w:rsidRPr="00DD44BC">
        <w:rPr>
          <w:rFonts w:ascii="Times New Roman" w:hAnsi="Times New Roman"/>
          <w:color w:val="000000"/>
          <w:sz w:val="24"/>
          <w:szCs w:val="24"/>
          <w:bdr w:val="none" w:sz="0" w:space="0" w:color="auto" w:frame="1"/>
          <w:lang w:val="ru-RU"/>
        </w:rPr>
        <w:t>АҚ Басқарма Төрағасы бекіткен осы Ережеге сәйкес жүзеге асырады.</w:t>
      </w:r>
    </w:p>
    <w:p w:rsidR="00B97B8A" w:rsidRDefault="00B97B8A" w:rsidP="00B97B8A">
      <w:pPr>
        <w:widowControl w:val="0"/>
        <w:shd w:val="clear" w:color="auto" w:fill="FFFFFF"/>
        <w:tabs>
          <w:tab w:val="left" w:pos="274"/>
        </w:tabs>
        <w:autoSpaceDE w:val="0"/>
        <w:autoSpaceDN w:val="0"/>
        <w:adjustRightInd w:val="0"/>
        <w:spacing w:before="5" w:after="0" w:line="274" w:lineRule="exact"/>
        <w:ind w:right="19"/>
        <w:rPr>
          <w:rFonts w:ascii="Times New Roman" w:hAnsi="Times New Roman"/>
          <w:sz w:val="24"/>
          <w:szCs w:val="24"/>
          <w:lang w:val="ru-RU"/>
        </w:rPr>
      </w:pPr>
    </w:p>
    <w:p w:rsidR="00B97B8A" w:rsidRDefault="00B97B8A" w:rsidP="00B97B8A">
      <w:pPr>
        <w:widowControl w:val="0"/>
        <w:shd w:val="clear" w:color="auto" w:fill="FFFFFF"/>
        <w:tabs>
          <w:tab w:val="left" w:pos="274"/>
        </w:tabs>
        <w:autoSpaceDE w:val="0"/>
        <w:autoSpaceDN w:val="0"/>
        <w:adjustRightInd w:val="0"/>
        <w:spacing w:before="5" w:after="0" w:line="274" w:lineRule="exact"/>
        <w:ind w:right="19"/>
        <w:rPr>
          <w:rFonts w:ascii="Times New Roman" w:hAnsi="Times New Roman"/>
          <w:sz w:val="24"/>
          <w:szCs w:val="24"/>
          <w:lang w:val="ru-RU"/>
        </w:rPr>
      </w:pPr>
    </w:p>
    <w:p w:rsidR="00B97B8A" w:rsidRDefault="00B97B8A" w:rsidP="00B97B8A">
      <w:pPr>
        <w:widowControl w:val="0"/>
        <w:shd w:val="clear" w:color="auto" w:fill="FFFFFF"/>
        <w:tabs>
          <w:tab w:val="left" w:pos="274"/>
        </w:tabs>
        <w:autoSpaceDE w:val="0"/>
        <w:autoSpaceDN w:val="0"/>
        <w:adjustRightInd w:val="0"/>
        <w:spacing w:before="5" w:after="0" w:line="274" w:lineRule="exact"/>
        <w:ind w:right="19"/>
        <w:rPr>
          <w:rFonts w:ascii="Times New Roman" w:hAnsi="Times New Roman"/>
          <w:sz w:val="24"/>
          <w:szCs w:val="24"/>
          <w:lang w:val="ru-RU"/>
        </w:rPr>
      </w:pPr>
    </w:p>
    <w:p w:rsidR="00B97B8A" w:rsidRDefault="00B97B8A" w:rsidP="00B97B8A">
      <w:pPr>
        <w:widowControl w:val="0"/>
        <w:shd w:val="clear" w:color="auto" w:fill="FFFFFF"/>
        <w:tabs>
          <w:tab w:val="left" w:pos="274"/>
        </w:tabs>
        <w:autoSpaceDE w:val="0"/>
        <w:autoSpaceDN w:val="0"/>
        <w:adjustRightInd w:val="0"/>
        <w:spacing w:before="5" w:after="0" w:line="274" w:lineRule="exact"/>
        <w:ind w:right="19"/>
        <w:rPr>
          <w:rFonts w:ascii="Times New Roman" w:hAnsi="Times New Roman"/>
          <w:sz w:val="24"/>
          <w:szCs w:val="24"/>
          <w:lang w:val="ru-RU"/>
        </w:rPr>
      </w:pPr>
    </w:p>
    <w:p w:rsidR="00B97B8A" w:rsidRDefault="00B97B8A" w:rsidP="00B97B8A">
      <w:pPr>
        <w:widowControl w:val="0"/>
        <w:shd w:val="clear" w:color="auto" w:fill="FFFFFF"/>
        <w:tabs>
          <w:tab w:val="left" w:pos="274"/>
        </w:tabs>
        <w:autoSpaceDE w:val="0"/>
        <w:autoSpaceDN w:val="0"/>
        <w:adjustRightInd w:val="0"/>
        <w:spacing w:before="5" w:after="0" w:line="274" w:lineRule="exact"/>
        <w:ind w:right="19"/>
        <w:rPr>
          <w:rFonts w:ascii="Times New Roman" w:hAnsi="Times New Roman"/>
          <w:sz w:val="24"/>
          <w:szCs w:val="24"/>
          <w:lang w:val="ru-RU"/>
        </w:rPr>
      </w:pPr>
    </w:p>
    <w:p w:rsidR="00B97B8A" w:rsidRDefault="00B97B8A" w:rsidP="00B97B8A">
      <w:pPr>
        <w:widowControl w:val="0"/>
        <w:shd w:val="clear" w:color="auto" w:fill="FFFFFF"/>
        <w:tabs>
          <w:tab w:val="left" w:pos="274"/>
        </w:tabs>
        <w:autoSpaceDE w:val="0"/>
        <w:autoSpaceDN w:val="0"/>
        <w:adjustRightInd w:val="0"/>
        <w:spacing w:before="5" w:after="0" w:line="274" w:lineRule="exact"/>
        <w:ind w:right="19"/>
        <w:rPr>
          <w:rFonts w:ascii="Times New Roman" w:hAnsi="Times New Roman"/>
          <w:sz w:val="24"/>
          <w:szCs w:val="24"/>
          <w:lang w:val="ru-RU"/>
        </w:rPr>
      </w:pPr>
    </w:p>
    <w:p w:rsidR="00B97B8A" w:rsidRDefault="00B97B8A" w:rsidP="00B97B8A">
      <w:pPr>
        <w:widowControl w:val="0"/>
        <w:shd w:val="clear" w:color="auto" w:fill="FFFFFF"/>
        <w:tabs>
          <w:tab w:val="left" w:pos="274"/>
        </w:tabs>
        <w:autoSpaceDE w:val="0"/>
        <w:autoSpaceDN w:val="0"/>
        <w:adjustRightInd w:val="0"/>
        <w:spacing w:before="5" w:after="0" w:line="274" w:lineRule="exact"/>
        <w:ind w:right="19"/>
        <w:rPr>
          <w:rFonts w:ascii="Times New Roman" w:hAnsi="Times New Roman"/>
          <w:sz w:val="24"/>
          <w:szCs w:val="24"/>
          <w:lang w:val="ru-RU"/>
        </w:rPr>
      </w:pPr>
    </w:p>
    <w:p w:rsidR="00B97B8A" w:rsidRDefault="00B97B8A" w:rsidP="00B97B8A">
      <w:pPr>
        <w:widowControl w:val="0"/>
        <w:shd w:val="clear" w:color="auto" w:fill="FFFFFF"/>
        <w:tabs>
          <w:tab w:val="left" w:pos="274"/>
        </w:tabs>
        <w:autoSpaceDE w:val="0"/>
        <w:autoSpaceDN w:val="0"/>
        <w:adjustRightInd w:val="0"/>
        <w:spacing w:before="5" w:after="0" w:line="274" w:lineRule="exact"/>
        <w:ind w:right="19"/>
        <w:rPr>
          <w:rFonts w:ascii="Times New Roman" w:hAnsi="Times New Roman"/>
          <w:sz w:val="24"/>
          <w:szCs w:val="24"/>
          <w:lang w:val="ru-RU"/>
        </w:rPr>
      </w:pPr>
    </w:p>
    <w:p w:rsidR="00B97B8A" w:rsidRDefault="00B97B8A" w:rsidP="00B97B8A">
      <w:pPr>
        <w:widowControl w:val="0"/>
        <w:shd w:val="clear" w:color="auto" w:fill="FFFFFF"/>
        <w:tabs>
          <w:tab w:val="left" w:pos="274"/>
        </w:tabs>
        <w:autoSpaceDE w:val="0"/>
        <w:autoSpaceDN w:val="0"/>
        <w:adjustRightInd w:val="0"/>
        <w:spacing w:before="5" w:after="0" w:line="274" w:lineRule="exact"/>
        <w:ind w:right="19"/>
        <w:rPr>
          <w:rFonts w:ascii="Times New Roman" w:hAnsi="Times New Roman"/>
          <w:sz w:val="24"/>
          <w:szCs w:val="24"/>
          <w:lang w:val="ru-RU"/>
        </w:rPr>
      </w:pPr>
    </w:p>
    <w:p w:rsidR="00B97B8A" w:rsidRDefault="00B97B8A" w:rsidP="00B97B8A">
      <w:pPr>
        <w:widowControl w:val="0"/>
        <w:shd w:val="clear" w:color="auto" w:fill="FFFFFF"/>
        <w:tabs>
          <w:tab w:val="left" w:pos="274"/>
        </w:tabs>
        <w:autoSpaceDE w:val="0"/>
        <w:autoSpaceDN w:val="0"/>
        <w:adjustRightInd w:val="0"/>
        <w:spacing w:before="5" w:after="0" w:line="274" w:lineRule="exact"/>
        <w:ind w:right="19"/>
        <w:rPr>
          <w:rFonts w:ascii="Times New Roman" w:hAnsi="Times New Roman"/>
          <w:sz w:val="24"/>
          <w:szCs w:val="24"/>
          <w:lang w:val="ru-RU"/>
        </w:rPr>
      </w:pPr>
    </w:p>
    <w:p w:rsidR="00B97B8A" w:rsidRDefault="00B97B8A" w:rsidP="00B97B8A">
      <w:pPr>
        <w:widowControl w:val="0"/>
        <w:shd w:val="clear" w:color="auto" w:fill="FFFFFF"/>
        <w:tabs>
          <w:tab w:val="left" w:pos="274"/>
        </w:tabs>
        <w:autoSpaceDE w:val="0"/>
        <w:autoSpaceDN w:val="0"/>
        <w:adjustRightInd w:val="0"/>
        <w:spacing w:before="5" w:after="0" w:line="274" w:lineRule="exact"/>
        <w:ind w:right="19"/>
        <w:rPr>
          <w:rFonts w:ascii="Times New Roman" w:hAnsi="Times New Roman"/>
          <w:sz w:val="24"/>
          <w:szCs w:val="24"/>
          <w:lang w:val="ru-RU"/>
        </w:rPr>
      </w:pPr>
    </w:p>
    <w:p w:rsidR="00B97B8A" w:rsidRDefault="00B97B8A" w:rsidP="00B97B8A">
      <w:pPr>
        <w:widowControl w:val="0"/>
        <w:shd w:val="clear" w:color="auto" w:fill="FFFFFF"/>
        <w:tabs>
          <w:tab w:val="left" w:pos="274"/>
        </w:tabs>
        <w:autoSpaceDE w:val="0"/>
        <w:autoSpaceDN w:val="0"/>
        <w:adjustRightInd w:val="0"/>
        <w:spacing w:before="5" w:after="0" w:line="274" w:lineRule="exact"/>
        <w:ind w:right="19"/>
        <w:rPr>
          <w:rFonts w:ascii="Times New Roman" w:hAnsi="Times New Roman"/>
          <w:sz w:val="24"/>
          <w:szCs w:val="24"/>
          <w:lang w:val="ru-RU"/>
        </w:rPr>
      </w:pPr>
    </w:p>
    <w:p w:rsidR="00B97B8A" w:rsidRDefault="00B97B8A" w:rsidP="00B97B8A">
      <w:pPr>
        <w:widowControl w:val="0"/>
        <w:shd w:val="clear" w:color="auto" w:fill="FFFFFF"/>
        <w:tabs>
          <w:tab w:val="left" w:pos="274"/>
        </w:tabs>
        <w:autoSpaceDE w:val="0"/>
        <w:autoSpaceDN w:val="0"/>
        <w:adjustRightInd w:val="0"/>
        <w:spacing w:before="5" w:after="0" w:line="274" w:lineRule="exact"/>
        <w:ind w:right="19"/>
        <w:rPr>
          <w:rFonts w:ascii="Times New Roman" w:hAnsi="Times New Roman"/>
          <w:sz w:val="24"/>
          <w:szCs w:val="24"/>
          <w:lang w:val="ru-RU"/>
        </w:rPr>
      </w:pPr>
    </w:p>
    <w:p w:rsidR="00B97B8A" w:rsidRDefault="00B97B8A" w:rsidP="00B97B8A">
      <w:pPr>
        <w:widowControl w:val="0"/>
        <w:shd w:val="clear" w:color="auto" w:fill="FFFFFF"/>
        <w:tabs>
          <w:tab w:val="left" w:pos="274"/>
        </w:tabs>
        <w:autoSpaceDE w:val="0"/>
        <w:autoSpaceDN w:val="0"/>
        <w:adjustRightInd w:val="0"/>
        <w:spacing w:before="5" w:after="0" w:line="274" w:lineRule="exact"/>
        <w:ind w:right="19"/>
        <w:rPr>
          <w:rFonts w:ascii="Times New Roman" w:hAnsi="Times New Roman"/>
          <w:sz w:val="24"/>
          <w:szCs w:val="24"/>
          <w:lang w:val="ru-RU"/>
        </w:rPr>
      </w:pPr>
    </w:p>
    <w:p w:rsidR="00B97B8A" w:rsidRDefault="00B97B8A" w:rsidP="00B97B8A">
      <w:pPr>
        <w:widowControl w:val="0"/>
        <w:shd w:val="clear" w:color="auto" w:fill="FFFFFF"/>
        <w:tabs>
          <w:tab w:val="left" w:pos="274"/>
        </w:tabs>
        <w:autoSpaceDE w:val="0"/>
        <w:autoSpaceDN w:val="0"/>
        <w:adjustRightInd w:val="0"/>
        <w:spacing w:before="5" w:after="0" w:line="274" w:lineRule="exact"/>
        <w:ind w:right="19"/>
        <w:rPr>
          <w:rFonts w:ascii="Times New Roman" w:hAnsi="Times New Roman"/>
          <w:sz w:val="24"/>
          <w:szCs w:val="24"/>
          <w:lang w:val="ru-RU"/>
        </w:rPr>
      </w:pPr>
    </w:p>
    <w:p w:rsidR="00B97B8A" w:rsidRDefault="00B97B8A" w:rsidP="00B97B8A">
      <w:pPr>
        <w:widowControl w:val="0"/>
        <w:shd w:val="clear" w:color="auto" w:fill="FFFFFF"/>
        <w:tabs>
          <w:tab w:val="left" w:pos="274"/>
        </w:tabs>
        <w:autoSpaceDE w:val="0"/>
        <w:autoSpaceDN w:val="0"/>
        <w:adjustRightInd w:val="0"/>
        <w:spacing w:before="5" w:after="0" w:line="274" w:lineRule="exact"/>
        <w:ind w:right="19"/>
        <w:rPr>
          <w:rFonts w:ascii="Times New Roman" w:hAnsi="Times New Roman"/>
          <w:sz w:val="24"/>
          <w:szCs w:val="24"/>
          <w:lang w:val="ru-RU"/>
        </w:rPr>
      </w:pPr>
    </w:p>
    <w:p w:rsidR="00B97B8A" w:rsidRDefault="00B97B8A" w:rsidP="00B97B8A">
      <w:pPr>
        <w:widowControl w:val="0"/>
        <w:shd w:val="clear" w:color="auto" w:fill="FFFFFF"/>
        <w:tabs>
          <w:tab w:val="left" w:pos="274"/>
        </w:tabs>
        <w:autoSpaceDE w:val="0"/>
        <w:autoSpaceDN w:val="0"/>
        <w:adjustRightInd w:val="0"/>
        <w:spacing w:before="5" w:after="0" w:line="274" w:lineRule="exact"/>
        <w:ind w:right="19"/>
        <w:rPr>
          <w:rFonts w:ascii="Times New Roman" w:hAnsi="Times New Roman"/>
          <w:sz w:val="24"/>
          <w:szCs w:val="24"/>
          <w:lang w:val="ru-RU"/>
        </w:rPr>
      </w:pPr>
    </w:p>
    <w:p w:rsidR="00B97B8A" w:rsidRDefault="00B97B8A" w:rsidP="00B97B8A">
      <w:pPr>
        <w:widowControl w:val="0"/>
        <w:shd w:val="clear" w:color="auto" w:fill="FFFFFF"/>
        <w:tabs>
          <w:tab w:val="left" w:pos="274"/>
        </w:tabs>
        <w:autoSpaceDE w:val="0"/>
        <w:autoSpaceDN w:val="0"/>
        <w:adjustRightInd w:val="0"/>
        <w:spacing w:before="5" w:after="0" w:line="274" w:lineRule="exact"/>
        <w:ind w:right="19"/>
        <w:rPr>
          <w:rFonts w:ascii="Times New Roman" w:hAnsi="Times New Roman"/>
          <w:sz w:val="24"/>
          <w:szCs w:val="24"/>
          <w:lang w:val="ru-RU"/>
        </w:rPr>
      </w:pPr>
    </w:p>
    <w:p w:rsidR="00B97B8A" w:rsidRDefault="00B97B8A" w:rsidP="00B97B8A">
      <w:pPr>
        <w:widowControl w:val="0"/>
        <w:shd w:val="clear" w:color="auto" w:fill="FFFFFF"/>
        <w:tabs>
          <w:tab w:val="left" w:pos="274"/>
        </w:tabs>
        <w:autoSpaceDE w:val="0"/>
        <w:autoSpaceDN w:val="0"/>
        <w:adjustRightInd w:val="0"/>
        <w:spacing w:before="5" w:after="0" w:line="274" w:lineRule="exact"/>
        <w:ind w:right="19"/>
        <w:rPr>
          <w:rFonts w:ascii="Times New Roman" w:hAnsi="Times New Roman"/>
          <w:sz w:val="24"/>
          <w:szCs w:val="24"/>
          <w:lang w:val="ru-RU"/>
        </w:rPr>
      </w:pPr>
    </w:p>
    <w:p w:rsidR="00B97B8A" w:rsidRDefault="00B97B8A" w:rsidP="00B97B8A">
      <w:pPr>
        <w:widowControl w:val="0"/>
        <w:shd w:val="clear" w:color="auto" w:fill="FFFFFF"/>
        <w:tabs>
          <w:tab w:val="left" w:pos="274"/>
        </w:tabs>
        <w:autoSpaceDE w:val="0"/>
        <w:autoSpaceDN w:val="0"/>
        <w:adjustRightInd w:val="0"/>
        <w:spacing w:before="5" w:after="0" w:line="274" w:lineRule="exact"/>
        <w:ind w:right="19"/>
        <w:rPr>
          <w:rFonts w:ascii="Times New Roman" w:hAnsi="Times New Roman"/>
          <w:sz w:val="24"/>
          <w:szCs w:val="24"/>
          <w:lang w:val="ru-RU"/>
        </w:rPr>
      </w:pPr>
    </w:p>
    <w:p w:rsidR="00B97B8A" w:rsidRDefault="00B97B8A" w:rsidP="00B97B8A">
      <w:pPr>
        <w:widowControl w:val="0"/>
        <w:shd w:val="clear" w:color="auto" w:fill="FFFFFF"/>
        <w:tabs>
          <w:tab w:val="left" w:pos="274"/>
        </w:tabs>
        <w:autoSpaceDE w:val="0"/>
        <w:autoSpaceDN w:val="0"/>
        <w:adjustRightInd w:val="0"/>
        <w:spacing w:before="5" w:after="0" w:line="274" w:lineRule="exact"/>
        <w:ind w:right="19"/>
        <w:rPr>
          <w:rFonts w:ascii="Times New Roman" w:hAnsi="Times New Roman"/>
          <w:sz w:val="24"/>
          <w:szCs w:val="24"/>
          <w:lang w:val="ru-RU"/>
        </w:rPr>
      </w:pPr>
    </w:p>
    <w:p w:rsidR="00B97B8A" w:rsidRDefault="00B97B8A" w:rsidP="00B97B8A">
      <w:pPr>
        <w:widowControl w:val="0"/>
        <w:shd w:val="clear" w:color="auto" w:fill="FFFFFF"/>
        <w:tabs>
          <w:tab w:val="left" w:pos="274"/>
        </w:tabs>
        <w:autoSpaceDE w:val="0"/>
        <w:autoSpaceDN w:val="0"/>
        <w:adjustRightInd w:val="0"/>
        <w:spacing w:before="5" w:after="0" w:line="274" w:lineRule="exact"/>
        <w:ind w:right="19"/>
        <w:rPr>
          <w:rFonts w:ascii="Times New Roman" w:hAnsi="Times New Roman"/>
          <w:sz w:val="24"/>
          <w:szCs w:val="24"/>
          <w:lang w:val="ru-RU"/>
        </w:rPr>
      </w:pPr>
    </w:p>
    <w:p w:rsidR="00B97B8A" w:rsidRDefault="00B97B8A" w:rsidP="00B97B8A">
      <w:pPr>
        <w:widowControl w:val="0"/>
        <w:shd w:val="clear" w:color="auto" w:fill="FFFFFF"/>
        <w:tabs>
          <w:tab w:val="left" w:pos="274"/>
        </w:tabs>
        <w:autoSpaceDE w:val="0"/>
        <w:autoSpaceDN w:val="0"/>
        <w:adjustRightInd w:val="0"/>
        <w:spacing w:before="5" w:after="0" w:line="274" w:lineRule="exact"/>
        <w:ind w:right="19"/>
        <w:rPr>
          <w:rFonts w:ascii="Times New Roman" w:hAnsi="Times New Roman"/>
          <w:sz w:val="24"/>
          <w:szCs w:val="24"/>
          <w:lang w:val="ru-RU"/>
        </w:rPr>
      </w:pPr>
    </w:p>
    <w:p w:rsidR="00B97B8A" w:rsidRDefault="00B97B8A" w:rsidP="00B97B8A">
      <w:pPr>
        <w:widowControl w:val="0"/>
        <w:shd w:val="clear" w:color="auto" w:fill="FFFFFF"/>
        <w:tabs>
          <w:tab w:val="left" w:pos="274"/>
        </w:tabs>
        <w:autoSpaceDE w:val="0"/>
        <w:autoSpaceDN w:val="0"/>
        <w:adjustRightInd w:val="0"/>
        <w:spacing w:before="5" w:after="0" w:line="274" w:lineRule="exact"/>
        <w:ind w:right="19"/>
        <w:rPr>
          <w:rFonts w:ascii="Times New Roman" w:hAnsi="Times New Roman"/>
          <w:sz w:val="24"/>
          <w:szCs w:val="24"/>
          <w:lang w:val="ru-RU"/>
        </w:rPr>
      </w:pPr>
    </w:p>
    <w:p w:rsidR="00B97B8A" w:rsidRDefault="00B97B8A" w:rsidP="00B97B8A">
      <w:pPr>
        <w:widowControl w:val="0"/>
        <w:shd w:val="clear" w:color="auto" w:fill="FFFFFF"/>
        <w:tabs>
          <w:tab w:val="left" w:pos="274"/>
        </w:tabs>
        <w:autoSpaceDE w:val="0"/>
        <w:autoSpaceDN w:val="0"/>
        <w:adjustRightInd w:val="0"/>
        <w:spacing w:before="5" w:after="0" w:line="274" w:lineRule="exact"/>
        <w:ind w:right="19"/>
        <w:rPr>
          <w:rFonts w:ascii="Times New Roman" w:hAnsi="Times New Roman"/>
          <w:sz w:val="24"/>
          <w:szCs w:val="24"/>
          <w:lang w:val="ru-RU"/>
        </w:rPr>
      </w:pPr>
    </w:p>
    <w:p w:rsidR="00B97B8A" w:rsidRDefault="00B97B8A" w:rsidP="00B97B8A">
      <w:pPr>
        <w:widowControl w:val="0"/>
        <w:shd w:val="clear" w:color="auto" w:fill="FFFFFF"/>
        <w:tabs>
          <w:tab w:val="left" w:pos="274"/>
        </w:tabs>
        <w:autoSpaceDE w:val="0"/>
        <w:autoSpaceDN w:val="0"/>
        <w:adjustRightInd w:val="0"/>
        <w:spacing w:before="5" w:after="0" w:line="274" w:lineRule="exact"/>
        <w:ind w:right="19"/>
        <w:rPr>
          <w:rFonts w:ascii="Times New Roman" w:hAnsi="Times New Roman"/>
          <w:sz w:val="24"/>
          <w:szCs w:val="24"/>
          <w:lang w:val="ru-RU"/>
        </w:rPr>
      </w:pPr>
    </w:p>
    <w:p w:rsidR="00B97B8A" w:rsidRDefault="00B97B8A" w:rsidP="00B97B8A">
      <w:pPr>
        <w:widowControl w:val="0"/>
        <w:shd w:val="clear" w:color="auto" w:fill="FFFFFF"/>
        <w:tabs>
          <w:tab w:val="left" w:pos="274"/>
        </w:tabs>
        <w:autoSpaceDE w:val="0"/>
        <w:autoSpaceDN w:val="0"/>
        <w:adjustRightInd w:val="0"/>
        <w:spacing w:before="5" w:after="0" w:line="274" w:lineRule="exact"/>
        <w:ind w:right="19"/>
        <w:rPr>
          <w:rFonts w:ascii="Times New Roman" w:hAnsi="Times New Roman"/>
          <w:sz w:val="24"/>
          <w:szCs w:val="24"/>
          <w:lang w:val="ru-RU"/>
        </w:rPr>
      </w:pPr>
    </w:p>
    <w:p w:rsidR="00B97B8A" w:rsidRDefault="00B97B8A" w:rsidP="00B97B8A">
      <w:pPr>
        <w:widowControl w:val="0"/>
        <w:shd w:val="clear" w:color="auto" w:fill="FFFFFF"/>
        <w:tabs>
          <w:tab w:val="left" w:pos="274"/>
        </w:tabs>
        <w:autoSpaceDE w:val="0"/>
        <w:autoSpaceDN w:val="0"/>
        <w:adjustRightInd w:val="0"/>
        <w:spacing w:before="5" w:after="0" w:line="274" w:lineRule="exact"/>
        <w:ind w:right="19"/>
        <w:rPr>
          <w:rFonts w:ascii="Times New Roman" w:hAnsi="Times New Roman"/>
          <w:sz w:val="24"/>
          <w:szCs w:val="24"/>
          <w:lang w:val="ru-RU"/>
        </w:rPr>
      </w:pPr>
    </w:p>
    <w:p w:rsidR="00B97B8A" w:rsidRDefault="00B97B8A" w:rsidP="00B97B8A">
      <w:pPr>
        <w:widowControl w:val="0"/>
        <w:shd w:val="clear" w:color="auto" w:fill="FFFFFF"/>
        <w:tabs>
          <w:tab w:val="left" w:pos="274"/>
        </w:tabs>
        <w:autoSpaceDE w:val="0"/>
        <w:autoSpaceDN w:val="0"/>
        <w:adjustRightInd w:val="0"/>
        <w:spacing w:before="5" w:after="0" w:line="274" w:lineRule="exact"/>
        <w:ind w:right="19"/>
        <w:rPr>
          <w:rFonts w:ascii="Times New Roman" w:hAnsi="Times New Roman"/>
          <w:sz w:val="24"/>
          <w:szCs w:val="24"/>
          <w:lang w:val="ru-RU"/>
        </w:rPr>
      </w:pPr>
    </w:p>
    <w:p w:rsidR="00B97B8A" w:rsidRDefault="00B97B8A" w:rsidP="00B97B8A">
      <w:pPr>
        <w:widowControl w:val="0"/>
        <w:shd w:val="clear" w:color="auto" w:fill="FFFFFF"/>
        <w:tabs>
          <w:tab w:val="left" w:pos="274"/>
        </w:tabs>
        <w:autoSpaceDE w:val="0"/>
        <w:autoSpaceDN w:val="0"/>
        <w:adjustRightInd w:val="0"/>
        <w:spacing w:before="5" w:after="0" w:line="274" w:lineRule="exact"/>
        <w:ind w:right="19"/>
        <w:rPr>
          <w:rFonts w:ascii="Times New Roman" w:hAnsi="Times New Roman"/>
          <w:sz w:val="24"/>
          <w:szCs w:val="24"/>
          <w:lang w:val="ru-RU"/>
        </w:rPr>
      </w:pPr>
    </w:p>
    <w:p w:rsidR="00B97B8A" w:rsidRDefault="00B97B8A" w:rsidP="00B97B8A">
      <w:pPr>
        <w:widowControl w:val="0"/>
        <w:shd w:val="clear" w:color="auto" w:fill="FFFFFF"/>
        <w:tabs>
          <w:tab w:val="left" w:pos="274"/>
        </w:tabs>
        <w:autoSpaceDE w:val="0"/>
        <w:autoSpaceDN w:val="0"/>
        <w:adjustRightInd w:val="0"/>
        <w:spacing w:before="5" w:after="0" w:line="274" w:lineRule="exact"/>
        <w:ind w:right="19"/>
        <w:rPr>
          <w:rFonts w:ascii="Times New Roman" w:hAnsi="Times New Roman"/>
          <w:sz w:val="24"/>
          <w:szCs w:val="24"/>
          <w:lang w:val="en-US"/>
        </w:rPr>
      </w:pPr>
    </w:p>
    <w:p w:rsidR="009C162D" w:rsidRPr="009C162D" w:rsidRDefault="009C162D" w:rsidP="00B97B8A">
      <w:pPr>
        <w:widowControl w:val="0"/>
        <w:shd w:val="clear" w:color="auto" w:fill="FFFFFF"/>
        <w:tabs>
          <w:tab w:val="left" w:pos="274"/>
        </w:tabs>
        <w:autoSpaceDE w:val="0"/>
        <w:autoSpaceDN w:val="0"/>
        <w:adjustRightInd w:val="0"/>
        <w:spacing w:before="5" w:after="0" w:line="274" w:lineRule="exact"/>
        <w:ind w:right="19"/>
        <w:rPr>
          <w:rFonts w:ascii="Times New Roman" w:hAnsi="Times New Roman"/>
          <w:sz w:val="24"/>
          <w:szCs w:val="24"/>
          <w:lang w:val="en-US"/>
        </w:rPr>
      </w:pPr>
    </w:p>
    <w:p w:rsidR="00B97B8A" w:rsidRDefault="00B97B8A" w:rsidP="00B97B8A">
      <w:pPr>
        <w:widowControl w:val="0"/>
        <w:shd w:val="clear" w:color="auto" w:fill="FFFFFF"/>
        <w:tabs>
          <w:tab w:val="left" w:pos="274"/>
        </w:tabs>
        <w:autoSpaceDE w:val="0"/>
        <w:autoSpaceDN w:val="0"/>
        <w:adjustRightInd w:val="0"/>
        <w:spacing w:before="5" w:after="0" w:line="274" w:lineRule="exact"/>
        <w:ind w:right="19"/>
        <w:rPr>
          <w:rFonts w:ascii="Times New Roman" w:hAnsi="Times New Roman"/>
          <w:sz w:val="24"/>
          <w:szCs w:val="24"/>
          <w:lang w:val="ru-RU"/>
        </w:rPr>
      </w:pPr>
    </w:p>
    <w:p w:rsidR="00B97B8A" w:rsidRPr="002601BB" w:rsidRDefault="00B97B8A" w:rsidP="00B97B8A">
      <w:pPr>
        <w:widowControl w:val="0"/>
        <w:shd w:val="clear" w:color="auto" w:fill="FFFFFF"/>
        <w:tabs>
          <w:tab w:val="left" w:pos="274"/>
        </w:tabs>
        <w:autoSpaceDE w:val="0"/>
        <w:autoSpaceDN w:val="0"/>
        <w:adjustRightInd w:val="0"/>
        <w:spacing w:before="5" w:after="0" w:line="274" w:lineRule="exact"/>
        <w:ind w:right="19"/>
        <w:rPr>
          <w:rFonts w:ascii="Times New Roman" w:hAnsi="Times New Roman"/>
          <w:sz w:val="24"/>
          <w:szCs w:val="24"/>
          <w:lang w:val="ru-RU"/>
        </w:rPr>
      </w:pPr>
    </w:p>
    <w:p w:rsidR="009C162D" w:rsidRPr="009C162D" w:rsidRDefault="00C31989" w:rsidP="009C162D">
      <w:pPr>
        <w:spacing w:after="0"/>
        <w:jc w:val="center"/>
        <w:rPr>
          <w:rFonts w:ascii="Times New Roman" w:hAnsi="Times New Roman"/>
          <w:b/>
          <w:sz w:val="24"/>
          <w:szCs w:val="24"/>
          <w:lang w:val="ru-RU"/>
        </w:rPr>
      </w:pPr>
      <w:r w:rsidRPr="009C162D">
        <w:rPr>
          <w:rFonts w:ascii="Times New Roman" w:hAnsi="Times New Roman"/>
          <w:b/>
          <w:bCs/>
          <w:sz w:val="24"/>
          <w:szCs w:val="24"/>
          <w:lang w:val="ru-RU"/>
        </w:rPr>
        <w:lastRenderedPageBreak/>
        <w:t xml:space="preserve">3. </w:t>
      </w:r>
      <w:r w:rsidR="009C162D">
        <w:rPr>
          <w:rFonts w:ascii="Times New Roman" w:hAnsi="Times New Roman"/>
          <w:b/>
          <w:sz w:val="24"/>
          <w:szCs w:val="24"/>
          <w:bdr w:val="none" w:sz="0" w:space="0" w:color="auto" w:frame="1"/>
          <w:lang w:val="ru-RU"/>
        </w:rPr>
        <w:t xml:space="preserve">Қорытынды мемлекеттік </w:t>
      </w:r>
      <w:r w:rsidR="009C162D" w:rsidRPr="009C162D">
        <w:rPr>
          <w:rFonts w:ascii="Times New Roman" w:hAnsi="Times New Roman"/>
          <w:b/>
          <w:sz w:val="24"/>
          <w:szCs w:val="24"/>
          <w:bdr w:val="none" w:sz="0" w:space="0" w:color="auto" w:frame="1"/>
          <w:lang w:val="ru-RU"/>
        </w:rPr>
        <w:t>аттестаттауды өткізу тәртібі</w:t>
      </w:r>
    </w:p>
    <w:p w:rsidR="009C162D" w:rsidRDefault="009C162D" w:rsidP="009C162D">
      <w:pPr>
        <w:pStyle w:val="ab"/>
        <w:numPr>
          <w:ilvl w:val="0"/>
          <w:numId w:val="17"/>
        </w:numPr>
        <w:spacing w:after="0"/>
        <w:ind w:left="0"/>
        <w:rPr>
          <w:rFonts w:ascii="Times New Roman" w:hAnsi="Times New Roman"/>
          <w:sz w:val="24"/>
          <w:szCs w:val="24"/>
          <w:lang w:val="kk-KZ"/>
        </w:rPr>
      </w:pPr>
      <w:r>
        <w:rPr>
          <w:rFonts w:ascii="Times New Roman" w:hAnsi="Times New Roman"/>
          <w:sz w:val="24"/>
          <w:szCs w:val="24"/>
          <w:lang w:val="kk-KZ"/>
        </w:rPr>
        <w:t>Мемлекеттік</w:t>
      </w:r>
      <w:r w:rsidRPr="006576EC">
        <w:rPr>
          <w:rFonts w:ascii="Times New Roman" w:hAnsi="Times New Roman"/>
          <w:sz w:val="24"/>
          <w:szCs w:val="24"/>
          <w:lang w:val="kk-KZ"/>
        </w:rPr>
        <w:t xml:space="preserve"> аттестаттау комиссиясының жұмысы Денсаулық сақтау саласындағы уәкілетті орган бекітетін жоғары оқу орнынан кейінгі медициналық білімнің клиникалық мамандықтары (резидентура мамандығы) бойынша оқу жоспарында көзделген мерзімдерде жүргізіледі. </w:t>
      </w:r>
    </w:p>
    <w:p w:rsidR="009C162D" w:rsidRPr="009C162D" w:rsidRDefault="009C162D" w:rsidP="009C162D">
      <w:pPr>
        <w:pStyle w:val="ab"/>
        <w:numPr>
          <w:ilvl w:val="0"/>
          <w:numId w:val="17"/>
        </w:numPr>
        <w:spacing w:after="0"/>
        <w:ind w:left="0"/>
        <w:rPr>
          <w:rFonts w:ascii="Times New Roman" w:hAnsi="Times New Roman"/>
          <w:sz w:val="24"/>
          <w:szCs w:val="24"/>
          <w:lang w:val="kk-KZ"/>
        </w:rPr>
      </w:pPr>
      <w:r>
        <w:rPr>
          <w:rFonts w:ascii="Times New Roman" w:hAnsi="Times New Roman"/>
          <w:sz w:val="24"/>
          <w:szCs w:val="24"/>
          <w:bdr w:val="none" w:sz="0" w:space="0" w:color="auto" w:frame="1"/>
          <w:lang w:val="kk-KZ"/>
        </w:rPr>
        <w:t>М</w:t>
      </w:r>
      <w:r w:rsidRPr="009C162D">
        <w:rPr>
          <w:rFonts w:ascii="Times New Roman" w:hAnsi="Times New Roman"/>
          <w:sz w:val="24"/>
          <w:szCs w:val="24"/>
          <w:bdr w:val="none" w:sz="0" w:space="0" w:color="auto" w:frame="1"/>
          <w:lang w:val="kk-KZ"/>
        </w:rPr>
        <w:t>емлекеттік емтиханға жоғары оқу орнынан кейінгі медициналық біл</w:t>
      </w:r>
      <w:r>
        <w:rPr>
          <w:rFonts w:ascii="Times New Roman" w:hAnsi="Times New Roman"/>
          <w:sz w:val="24"/>
          <w:szCs w:val="24"/>
          <w:bdr w:val="none" w:sz="0" w:space="0" w:color="auto" w:frame="1"/>
          <w:lang w:val="kk-KZ"/>
        </w:rPr>
        <w:t>імнің клиникалық мамандықтары (р</w:t>
      </w:r>
      <w:r w:rsidRPr="009C162D">
        <w:rPr>
          <w:rFonts w:ascii="Times New Roman" w:hAnsi="Times New Roman"/>
          <w:sz w:val="24"/>
          <w:szCs w:val="24"/>
          <w:bdr w:val="none" w:sz="0" w:space="0" w:color="auto" w:frame="1"/>
          <w:lang w:val="kk-KZ"/>
        </w:rPr>
        <w:t>езидентура мамандықтары) бойынша теориялық және практикалық оқудың толық курсын аяқтаған және оқу жоспарында көзделген барлық алдыңғы аттестаттау сынақтарынан табысты өткен адамдар жіберіледі.</w:t>
      </w:r>
    </w:p>
    <w:p w:rsidR="009C162D" w:rsidRPr="009C162D" w:rsidRDefault="009C162D" w:rsidP="009C162D">
      <w:pPr>
        <w:pStyle w:val="ab"/>
        <w:numPr>
          <w:ilvl w:val="0"/>
          <w:numId w:val="17"/>
        </w:numPr>
        <w:spacing w:after="0"/>
        <w:ind w:left="0"/>
        <w:rPr>
          <w:rFonts w:ascii="Times New Roman" w:hAnsi="Times New Roman"/>
          <w:sz w:val="24"/>
          <w:szCs w:val="24"/>
          <w:lang w:val="kk-KZ"/>
        </w:rPr>
      </w:pPr>
      <w:r w:rsidRPr="009C162D">
        <w:rPr>
          <w:rFonts w:ascii="Times New Roman" w:hAnsi="Times New Roman"/>
          <w:color w:val="000000"/>
          <w:sz w:val="24"/>
          <w:szCs w:val="24"/>
          <w:shd w:val="clear" w:color="auto" w:fill="F7F8FB"/>
          <w:lang w:val="kk-KZ"/>
        </w:rPr>
        <w:t xml:space="preserve">Мемлекеттік аттестаттауға жіберу базалық, бейіндік, сабақтас пәндер және таңдау компонентінің пәндері бойынша рейтингтік баға - орташа арифметикалық баға алу негізінде жүзеге асырылады. </w:t>
      </w:r>
    </w:p>
    <w:p w:rsidR="0024235A" w:rsidRPr="0024235A" w:rsidRDefault="009C162D" w:rsidP="0024235A">
      <w:pPr>
        <w:pStyle w:val="ab"/>
        <w:numPr>
          <w:ilvl w:val="0"/>
          <w:numId w:val="17"/>
        </w:numPr>
        <w:spacing w:after="0"/>
        <w:ind w:left="0"/>
        <w:rPr>
          <w:rFonts w:ascii="Times New Roman" w:hAnsi="Times New Roman"/>
          <w:sz w:val="24"/>
          <w:szCs w:val="24"/>
          <w:lang w:val="kk-KZ"/>
        </w:rPr>
      </w:pPr>
      <w:r>
        <w:rPr>
          <w:rFonts w:ascii="Times New Roman" w:hAnsi="Times New Roman"/>
          <w:color w:val="000000"/>
          <w:sz w:val="24"/>
          <w:szCs w:val="24"/>
          <w:shd w:val="clear" w:color="auto" w:fill="F7F8FB"/>
          <w:lang w:val="kk-KZ"/>
        </w:rPr>
        <w:t>Ж</w:t>
      </w:r>
      <w:r w:rsidRPr="009C162D">
        <w:rPr>
          <w:rFonts w:ascii="Times New Roman" w:hAnsi="Times New Roman"/>
          <w:color w:val="000000"/>
          <w:sz w:val="24"/>
          <w:szCs w:val="24"/>
          <w:shd w:val="clear" w:color="auto" w:fill="F7F8FB"/>
          <w:lang w:val="kk-KZ"/>
        </w:rPr>
        <w:t>оғары бағаға қайта тапсыруды қоса алғанда, барлық емтихандар оқу жоспары пәндерінен өту аяқталған күннен кешіктірілмей тапсырылуы тиіс.</w:t>
      </w:r>
    </w:p>
    <w:p w:rsidR="0024235A" w:rsidRPr="0024235A" w:rsidRDefault="0024235A" w:rsidP="0024235A">
      <w:pPr>
        <w:pStyle w:val="ab"/>
        <w:numPr>
          <w:ilvl w:val="0"/>
          <w:numId w:val="17"/>
        </w:numPr>
        <w:spacing w:after="0"/>
        <w:ind w:left="0"/>
        <w:rPr>
          <w:rFonts w:ascii="Times New Roman" w:hAnsi="Times New Roman"/>
          <w:sz w:val="24"/>
          <w:szCs w:val="24"/>
          <w:lang w:val="kk-KZ"/>
        </w:rPr>
      </w:pPr>
      <w:r w:rsidRPr="0024235A">
        <w:rPr>
          <w:rFonts w:ascii="Times New Roman" w:hAnsi="Times New Roman"/>
          <w:color w:val="000000"/>
          <w:sz w:val="24"/>
          <w:szCs w:val="24"/>
          <w:shd w:val="clear" w:color="auto" w:fill="F7F8FB"/>
          <w:lang w:val="kk-KZ"/>
        </w:rPr>
        <w:t xml:space="preserve">Мемлекеттік аттестаттау 2 кезеңде өткізіледі: 1 - кезең-тестілеу және 2-кезең-OSCE (Objective structured clinical examination) әдісі бойынша резиденттердің практикалық дағдылары мен білімін бағалау. </w:t>
      </w:r>
    </w:p>
    <w:p w:rsidR="009C162D" w:rsidRPr="0024235A" w:rsidRDefault="0024235A" w:rsidP="0024235A">
      <w:pPr>
        <w:pStyle w:val="ab"/>
        <w:numPr>
          <w:ilvl w:val="0"/>
          <w:numId w:val="17"/>
        </w:numPr>
        <w:spacing w:after="0"/>
        <w:ind w:left="0"/>
        <w:rPr>
          <w:rFonts w:ascii="Times New Roman" w:hAnsi="Times New Roman"/>
          <w:sz w:val="24"/>
          <w:szCs w:val="24"/>
          <w:lang w:val="kk-KZ"/>
        </w:rPr>
      </w:pPr>
      <w:r w:rsidRPr="0024235A">
        <w:rPr>
          <w:rFonts w:ascii="Times New Roman" w:hAnsi="Times New Roman"/>
          <w:color w:val="000000"/>
          <w:sz w:val="24"/>
          <w:szCs w:val="24"/>
          <w:shd w:val="clear" w:color="auto" w:fill="F7F8FB"/>
          <w:lang w:val="kk-KZ"/>
        </w:rPr>
        <w:t>1-кезең-тестілеу резидентурада оқуды аяқтағаннан кейін таңдалған бағыт бойынша олардың теориялық даярлық деңгейін анықтау үшін компьютерлік тестілеу жолымен жүзеге асырылады.</w:t>
      </w:r>
    </w:p>
    <w:p w:rsidR="0024235A" w:rsidRPr="0024235A" w:rsidRDefault="0024235A" w:rsidP="0024235A">
      <w:pPr>
        <w:widowControl w:val="0"/>
        <w:numPr>
          <w:ilvl w:val="0"/>
          <w:numId w:val="17"/>
        </w:numPr>
        <w:shd w:val="clear" w:color="auto" w:fill="FFFFFF"/>
        <w:tabs>
          <w:tab w:val="left" w:pos="274"/>
        </w:tabs>
        <w:autoSpaceDE w:val="0"/>
        <w:autoSpaceDN w:val="0"/>
        <w:adjustRightInd w:val="0"/>
        <w:spacing w:after="0"/>
        <w:ind w:left="274" w:right="14" w:hanging="274"/>
        <w:rPr>
          <w:rFonts w:ascii="Times New Roman" w:hAnsi="Times New Roman"/>
          <w:sz w:val="24"/>
          <w:szCs w:val="24"/>
          <w:lang w:val="kk-KZ"/>
        </w:rPr>
      </w:pPr>
      <w:r w:rsidRPr="0024235A">
        <w:rPr>
          <w:rFonts w:ascii="Times New Roman" w:hAnsi="Times New Roman"/>
          <w:color w:val="000000"/>
          <w:sz w:val="24"/>
          <w:szCs w:val="24"/>
          <w:shd w:val="clear" w:color="auto" w:fill="F7F8FB"/>
          <w:lang w:val="kk-KZ"/>
        </w:rPr>
        <w:t xml:space="preserve">Тестілеу оқыту тіліне байланысты қазақ немесе орыс тілдерінде өткізіледі. </w:t>
      </w:r>
    </w:p>
    <w:p w:rsidR="0024235A" w:rsidRPr="0024235A" w:rsidRDefault="0024235A" w:rsidP="0024235A">
      <w:pPr>
        <w:widowControl w:val="0"/>
        <w:numPr>
          <w:ilvl w:val="0"/>
          <w:numId w:val="17"/>
        </w:numPr>
        <w:shd w:val="clear" w:color="auto" w:fill="FFFFFF"/>
        <w:tabs>
          <w:tab w:val="left" w:pos="274"/>
        </w:tabs>
        <w:autoSpaceDE w:val="0"/>
        <w:autoSpaceDN w:val="0"/>
        <w:adjustRightInd w:val="0"/>
        <w:spacing w:after="0"/>
        <w:ind w:left="274" w:right="14" w:hanging="274"/>
        <w:rPr>
          <w:rFonts w:ascii="Times New Roman" w:hAnsi="Times New Roman"/>
          <w:sz w:val="24"/>
          <w:szCs w:val="24"/>
          <w:lang w:val="kk-KZ"/>
        </w:rPr>
      </w:pPr>
      <w:r w:rsidRPr="0024235A">
        <w:rPr>
          <w:rFonts w:ascii="Times New Roman" w:hAnsi="Times New Roman"/>
          <w:color w:val="000000"/>
          <w:sz w:val="24"/>
          <w:szCs w:val="24"/>
          <w:shd w:val="clear" w:color="auto" w:fill="F7F8FB"/>
          <w:lang w:val="kk-KZ"/>
        </w:rPr>
        <w:t xml:space="preserve">Резидентура бағыттары бойынша тест спецификацияларын Басқарма төрағасының ғылыми-клиникалық қызмет жөніндегі орынбасары әзірлейді және бекітеді. </w:t>
      </w:r>
    </w:p>
    <w:p w:rsidR="0024235A" w:rsidRPr="0024235A" w:rsidRDefault="0024235A" w:rsidP="0024235A">
      <w:pPr>
        <w:widowControl w:val="0"/>
        <w:numPr>
          <w:ilvl w:val="0"/>
          <w:numId w:val="17"/>
        </w:numPr>
        <w:shd w:val="clear" w:color="auto" w:fill="FFFFFF"/>
        <w:tabs>
          <w:tab w:val="left" w:pos="274"/>
        </w:tabs>
        <w:autoSpaceDE w:val="0"/>
        <w:autoSpaceDN w:val="0"/>
        <w:adjustRightInd w:val="0"/>
        <w:spacing w:after="0"/>
        <w:ind w:left="274" w:right="14" w:hanging="274"/>
        <w:rPr>
          <w:rFonts w:ascii="Times New Roman" w:hAnsi="Times New Roman"/>
          <w:sz w:val="24"/>
          <w:szCs w:val="24"/>
          <w:lang w:val="kk-KZ"/>
        </w:rPr>
      </w:pPr>
      <w:r w:rsidRPr="0024235A">
        <w:rPr>
          <w:rFonts w:ascii="Times New Roman" w:hAnsi="Times New Roman"/>
          <w:color w:val="000000"/>
          <w:sz w:val="24"/>
          <w:szCs w:val="24"/>
          <w:shd w:val="clear" w:color="auto" w:fill="F7F8FB"/>
          <w:lang w:val="kk-KZ"/>
        </w:rPr>
        <w:t>Тестілеуді өткізу үшін резидентура бағыттарының үлгілік оқу бағдарламалары негізінде бейіндеуші пәндердің міндетті компоненті бойынша әзірленген тест тапсырмалары пайдаланылады.</w:t>
      </w:r>
    </w:p>
    <w:p w:rsidR="009B0D46" w:rsidRPr="009B0D46" w:rsidRDefault="009B0D46" w:rsidP="009B0D46">
      <w:pPr>
        <w:widowControl w:val="0"/>
        <w:numPr>
          <w:ilvl w:val="0"/>
          <w:numId w:val="18"/>
        </w:numPr>
        <w:shd w:val="clear" w:color="auto" w:fill="FFFFFF"/>
        <w:tabs>
          <w:tab w:val="left" w:pos="269"/>
        </w:tabs>
        <w:autoSpaceDE w:val="0"/>
        <w:autoSpaceDN w:val="0"/>
        <w:adjustRightInd w:val="0"/>
        <w:spacing w:before="5" w:after="0"/>
        <w:ind w:left="269" w:right="5" w:hanging="269"/>
        <w:rPr>
          <w:rFonts w:ascii="Times New Roman" w:hAnsi="Times New Roman"/>
          <w:spacing w:val="-36"/>
          <w:sz w:val="24"/>
          <w:szCs w:val="24"/>
          <w:lang w:val="kk-KZ"/>
        </w:rPr>
      </w:pPr>
      <w:r w:rsidRPr="009B0D46">
        <w:rPr>
          <w:rFonts w:ascii="Times New Roman" w:hAnsi="Times New Roman"/>
          <w:color w:val="000000"/>
          <w:sz w:val="24"/>
          <w:szCs w:val="24"/>
          <w:shd w:val="clear" w:color="auto" w:fill="F7F8FB"/>
          <w:lang w:val="kk-KZ"/>
        </w:rPr>
        <w:t>Қорытынды баға рейтингтік бағалаудың балдық-әріптік жүйесі, МАК-тың 1-ші және 2-ші кезеңдері бойынша алынған бағалардың орташа арифметикалық мәні ретінде есептеледі.</w:t>
      </w:r>
    </w:p>
    <w:p w:rsidR="009B0D46" w:rsidRPr="009B0D46" w:rsidRDefault="009B0D46" w:rsidP="009B0D46">
      <w:pPr>
        <w:widowControl w:val="0"/>
        <w:numPr>
          <w:ilvl w:val="0"/>
          <w:numId w:val="18"/>
        </w:numPr>
        <w:shd w:val="clear" w:color="auto" w:fill="FFFFFF"/>
        <w:tabs>
          <w:tab w:val="left" w:pos="269"/>
        </w:tabs>
        <w:autoSpaceDE w:val="0"/>
        <w:autoSpaceDN w:val="0"/>
        <w:adjustRightInd w:val="0"/>
        <w:spacing w:before="5" w:after="0"/>
        <w:ind w:left="269" w:right="5" w:hanging="269"/>
        <w:rPr>
          <w:rFonts w:ascii="Times New Roman" w:hAnsi="Times New Roman"/>
          <w:spacing w:val="-36"/>
          <w:sz w:val="24"/>
          <w:szCs w:val="24"/>
          <w:lang w:val="kk-KZ"/>
        </w:rPr>
      </w:pPr>
      <w:r w:rsidRPr="009B0D46">
        <w:rPr>
          <w:rFonts w:ascii="Times New Roman" w:hAnsi="Times New Roman"/>
          <w:color w:val="000000"/>
          <w:sz w:val="24"/>
          <w:szCs w:val="24"/>
          <w:shd w:val="clear" w:color="auto" w:fill="F7F8FB"/>
          <w:lang w:val="kk-KZ"/>
        </w:rPr>
        <w:t xml:space="preserve">Резидентура түлектері үшін мак өту кезінде шекті деңгей жауаптардың жалпы санынан дұрыс жауаптардың кемінде 50% - ын құрайды. </w:t>
      </w:r>
    </w:p>
    <w:p w:rsidR="009B0D46" w:rsidRPr="00E55808" w:rsidRDefault="009B0D46" w:rsidP="009B0D46">
      <w:pPr>
        <w:widowControl w:val="0"/>
        <w:numPr>
          <w:ilvl w:val="0"/>
          <w:numId w:val="18"/>
        </w:numPr>
        <w:shd w:val="clear" w:color="auto" w:fill="FFFFFF"/>
        <w:tabs>
          <w:tab w:val="left" w:pos="269"/>
        </w:tabs>
        <w:autoSpaceDE w:val="0"/>
        <w:autoSpaceDN w:val="0"/>
        <w:adjustRightInd w:val="0"/>
        <w:spacing w:before="5" w:after="0"/>
        <w:ind w:left="269" w:right="5" w:hanging="269"/>
        <w:rPr>
          <w:rFonts w:ascii="Times New Roman" w:hAnsi="Times New Roman"/>
          <w:spacing w:val="-36"/>
          <w:sz w:val="24"/>
          <w:szCs w:val="24"/>
          <w:lang w:val="kk-KZ"/>
        </w:rPr>
      </w:pPr>
      <w:r w:rsidRPr="009B0D46">
        <w:rPr>
          <w:rFonts w:ascii="Times New Roman" w:hAnsi="Times New Roman"/>
          <w:color w:val="000000"/>
          <w:sz w:val="24"/>
          <w:szCs w:val="24"/>
          <w:shd w:val="clear" w:color="auto" w:fill="F7F8FB"/>
          <w:lang w:val="kk-KZ"/>
        </w:rPr>
        <w:t>Мемлекеттік емтиханды қабылдау кезінде мемлекеттік аттестаттау комиссиясы түлектерге қойылатын талаптардың бірлігін және бітірушілердің резидентураның тиісті білім беру бағдарламасын меңгеру сапасын объективті бағалау үшін жағдайларды қамтамасыз етуге міндетті.</w:t>
      </w:r>
    </w:p>
    <w:p w:rsidR="00E55808" w:rsidRPr="00E55808" w:rsidRDefault="00E55808" w:rsidP="009B0D46">
      <w:pPr>
        <w:widowControl w:val="0"/>
        <w:numPr>
          <w:ilvl w:val="0"/>
          <w:numId w:val="18"/>
        </w:numPr>
        <w:shd w:val="clear" w:color="auto" w:fill="FFFFFF"/>
        <w:tabs>
          <w:tab w:val="left" w:pos="269"/>
        </w:tabs>
        <w:autoSpaceDE w:val="0"/>
        <w:autoSpaceDN w:val="0"/>
        <w:adjustRightInd w:val="0"/>
        <w:spacing w:before="5" w:after="0"/>
        <w:ind w:left="269" w:right="5" w:hanging="269"/>
        <w:rPr>
          <w:rFonts w:ascii="Times New Roman" w:hAnsi="Times New Roman"/>
          <w:spacing w:val="-36"/>
          <w:sz w:val="24"/>
          <w:szCs w:val="24"/>
          <w:lang w:val="kk-KZ"/>
        </w:rPr>
      </w:pPr>
      <w:r w:rsidRPr="00E55808">
        <w:rPr>
          <w:rFonts w:ascii="Times New Roman" w:hAnsi="Times New Roman"/>
          <w:color w:val="000000"/>
          <w:sz w:val="24"/>
          <w:szCs w:val="24"/>
          <w:shd w:val="clear" w:color="auto" w:fill="F7F8FB"/>
          <w:lang w:val="kk-KZ"/>
        </w:rPr>
        <w:t xml:space="preserve">МАК-тың мемлекеттік емтиханын қабылдау кезінде мемлекеттік аттестаттауды тапсырушыларға оқу құралдарын, әдістемелік материалдарды, оқу әдебиеттерін, конспектілерді, шпаргалкаларды, ақпарат тасығыштың түріне қарамастан, сондай-ақ кез келген техникалық құралдарды, ақпарат беру құралдары мен көмекші сөздерді қолдануды болдырмауды, сондай-ақ қолдануға тырысуды қамтамасыз ету қажет. </w:t>
      </w:r>
    </w:p>
    <w:p w:rsidR="00E55808" w:rsidRPr="00E55808" w:rsidRDefault="00E55808" w:rsidP="009B0D46">
      <w:pPr>
        <w:widowControl w:val="0"/>
        <w:numPr>
          <w:ilvl w:val="0"/>
          <w:numId w:val="18"/>
        </w:numPr>
        <w:shd w:val="clear" w:color="auto" w:fill="FFFFFF"/>
        <w:tabs>
          <w:tab w:val="left" w:pos="269"/>
        </w:tabs>
        <w:autoSpaceDE w:val="0"/>
        <w:autoSpaceDN w:val="0"/>
        <w:adjustRightInd w:val="0"/>
        <w:spacing w:before="5" w:after="0"/>
        <w:ind w:left="269" w:right="5" w:hanging="269"/>
        <w:rPr>
          <w:rFonts w:ascii="Times New Roman" w:hAnsi="Times New Roman"/>
          <w:spacing w:val="-36"/>
          <w:sz w:val="24"/>
          <w:szCs w:val="24"/>
          <w:lang w:val="kk-KZ"/>
        </w:rPr>
      </w:pPr>
      <w:r w:rsidRPr="00E55808">
        <w:rPr>
          <w:rFonts w:ascii="Times New Roman" w:hAnsi="Times New Roman"/>
          <w:color w:val="000000"/>
          <w:sz w:val="24"/>
          <w:szCs w:val="24"/>
          <w:shd w:val="clear" w:color="auto" w:fill="F7F8FB"/>
          <w:lang w:val="kk-KZ"/>
        </w:rPr>
        <w:t xml:space="preserve">Бітірушілердің мемлекеттік аттестаттаудан өту кезектілігін мак айқындайды. </w:t>
      </w:r>
    </w:p>
    <w:p w:rsidR="00E55808" w:rsidRPr="00E55808" w:rsidRDefault="00E55808" w:rsidP="00E55808">
      <w:pPr>
        <w:widowControl w:val="0"/>
        <w:numPr>
          <w:ilvl w:val="0"/>
          <w:numId w:val="18"/>
        </w:numPr>
        <w:shd w:val="clear" w:color="auto" w:fill="FFFFFF"/>
        <w:tabs>
          <w:tab w:val="left" w:pos="269"/>
        </w:tabs>
        <w:autoSpaceDE w:val="0"/>
        <w:autoSpaceDN w:val="0"/>
        <w:adjustRightInd w:val="0"/>
        <w:spacing w:before="5" w:after="0"/>
        <w:ind w:left="269" w:right="5" w:hanging="269"/>
        <w:rPr>
          <w:rFonts w:ascii="Times New Roman" w:hAnsi="Times New Roman"/>
          <w:spacing w:val="-36"/>
          <w:sz w:val="24"/>
          <w:szCs w:val="24"/>
          <w:lang w:val="kk-KZ"/>
        </w:rPr>
      </w:pPr>
      <w:r w:rsidRPr="00E55808">
        <w:rPr>
          <w:rFonts w:ascii="Times New Roman" w:hAnsi="Times New Roman"/>
          <w:color w:val="000000"/>
          <w:sz w:val="24"/>
          <w:szCs w:val="24"/>
          <w:shd w:val="clear" w:color="auto" w:fill="F7F8FB"/>
          <w:lang w:val="kk-KZ"/>
        </w:rPr>
        <w:t>Мүмкіндігі шектеулі түлекке, жүкті әйелдерге мемлекеттік емтиханнан бірінші кезекте немесе осындай түлектің қалауы бойынша өту мүмкіндігі берілуі тиіс.</w:t>
      </w:r>
    </w:p>
    <w:p w:rsidR="00E55808" w:rsidRPr="00E55808" w:rsidRDefault="00E55808" w:rsidP="00E55808">
      <w:pPr>
        <w:widowControl w:val="0"/>
        <w:numPr>
          <w:ilvl w:val="0"/>
          <w:numId w:val="18"/>
        </w:numPr>
        <w:shd w:val="clear" w:color="auto" w:fill="FFFFFF"/>
        <w:tabs>
          <w:tab w:val="left" w:pos="269"/>
        </w:tabs>
        <w:autoSpaceDE w:val="0"/>
        <w:autoSpaceDN w:val="0"/>
        <w:adjustRightInd w:val="0"/>
        <w:spacing w:before="5" w:after="0"/>
        <w:ind w:left="269" w:right="5" w:hanging="269"/>
        <w:rPr>
          <w:rFonts w:ascii="Times New Roman" w:hAnsi="Times New Roman"/>
          <w:spacing w:val="-36"/>
          <w:sz w:val="24"/>
          <w:szCs w:val="24"/>
          <w:lang w:val="kk-KZ"/>
        </w:rPr>
      </w:pPr>
      <w:r w:rsidRPr="00E55808">
        <w:rPr>
          <w:rFonts w:ascii="Times New Roman" w:hAnsi="Times New Roman"/>
          <w:color w:val="000000"/>
          <w:sz w:val="24"/>
          <w:szCs w:val="24"/>
          <w:shd w:val="clear" w:color="auto" w:fill="F7F8FB"/>
          <w:lang w:val="kk-KZ"/>
        </w:rPr>
        <w:t xml:space="preserve">МАК бітірушіге жауап беруге толық дайындалу үшін қажетті уақытты ұсынады, оның ұзақтығы 45 минуттан аспайды. </w:t>
      </w:r>
    </w:p>
    <w:p w:rsidR="00E55808" w:rsidRPr="00E55808" w:rsidRDefault="00E55808" w:rsidP="00E55808">
      <w:pPr>
        <w:widowControl w:val="0"/>
        <w:numPr>
          <w:ilvl w:val="0"/>
          <w:numId w:val="18"/>
        </w:numPr>
        <w:shd w:val="clear" w:color="auto" w:fill="FFFFFF"/>
        <w:tabs>
          <w:tab w:val="left" w:pos="269"/>
        </w:tabs>
        <w:autoSpaceDE w:val="0"/>
        <w:autoSpaceDN w:val="0"/>
        <w:adjustRightInd w:val="0"/>
        <w:spacing w:before="5" w:after="0"/>
        <w:ind w:left="269" w:right="5" w:hanging="269"/>
        <w:rPr>
          <w:rFonts w:ascii="Times New Roman" w:hAnsi="Times New Roman"/>
          <w:spacing w:val="-36"/>
          <w:sz w:val="24"/>
          <w:szCs w:val="24"/>
          <w:lang w:val="kk-KZ"/>
        </w:rPr>
      </w:pPr>
      <w:r w:rsidRPr="00E55808">
        <w:rPr>
          <w:rFonts w:ascii="Times New Roman" w:hAnsi="Times New Roman"/>
          <w:color w:val="000000"/>
          <w:sz w:val="24"/>
          <w:szCs w:val="24"/>
          <w:shd w:val="clear" w:color="auto" w:fill="F7F8FB"/>
          <w:lang w:val="kk-KZ"/>
        </w:rPr>
        <w:t>Түлектерді жауап беруге дайындау кезінде аудиторияда МАК-тың кемінде бір мүшесі не белгіленген тәртіппен МАК төрағасы уәкілеттік берген өзге адам болуы тиіс.</w:t>
      </w:r>
    </w:p>
    <w:p w:rsidR="00E55808" w:rsidRPr="00EC32ED" w:rsidRDefault="00E55808" w:rsidP="00E55808">
      <w:pPr>
        <w:widowControl w:val="0"/>
        <w:numPr>
          <w:ilvl w:val="0"/>
          <w:numId w:val="18"/>
        </w:numPr>
        <w:shd w:val="clear" w:color="auto" w:fill="FFFFFF"/>
        <w:tabs>
          <w:tab w:val="left" w:pos="269"/>
        </w:tabs>
        <w:autoSpaceDE w:val="0"/>
        <w:autoSpaceDN w:val="0"/>
        <w:adjustRightInd w:val="0"/>
        <w:spacing w:before="5" w:after="0"/>
        <w:ind w:left="269" w:hanging="269"/>
        <w:rPr>
          <w:rFonts w:ascii="Times New Roman" w:hAnsi="Times New Roman"/>
          <w:spacing w:val="-32"/>
          <w:sz w:val="24"/>
          <w:szCs w:val="24"/>
          <w:lang w:val="kk-KZ"/>
        </w:rPr>
      </w:pPr>
      <w:r w:rsidRPr="00E55808">
        <w:rPr>
          <w:rFonts w:ascii="Times New Roman" w:hAnsi="Times New Roman"/>
          <w:spacing w:val="-10"/>
          <w:sz w:val="24"/>
          <w:szCs w:val="24"/>
          <w:lang w:val="kk-KZ"/>
        </w:rPr>
        <w:t xml:space="preserve"> </w:t>
      </w:r>
      <w:r w:rsidRPr="00E55808">
        <w:rPr>
          <w:rFonts w:ascii="Times New Roman" w:hAnsi="Times New Roman"/>
          <w:color w:val="000000"/>
          <w:sz w:val="24"/>
          <w:szCs w:val="24"/>
          <w:shd w:val="clear" w:color="auto" w:fill="F7F8FB"/>
          <w:lang w:val="kk-KZ"/>
        </w:rPr>
        <w:t xml:space="preserve">Бітіруші емтихан билетін алғаннан кейін оқу құралдарын, әдістемелік материалдарды, оқу және өзге де әдебиеттерді, конспектілерді, шпаргалкаларды, ақпарат жеткізгішінің типіне қарамастан, сондай-ақ ақпаратты беру құралдарының кез келген техникалық құралдарын тапқан не көрсетілген материалдар және (немесе) құралдар мемлекеттік емтихандағы жауапқа дайындалуда пайдаланылғанына қарамастан, оларға нұсқау пайдаланған жағдайда, комиссия мемлекеттік емтихан аяқталғанға дейін көрсетілген материалдарды және (немесе) құралдарды МАК отырысының хаттамасында тиісті мәліметтерді көрсете отырып алып қояды және мұндай </w:t>
      </w:r>
      <w:r w:rsidRPr="00E55808">
        <w:rPr>
          <w:rFonts w:ascii="Times New Roman" w:hAnsi="Times New Roman"/>
          <w:color w:val="000000"/>
          <w:sz w:val="24"/>
          <w:szCs w:val="24"/>
          <w:shd w:val="clear" w:color="auto" w:fill="F7F8FB"/>
          <w:lang w:val="kk-KZ"/>
        </w:rPr>
        <w:lastRenderedPageBreak/>
        <w:t>түлектің білімін "қанағаттанарлықсыз" бағалау не мемлекеттік емтиханды жалғастыру туралы шешім қабылдайды.</w:t>
      </w:r>
    </w:p>
    <w:p w:rsidR="00EC32ED" w:rsidRPr="00EC32ED" w:rsidRDefault="00EC32ED" w:rsidP="00E55808">
      <w:pPr>
        <w:widowControl w:val="0"/>
        <w:numPr>
          <w:ilvl w:val="0"/>
          <w:numId w:val="18"/>
        </w:numPr>
        <w:shd w:val="clear" w:color="auto" w:fill="FFFFFF"/>
        <w:tabs>
          <w:tab w:val="left" w:pos="269"/>
        </w:tabs>
        <w:autoSpaceDE w:val="0"/>
        <w:autoSpaceDN w:val="0"/>
        <w:adjustRightInd w:val="0"/>
        <w:spacing w:before="5" w:after="0"/>
        <w:ind w:left="269" w:hanging="269"/>
        <w:rPr>
          <w:rFonts w:ascii="Times New Roman" w:hAnsi="Times New Roman"/>
          <w:spacing w:val="-32"/>
          <w:sz w:val="24"/>
          <w:szCs w:val="24"/>
          <w:lang w:val="kk-KZ"/>
        </w:rPr>
      </w:pPr>
      <w:r w:rsidRPr="00EC32ED">
        <w:rPr>
          <w:rFonts w:ascii="Times New Roman" w:hAnsi="Times New Roman"/>
          <w:color w:val="000000"/>
          <w:sz w:val="24"/>
          <w:szCs w:val="24"/>
          <w:shd w:val="clear" w:color="auto" w:fill="F7F8FB"/>
          <w:lang w:val="kk-KZ"/>
        </w:rPr>
        <w:t xml:space="preserve">Бітірушінің мемлекеттік емтиханды тапсыру күнін ауыстыру резиденттің, МАК төрағасының немесе оның орынбасарының жазбаша өтініші бойынша құжатпен расталған ерекше себептер болған кезде, ерекше жағдайларда жүргізіледі. </w:t>
      </w:r>
    </w:p>
    <w:p w:rsidR="000D2FC2" w:rsidRDefault="00EC32ED" w:rsidP="000D2FC2">
      <w:pPr>
        <w:widowControl w:val="0"/>
        <w:numPr>
          <w:ilvl w:val="0"/>
          <w:numId w:val="18"/>
        </w:numPr>
        <w:shd w:val="clear" w:color="auto" w:fill="FFFFFF"/>
        <w:tabs>
          <w:tab w:val="left" w:pos="269"/>
        </w:tabs>
        <w:autoSpaceDE w:val="0"/>
        <w:autoSpaceDN w:val="0"/>
        <w:adjustRightInd w:val="0"/>
        <w:spacing w:before="5" w:after="0"/>
        <w:ind w:left="269" w:hanging="269"/>
        <w:rPr>
          <w:rFonts w:ascii="Times New Roman" w:hAnsi="Times New Roman"/>
          <w:spacing w:val="-32"/>
          <w:sz w:val="24"/>
          <w:szCs w:val="24"/>
          <w:lang w:val="kk-KZ"/>
        </w:rPr>
      </w:pPr>
      <w:r w:rsidRPr="00EC32ED">
        <w:rPr>
          <w:rFonts w:ascii="Times New Roman" w:hAnsi="Times New Roman"/>
          <w:color w:val="000000"/>
          <w:sz w:val="24"/>
          <w:szCs w:val="24"/>
          <w:shd w:val="clear" w:color="auto" w:fill="F7F8FB"/>
          <w:lang w:val="kk-KZ"/>
        </w:rPr>
        <w:t>МАК-тың отырысына оның құрамының кемінде үштен екісі қатысатын мемлекеттік аттестаттау комиссиясының ашық отырыстарында жол беріледі.</w:t>
      </w:r>
    </w:p>
    <w:p w:rsidR="000D2FC2" w:rsidRPr="000D2FC2" w:rsidRDefault="000D2FC2" w:rsidP="000D2FC2">
      <w:pPr>
        <w:widowControl w:val="0"/>
        <w:numPr>
          <w:ilvl w:val="0"/>
          <w:numId w:val="18"/>
        </w:numPr>
        <w:shd w:val="clear" w:color="auto" w:fill="FFFFFF"/>
        <w:tabs>
          <w:tab w:val="left" w:pos="269"/>
        </w:tabs>
        <w:autoSpaceDE w:val="0"/>
        <w:autoSpaceDN w:val="0"/>
        <w:adjustRightInd w:val="0"/>
        <w:spacing w:before="5" w:after="0"/>
        <w:ind w:left="269" w:hanging="269"/>
        <w:rPr>
          <w:rFonts w:ascii="Times New Roman" w:hAnsi="Times New Roman"/>
          <w:spacing w:val="-32"/>
          <w:sz w:val="24"/>
          <w:szCs w:val="24"/>
          <w:lang w:val="kk-KZ"/>
        </w:rPr>
      </w:pPr>
      <w:r w:rsidRPr="000D2FC2">
        <w:rPr>
          <w:rFonts w:ascii="Times New Roman" w:hAnsi="Times New Roman"/>
          <w:color w:val="000000"/>
          <w:sz w:val="24"/>
          <w:szCs w:val="24"/>
          <w:bdr w:val="none" w:sz="0" w:space="0" w:color="auto" w:frame="1"/>
          <w:lang w:val="kk-KZ"/>
        </w:rPr>
        <w:t xml:space="preserve">МАК төрағасы болмаған жағдайда комиссия отырысын оның орынбасары басқарады. </w:t>
      </w:r>
    </w:p>
    <w:p w:rsidR="000D2FC2" w:rsidRPr="000D2FC2" w:rsidRDefault="000D2FC2" w:rsidP="000D2FC2">
      <w:pPr>
        <w:widowControl w:val="0"/>
        <w:numPr>
          <w:ilvl w:val="0"/>
          <w:numId w:val="18"/>
        </w:numPr>
        <w:shd w:val="clear" w:color="auto" w:fill="FFFFFF"/>
        <w:tabs>
          <w:tab w:val="left" w:pos="269"/>
        </w:tabs>
        <w:autoSpaceDE w:val="0"/>
        <w:autoSpaceDN w:val="0"/>
        <w:adjustRightInd w:val="0"/>
        <w:spacing w:before="5" w:after="0"/>
        <w:ind w:left="269" w:hanging="269"/>
        <w:rPr>
          <w:rFonts w:ascii="Times New Roman" w:hAnsi="Times New Roman"/>
          <w:spacing w:val="-32"/>
          <w:sz w:val="24"/>
          <w:szCs w:val="24"/>
          <w:lang w:val="kk-KZ"/>
        </w:rPr>
      </w:pPr>
      <w:r w:rsidRPr="000D2FC2">
        <w:rPr>
          <w:rFonts w:ascii="Times New Roman" w:hAnsi="Times New Roman"/>
          <w:color w:val="000000"/>
          <w:sz w:val="24"/>
          <w:szCs w:val="24"/>
          <w:bdr w:val="none" w:sz="0" w:space="0" w:color="auto" w:frame="1"/>
          <w:lang w:val="kk-KZ"/>
        </w:rPr>
        <w:t>МАК шешімдері жабық отырыстарда отырысқа қатысушы Комиссия мүшелерінің көпшілік дауысымен қабылданады. Дауыстар саны тең болған жағдайда төрағаның (немесе орынбасарының) дауысы шешуші болып табылады.</w:t>
      </w:r>
    </w:p>
    <w:p w:rsidR="00F66088" w:rsidRPr="000D2FC2" w:rsidRDefault="00F66088" w:rsidP="00C31989">
      <w:pPr>
        <w:shd w:val="clear" w:color="auto" w:fill="FFFFFF"/>
        <w:spacing w:before="360"/>
        <w:ind w:right="24"/>
        <w:jc w:val="center"/>
        <w:rPr>
          <w:rFonts w:ascii="Times New Roman" w:hAnsi="Times New Roman"/>
          <w:b/>
          <w:bCs/>
          <w:sz w:val="24"/>
          <w:szCs w:val="24"/>
          <w:lang w:val="kk-KZ"/>
        </w:rPr>
      </w:pPr>
    </w:p>
    <w:p w:rsidR="001277D0" w:rsidRPr="000D2FC2" w:rsidRDefault="001277D0" w:rsidP="00C31989">
      <w:pPr>
        <w:shd w:val="clear" w:color="auto" w:fill="FFFFFF"/>
        <w:spacing w:before="360"/>
        <w:ind w:right="24"/>
        <w:jc w:val="center"/>
        <w:rPr>
          <w:rFonts w:ascii="Times New Roman" w:hAnsi="Times New Roman"/>
          <w:b/>
          <w:bCs/>
          <w:sz w:val="24"/>
          <w:szCs w:val="24"/>
          <w:lang w:val="kk-KZ"/>
        </w:rPr>
      </w:pPr>
    </w:p>
    <w:p w:rsidR="00942F7E" w:rsidRPr="000D2FC2" w:rsidRDefault="00942F7E" w:rsidP="00C31989">
      <w:pPr>
        <w:shd w:val="clear" w:color="auto" w:fill="FFFFFF"/>
        <w:spacing w:before="360"/>
        <w:ind w:right="24"/>
        <w:jc w:val="center"/>
        <w:rPr>
          <w:rFonts w:ascii="Times New Roman" w:hAnsi="Times New Roman"/>
          <w:b/>
          <w:bCs/>
          <w:sz w:val="24"/>
          <w:szCs w:val="24"/>
          <w:lang w:val="kk-KZ"/>
        </w:rPr>
      </w:pPr>
    </w:p>
    <w:p w:rsidR="00942F7E" w:rsidRPr="000D2FC2" w:rsidRDefault="00942F7E" w:rsidP="00C31989">
      <w:pPr>
        <w:shd w:val="clear" w:color="auto" w:fill="FFFFFF"/>
        <w:spacing w:before="360"/>
        <w:ind w:right="24"/>
        <w:jc w:val="center"/>
        <w:rPr>
          <w:rFonts w:ascii="Times New Roman" w:hAnsi="Times New Roman"/>
          <w:b/>
          <w:bCs/>
          <w:sz w:val="24"/>
          <w:szCs w:val="24"/>
          <w:lang w:val="kk-KZ"/>
        </w:rPr>
      </w:pPr>
    </w:p>
    <w:p w:rsidR="00942F7E" w:rsidRPr="000D2FC2" w:rsidRDefault="00942F7E" w:rsidP="00C31989">
      <w:pPr>
        <w:shd w:val="clear" w:color="auto" w:fill="FFFFFF"/>
        <w:spacing w:before="360"/>
        <w:ind w:right="24"/>
        <w:jc w:val="center"/>
        <w:rPr>
          <w:rFonts w:ascii="Times New Roman" w:hAnsi="Times New Roman"/>
          <w:b/>
          <w:bCs/>
          <w:sz w:val="24"/>
          <w:szCs w:val="24"/>
          <w:lang w:val="kk-KZ"/>
        </w:rPr>
      </w:pPr>
    </w:p>
    <w:p w:rsidR="00942F7E" w:rsidRPr="000D2FC2" w:rsidRDefault="00942F7E" w:rsidP="00C31989">
      <w:pPr>
        <w:shd w:val="clear" w:color="auto" w:fill="FFFFFF"/>
        <w:spacing w:before="360"/>
        <w:ind w:right="24"/>
        <w:jc w:val="center"/>
        <w:rPr>
          <w:rFonts w:ascii="Times New Roman" w:hAnsi="Times New Roman"/>
          <w:b/>
          <w:bCs/>
          <w:sz w:val="24"/>
          <w:szCs w:val="24"/>
          <w:lang w:val="kk-KZ"/>
        </w:rPr>
      </w:pPr>
    </w:p>
    <w:p w:rsidR="00942F7E" w:rsidRPr="000D2FC2" w:rsidRDefault="00942F7E" w:rsidP="00C31989">
      <w:pPr>
        <w:shd w:val="clear" w:color="auto" w:fill="FFFFFF"/>
        <w:spacing w:before="360"/>
        <w:ind w:right="24"/>
        <w:jc w:val="center"/>
        <w:rPr>
          <w:rFonts w:ascii="Times New Roman" w:hAnsi="Times New Roman"/>
          <w:b/>
          <w:bCs/>
          <w:sz w:val="24"/>
          <w:szCs w:val="24"/>
          <w:lang w:val="kk-KZ"/>
        </w:rPr>
      </w:pPr>
    </w:p>
    <w:p w:rsidR="00942F7E" w:rsidRPr="000D2FC2" w:rsidRDefault="00942F7E" w:rsidP="00C31989">
      <w:pPr>
        <w:shd w:val="clear" w:color="auto" w:fill="FFFFFF"/>
        <w:spacing w:before="360"/>
        <w:ind w:right="24"/>
        <w:jc w:val="center"/>
        <w:rPr>
          <w:rFonts w:ascii="Times New Roman" w:hAnsi="Times New Roman"/>
          <w:b/>
          <w:bCs/>
          <w:sz w:val="24"/>
          <w:szCs w:val="24"/>
          <w:lang w:val="kk-KZ"/>
        </w:rPr>
      </w:pPr>
    </w:p>
    <w:p w:rsidR="00942F7E" w:rsidRPr="000D2FC2" w:rsidRDefault="00942F7E" w:rsidP="00C31989">
      <w:pPr>
        <w:shd w:val="clear" w:color="auto" w:fill="FFFFFF"/>
        <w:spacing w:before="360"/>
        <w:ind w:right="24"/>
        <w:jc w:val="center"/>
        <w:rPr>
          <w:rFonts w:ascii="Times New Roman" w:hAnsi="Times New Roman"/>
          <w:b/>
          <w:bCs/>
          <w:sz w:val="24"/>
          <w:szCs w:val="24"/>
          <w:lang w:val="kk-KZ"/>
        </w:rPr>
      </w:pPr>
    </w:p>
    <w:p w:rsidR="007C4E81" w:rsidRPr="000D2FC2" w:rsidRDefault="007C4E81" w:rsidP="007C4E81">
      <w:pPr>
        <w:spacing w:after="0"/>
        <w:rPr>
          <w:rFonts w:ascii="Times New Roman" w:hAnsi="Times New Roman"/>
          <w:sz w:val="24"/>
          <w:szCs w:val="24"/>
          <w:lang w:val="kk-KZ"/>
        </w:rPr>
      </w:pPr>
    </w:p>
    <w:p w:rsidR="00EC32ED" w:rsidRPr="000D2FC2" w:rsidRDefault="00EC32ED" w:rsidP="007C4E81">
      <w:pPr>
        <w:spacing w:after="0"/>
        <w:rPr>
          <w:rFonts w:ascii="Times New Roman" w:hAnsi="Times New Roman"/>
          <w:sz w:val="24"/>
          <w:szCs w:val="24"/>
          <w:lang w:val="kk-KZ"/>
        </w:rPr>
      </w:pPr>
    </w:p>
    <w:p w:rsidR="00EC32ED" w:rsidRPr="000D2FC2" w:rsidRDefault="00EC32ED" w:rsidP="007C4E81">
      <w:pPr>
        <w:spacing w:after="0"/>
        <w:rPr>
          <w:rFonts w:ascii="Times New Roman" w:hAnsi="Times New Roman"/>
          <w:sz w:val="24"/>
          <w:szCs w:val="24"/>
          <w:lang w:val="kk-KZ"/>
        </w:rPr>
      </w:pPr>
    </w:p>
    <w:p w:rsidR="00EC32ED" w:rsidRPr="000D2FC2" w:rsidRDefault="00EC32ED" w:rsidP="007C4E81">
      <w:pPr>
        <w:spacing w:after="0"/>
        <w:rPr>
          <w:rFonts w:ascii="Times New Roman" w:hAnsi="Times New Roman"/>
          <w:sz w:val="24"/>
          <w:szCs w:val="24"/>
          <w:lang w:val="kk-KZ"/>
        </w:rPr>
      </w:pPr>
    </w:p>
    <w:p w:rsidR="00EC32ED" w:rsidRPr="000D2FC2" w:rsidRDefault="00EC32ED" w:rsidP="007C4E81">
      <w:pPr>
        <w:spacing w:after="0"/>
        <w:rPr>
          <w:rFonts w:ascii="Times New Roman" w:hAnsi="Times New Roman"/>
          <w:sz w:val="24"/>
          <w:szCs w:val="24"/>
          <w:lang w:val="kk-KZ"/>
        </w:rPr>
      </w:pPr>
    </w:p>
    <w:p w:rsidR="00EC32ED" w:rsidRPr="000D2FC2" w:rsidRDefault="00EC32ED" w:rsidP="007C4E81">
      <w:pPr>
        <w:spacing w:after="0"/>
        <w:rPr>
          <w:rFonts w:ascii="Times New Roman" w:hAnsi="Times New Roman"/>
          <w:sz w:val="24"/>
          <w:szCs w:val="24"/>
          <w:lang w:val="kk-KZ"/>
        </w:rPr>
      </w:pPr>
    </w:p>
    <w:p w:rsidR="00EC32ED" w:rsidRPr="000D2FC2" w:rsidRDefault="00EC32ED" w:rsidP="007C4E81">
      <w:pPr>
        <w:spacing w:after="0"/>
        <w:rPr>
          <w:rFonts w:ascii="Times New Roman" w:hAnsi="Times New Roman"/>
          <w:sz w:val="24"/>
          <w:szCs w:val="24"/>
          <w:lang w:val="kk-KZ"/>
        </w:rPr>
      </w:pPr>
    </w:p>
    <w:p w:rsidR="00EC32ED" w:rsidRPr="000D2FC2" w:rsidRDefault="00EC32ED" w:rsidP="007C4E81">
      <w:pPr>
        <w:spacing w:after="0"/>
        <w:rPr>
          <w:rFonts w:ascii="Times New Roman" w:hAnsi="Times New Roman"/>
          <w:sz w:val="24"/>
          <w:szCs w:val="24"/>
          <w:lang w:val="kk-KZ"/>
        </w:rPr>
      </w:pPr>
    </w:p>
    <w:p w:rsidR="00EC32ED" w:rsidRPr="000D2FC2" w:rsidRDefault="00EC32ED" w:rsidP="007C4E81">
      <w:pPr>
        <w:spacing w:after="0"/>
        <w:rPr>
          <w:rFonts w:ascii="Times New Roman" w:hAnsi="Times New Roman"/>
          <w:sz w:val="24"/>
          <w:szCs w:val="24"/>
          <w:lang w:val="kk-KZ"/>
        </w:rPr>
      </w:pPr>
    </w:p>
    <w:p w:rsidR="00EC32ED" w:rsidRPr="000D2FC2" w:rsidRDefault="00EC32ED" w:rsidP="007C4E81">
      <w:pPr>
        <w:spacing w:after="0"/>
        <w:rPr>
          <w:rFonts w:ascii="Times New Roman" w:hAnsi="Times New Roman"/>
          <w:sz w:val="24"/>
          <w:szCs w:val="24"/>
          <w:lang w:val="kk-KZ"/>
        </w:rPr>
      </w:pPr>
    </w:p>
    <w:p w:rsidR="00EC32ED" w:rsidRPr="000D2FC2" w:rsidRDefault="00EC32ED" w:rsidP="007C4E81">
      <w:pPr>
        <w:spacing w:after="0"/>
        <w:rPr>
          <w:rFonts w:ascii="Times New Roman" w:hAnsi="Times New Roman"/>
          <w:sz w:val="24"/>
          <w:szCs w:val="24"/>
          <w:lang w:val="kk-KZ"/>
        </w:rPr>
      </w:pPr>
    </w:p>
    <w:p w:rsidR="00EC32ED" w:rsidRPr="000D2FC2" w:rsidRDefault="00EC32ED" w:rsidP="007C4E81">
      <w:pPr>
        <w:spacing w:after="0"/>
        <w:rPr>
          <w:rFonts w:ascii="Times New Roman" w:hAnsi="Times New Roman"/>
          <w:sz w:val="24"/>
          <w:szCs w:val="24"/>
          <w:lang w:val="kk-KZ"/>
        </w:rPr>
      </w:pPr>
    </w:p>
    <w:p w:rsidR="00EC32ED" w:rsidRPr="000D2FC2" w:rsidRDefault="00EC32ED" w:rsidP="007C4E81">
      <w:pPr>
        <w:spacing w:after="0"/>
        <w:rPr>
          <w:rFonts w:ascii="Times New Roman" w:hAnsi="Times New Roman"/>
          <w:sz w:val="24"/>
          <w:szCs w:val="24"/>
          <w:lang w:val="kk-KZ"/>
        </w:rPr>
      </w:pPr>
    </w:p>
    <w:p w:rsidR="00EC32ED" w:rsidRPr="000D2FC2" w:rsidRDefault="00EC32ED" w:rsidP="007C4E81">
      <w:pPr>
        <w:spacing w:after="0"/>
        <w:rPr>
          <w:rFonts w:ascii="Times New Roman" w:hAnsi="Times New Roman"/>
          <w:sz w:val="24"/>
          <w:szCs w:val="24"/>
          <w:lang w:val="kk-KZ"/>
        </w:rPr>
      </w:pPr>
    </w:p>
    <w:p w:rsidR="00EC32ED" w:rsidRPr="000D2FC2" w:rsidRDefault="00EC32ED" w:rsidP="007C4E81">
      <w:pPr>
        <w:spacing w:after="0"/>
        <w:rPr>
          <w:rFonts w:ascii="Times New Roman" w:hAnsi="Times New Roman"/>
          <w:sz w:val="24"/>
          <w:szCs w:val="24"/>
          <w:lang w:val="kk-KZ"/>
        </w:rPr>
      </w:pPr>
    </w:p>
    <w:p w:rsidR="00EC32ED" w:rsidRPr="000D2FC2" w:rsidRDefault="00EC32ED" w:rsidP="007C4E81">
      <w:pPr>
        <w:spacing w:after="0"/>
        <w:rPr>
          <w:rFonts w:ascii="Times New Roman" w:hAnsi="Times New Roman"/>
          <w:sz w:val="24"/>
          <w:szCs w:val="24"/>
          <w:lang w:val="kk-KZ"/>
        </w:rPr>
      </w:pPr>
    </w:p>
    <w:p w:rsidR="00EC32ED" w:rsidRPr="000D2FC2" w:rsidRDefault="00EC32ED" w:rsidP="007C4E81">
      <w:pPr>
        <w:spacing w:after="0"/>
        <w:rPr>
          <w:rFonts w:ascii="Times New Roman" w:hAnsi="Times New Roman"/>
          <w:sz w:val="24"/>
          <w:szCs w:val="24"/>
          <w:lang w:val="kk-KZ"/>
        </w:rPr>
      </w:pPr>
    </w:p>
    <w:p w:rsidR="00EC32ED" w:rsidRPr="000D2FC2" w:rsidRDefault="00EC32ED" w:rsidP="007C4E81">
      <w:pPr>
        <w:spacing w:after="0"/>
        <w:rPr>
          <w:rFonts w:ascii="Times New Roman" w:hAnsi="Times New Roman"/>
          <w:sz w:val="24"/>
          <w:szCs w:val="24"/>
          <w:lang w:val="kk-KZ"/>
        </w:rPr>
      </w:pPr>
    </w:p>
    <w:p w:rsidR="00903308" w:rsidRPr="00903308" w:rsidRDefault="00903308" w:rsidP="00903308">
      <w:pPr>
        <w:pStyle w:val="ab"/>
        <w:numPr>
          <w:ilvl w:val="0"/>
          <w:numId w:val="20"/>
        </w:numPr>
        <w:spacing w:after="0"/>
        <w:jc w:val="center"/>
        <w:rPr>
          <w:rFonts w:ascii="Times New Roman" w:hAnsi="Times New Roman"/>
          <w:b/>
          <w:sz w:val="24"/>
          <w:szCs w:val="24"/>
          <w:lang w:val="ru-RU"/>
        </w:rPr>
      </w:pPr>
      <w:bookmarkStart w:id="0" w:name="_Toc86722522"/>
      <w:bookmarkStart w:id="1" w:name="_Toc86819361"/>
      <w:bookmarkStart w:id="2" w:name="_Toc87321947"/>
      <w:r w:rsidRPr="00903308">
        <w:rPr>
          <w:rFonts w:ascii="Times New Roman" w:hAnsi="Times New Roman"/>
          <w:b/>
          <w:color w:val="000000"/>
          <w:sz w:val="24"/>
          <w:szCs w:val="24"/>
          <w:shd w:val="clear" w:color="auto" w:fill="F7F8FB"/>
          <w:lang w:val="ru-RU"/>
        </w:rPr>
        <w:lastRenderedPageBreak/>
        <w:t>Апелляцияны беру және қарау тәртібі</w:t>
      </w:r>
    </w:p>
    <w:p w:rsidR="00903308" w:rsidRPr="0012471A" w:rsidRDefault="00903308" w:rsidP="00903308">
      <w:pPr>
        <w:pStyle w:val="ab"/>
        <w:numPr>
          <w:ilvl w:val="0"/>
          <w:numId w:val="12"/>
        </w:numPr>
        <w:tabs>
          <w:tab w:val="left" w:pos="851"/>
        </w:tabs>
        <w:spacing w:after="0"/>
        <w:ind w:left="0" w:firstLine="567"/>
        <w:rPr>
          <w:rFonts w:ascii="Times New Roman" w:hAnsi="Times New Roman"/>
          <w:sz w:val="24"/>
          <w:szCs w:val="24"/>
          <w:lang w:val="ru-RU"/>
        </w:rPr>
      </w:pPr>
      <w:r w:rsidRPr="0012471A">
        <w:rPr>
          <w:rFonts w:ascii="Times New Roman" w:hAnsi="Times New Roman"/>
          <w:color w:val="000000"/>
          <w:sz w:val="24"/>
          <w:szCs w:val="24"/>
          <w:shd w:val="clear" w:color="auto" w:fill="F7F8FB"/>
          <w:lang w:val="ru-RU"/>
        </w:rPr>
        <w:t>Апелляциялық комиссиялар</w:t>
      </w:r>
      <w:r>
        <w:rPr>
          <w:rFonts w:ascii="Times New Roman" w:hAnsi="Times New Roman"/>
          <w:color w:val="000000"/>
          <w:sz w:val="24"/>
          <w:szCs w:val="24"/>
          <w:shd w:val="clear" w:color="auto" w:fill="F7F8FB"/>
          <w:lang w:val="ru-RU"/>
        </w:rPr>
        <w:t xml:space="preserve"> МАК </w:t>
      </w:r>
      <w:r w:rsidRPr="0012471A">
        <w:rPr>
          <w:rFonts w:ascii="Times New Roman" w:hAnsi="Times New Roman"/>
          <w:color w:val="000000"/>
          <w:sz w:val="24"/>
          <w:szCs w:val="24"/>
          <w:shd w:val="clear" w:color="auto" w:fill="F7F8FB"/>
          <w:lang w:val="ru-RU"/>
        </w:rPr>
        <w:t xml:space="preserve">отырысының нәтижелерімен келіспеген тұлғалардың өтініштерін қарау үшін құрылады. </w:t>
      </w:r>
    </w:p>
    <w:p w:rsidR="00903308" w:rsidRPr="0012471A" w:rsidRDefault="00903308" w:rsidP="00903308">
      <w:pPr>
        <w:pStyle w:val="ab"/>
        <w:numPr>
          <w:ilvl w:val="0"/>
          <w:numId w:val="12"/>
        </w:numPr>
        <w:tabs>
          <w:tab w:val="left" w:pos="851"/>
        </w:tabs>
        <w:spacing w:after="0"/>
        <w:ind w:left="0" w:firstLine="567"/>
        <w:rPr>
          <w:rFonts w:ascii="Times New Roman" w:hAnsi="Times New Roman"/>
          <w:sz w:val="24"/>
          <w:szCs w:val="24"/>
          <w:lang w:val="ru-RU"/>
        </w:rPr>
      </w:pPr>
      <w:r w:rsidRPr="0012471A">
        <w:rPr>
          <w:rFonts w:ascii="Times New Roman" w:hAnsi="Times New Roman"/>
          <w:color w:val="000000"/>
          <w:sz w:val="24"/>
          <w:szCs w:val="24"/>
          <w:shd w:val="clear" w:color="auto" w:fill="F7F8FB"/>
          <w:lang w:val="ru-RU"/>
        </w:rPr>
        <w:t xml:space="preserve">Апелляциялық комиссия резиденттерден емтихан материалдарының мазмұны және техникалық себептер бойынша өтініштерді қабылдайды және қарайды. </w:t>
      </w:r>
    </w:p>
    <w:p w:rsidR="00903308" w:rsidRPr="0012471A" w:rsidRDefault="00903308" w:rsidP="00903308">
      <w:pPr>
        <w:pStyle w:val="ab"/>
        <w:numPr>
          <w:ilvl w:val="0"/>
          <w:numId w:val="12"/>
        </w:numPr>
        <w:tabs>
          <w:tab w:val="left" w:pos="851"/>
        </w:tabs>
        <w:spacing w:after="0"/>
        <w:ind w:left="0" w:firstLine="567"/>
        <w:rPr>
          <w:rFonts w:ascii="Times New Roman" w:hAnsi="Times New Roman"/>
          <w:sz w:val="24"/>
          <w:szCs w:val="24"/>
          <w:lang w:val="ru-RU"/>
        </w:rPr>
      </w:pPr>
      <w:r w:rsidRPr="0012471A">
        <w:rPr>
          <w:rFonts w:ascii="Times New Roman" w:hAnsi="Times New Roman"/>
          <w:color w:val="000000"/>
          <w:sz w:val="24"/>
          <w:szCs w:val="24"/>
          <w:shd w:val="clear" w:color="auto" w:fill="F7F8FB"/>
          <w:lang w:val="ru-RU"/>
        </w:rPr>
        <w:t>Апелляциялық комиссия Резидентура мамандықтары бойынша түсу емтиханының нәтижелерін апелляцияға берген тұлғаға балл қосу туралы шешім қабылдайды.</w:t>
      </w:r>
    </w:p>
    <w:p w:rsidR="00903308" w:rsidRPr="0012471A" w:rsidRDefault="00903308" w:rsidP="00903308">
      <w:pPr>
        <w:pStyle w:val="ab"/>
        <w:numPr>
          <w:ilvl w:val="0"/>
          <w:numId w:val="12"/>
        </w:numPr>
        <w:tabs>
          <w:tab w:val="left" w:pos="851"/>
        </w:tabs>
        <w:spacing w:after="0"/>
        <w:ind w:left="0" w:firstLine="567"/>
        <w:rPr>
          <w:rFonts w:ascii="Times New Roman" w:hAnsi="Times New Roman"/>
          <w:sz w:val="24"/>
          <w:szCs w:val="24"/>
          <w:lang w:val="ru-RU"/>
        </w:rPr>
      </w:pPr>
      <w:r w:rsidRPr="0012471A">
        <w:rPr>
          <w:rFonts w:ascii="Times New Roman" w:hAnsi="Times New Roman"/>
          <w:color w:val="000000"/>
          <w:sz w:val="24"/>
          <w:szCs w:val="24"/>
          <w:bdr w:val="none" w:sz="0" w:space="0" w:color="auto" w:frame="1"/>
          <w:lang w:val="ru-RU"/>
        </w:rPr>
        <w:t xml:space="preserve">Апелляциялық комиссияның құрамын «А.Н. Сызғанов ат. ҰҒХО» АҚ Бас директоры бекітеді. </w:t>
      </w:r>
    </w:p>
    <w:p w:rsidR="00903308" w:rsidRPr="002A0ECB" w:rsidRDefault="00903308" w:rsidP="00903308">
      <w:pPr>
        <w:pStyle w:val="ab"/>
        <w:numPr>
          <w:ilvl w:val="0"/>
          <w:numId w:val="12"/>
        </w:numPr>
        <w:tabs>
          <w:tab w:val="left" w:pos="851"/>
        </w:tabs>
        <w:spacing w:after="0"/>
        <w:ind w:left="0" w:firstLine="567"/>
        <w:rPr>
          <w:rFonts w:ascii="Times New Roman" w:hAnsi="Times New Roman"/>
          <w:sz w:val="24"/>
          <w:szCs w:val="24"/>
          <w:lang w:val="ru-RU"/>
        </w:rPr>
      </w:pPr>
      <w:r w:rsidRPr="0012471A">
        <w:rPr>
          <w:rFonts w:ascii="Times New Roman" w:hAnsi="Times New Roman"/>
          <w:color w:val="000000"/>
          <w:sz w:val="24"/>
          <w:szCs w:val="24"/>
          <w:bdr w:val="none" w:sz="0" w:space="0" w:color="auto" w:frame="1"/>
          <w:lang w:val="ru-RU"/>
        </w:rPr>
        <w:t>Апелляциялық комиссия берілген апелляцияларды резиденттерді</w:t>
      </w:r>
      <w:r w:rsidR="001C62D9">
        <w:rPr>
          <w:rFonts w:ascii="Times New Roman" w:hAnsi="Times New Roman"/>
          <w:color w:val="000000"/>
          <w:sz w:val="24"/>
          <w:szCs w:val="24"/>
          <w:bdr w:val="none" w:sz="0" w:space="0" w:color="auto" w:frame="1"/>
          <w:lang w:val="ru-RU"/>
        </w:rPr>
        <w:t xml:space="preserve"> мемлекеттік </w:t>
      </w:r>
      <w:r w:rsidRPr="0012471A">
        <w:rPr>
          <w:rFonts w:ascii="Times New Roman" w:hAnsi="Times New Roman"/>
          <w:color w:val="000000"/>
          <w:sz w:val="24"/>
          <w:szCs w:val="24"/>
          <w:bdr w:val="none" w:sz="0" w:space="0" w:color="auto" w:frame="1"/>
          <w:lang w:val="ru-RU"/>
        </w:rPr>
        <w:t xml:space="preserve">аттестаттаудан өткізу жөніндегі аттестаттау комиссиясының отырысы аяқталғаннан кейін келесі күні қарауға кіріседі. </w:t>
      </w:r>
    </w:p>
    <w:p w:rsidR="002A0ECB" w:rsidRDefault="002A0ECB" w:rsidP="002A0ECB">
      <w:pPr>
        <w:pStyle w:val="ab"/>
        <w:numPr>
          <w:ilvl w:val="0"/>
          <w:numId w:val="12"/>
        </w:numPr>
        <w:tabs>
          <w:tab w:val="left" w:pos="851"/>
        </w:tabs>
        <w:spacing w:after="0"/>
        <w:ind w:left="0" w:firstLine="567"/>
        <w:rPr>
          <w:rFonts w:ascii="Times New Roman" w:hAnsi="Times New Roman"/>
          <w:sz w:val="24"/>
          <w:szCs w:val="24"/>
          <w:lang w:val="ru-RU"/>
        </w:rPr>
      </w:pPr>
      <w:r>
        <w:rPr>
          <w:rFonts w:ascii="Times New Roman" w:hAnsi="Times New Roman"/>
          <w:sz w:val="24"/>
          <w:szCs w:val="24"/>
          <w:lang w:val="ru-RU"/>
        </w:rPr>
        <w:t xml:space="preserve">Апелляциялық комиссияның құрамына «А.Н. Сызғанов ат. ҰҒХО» АҚ Әкімшілігінің өкілдері және доктор, медицина ғылымдарының кандидаты, </w:t>
      </w:r>
      <w:r w:rsidRPr="004C26B2">
        <w:rPr>
          <w:rFonts w:ascii="Times New Roman" w:hAnsi="Times New Roman"/>
          <w:sz w:val="24"/>
          <w:szCs w:val="24"/>
          <w:lang w:val="ru-RU"/>
        </w:rPr>
        <w:t>pHD</w:t>
      </w:r>
      <w:r>
        <w:rPr>
          <w:rFonts w:ascii="Times New Roman" w:hAnsi="Times New Roman"/>
          <w:sz w:val="24"/>
          <w:szCs w:val="24"/>
          <w:lang w:val="ru-RU"/>
        </w:rPr>
        <w:t xml:space="preserve"> докторы атағы бар резидентураның бейінді пәндерінің оқытушылар-профессорлар құрамындағы қызметкерлер, жоғары немесе бірінші біліктілік санатына ие дәрігерлер кіреді.</w:t>
      </w:r>
    </w:p>
    <w:p w:rsidR="002A0ECB" w:rsidRPr="00CD17AC" w:rsidRDefault="002A0ECB" w:rsidP="002A0ECB">
      <w:pPr>
        <w:pStyle w:val="ab"/>
        <w:numPr>
          <w:ilvl w:val="0"/>
          <w:numId w:val="12"/>
        </w:numPr>
        <w:tabs>
          <w:tab w:val="left" w:pos="851"/>
        </w:tabs>
        <w:spacing w:after="0"/>
        <w:ind w:left="0" w:firstLine="567"/>
        <w:rPr>
          <w:rFonts w:ascii="Times New Roman" w:hAnsi="Times New Roman"/>
          <w:sz w:val="24"/>
          <w:szCs w:val="24"/>
          <w:lang w:val="ru-RU"/>
        </w:rPr>
      </w:pPr>
      <w:r w:rsidRPr="00CD17AC">
        <w:rPr>
          <w:rFonts w:ascii="Times New Roman" w:hAnsi="Times New Roman"/>
          <w:color w:val="000000"/>
          <w:sz w:val="24"/>
          <w:szCs w:val="24"/>
          <w:bdr w:val="none" w:sz="0" w:space="0" w:color="auto" w:frame="1"/>
          <w:lang w:val="ru-RU"/>
        </w:rPr>
        <w:t>А</w:t>
      </w:r>
      <w:r>
        <w:rPr>
          <w:rFonts w:ascii="Times New Roman" w:hAnsi="Times New Roman"/>
          <w:color w:val="000000"/>
          <w:sz w:val="24"/>
          <w:szCs w:val="24"/>
          <w:bdr w:val="none" w:sz="0" w:space="0" w:color="auto" w:frame="1"/>
          <w:lang w:val="ru-RU"/>
        </w:rPr>
        <w:t>пелляциялық комиссияның жұмысы «</w:t>
      </w:r>
      <w:r w:rsidRPr="00CD17AC">
        <w:rPr>
          <w:rFonts w:ascii="Times New Roman" w:hAnsi="Times New Roman"/>
          <w:color w:val="000000"/>
          <w:sz w:val="24"/>
          <w:szCs w:val="24"/>
          <w:bdr w:val="none" w:sz="0" w:space="0" w:color="auto" w:frame="1"/>
          <w:lang w:val="ru-RU"/>
        </w:rPr>
        <w:t>А</w:t>
      </w:r>
      <w:r>
        <w:rPr>
          <w:rFonts w:ascii="Times New Roman" w:hAnsi="Times New Roman"/>
          <w:color w:val="000000"/>
          <w:sz w:val="24"/>
          <w:szCs w:val="24"/>
          <w:bdr w:val="none" w:sz="0" w:space="0" w:color="auto" w:frame="1"/>
          <w:lang w:val="ru-RU"/>
        </w:rPr>
        <w:t>.Н. Сызғанов ат. ҰҒХО»</w:t>
      </w:r>
      <w:r w:rsidRPr="00CD17AC">
        <w:rPr>
          <w:rFonts w:ascii="Times New Roman" w:hAnsi="Times New Roman"/>
          <w:color w:val="000000"/>
          <w:sz w:val="24"/>
          <w:szCs w:val="24"/>
          <w:bdr w:val="none" w:sz="0" w:space="0" w:color="auto" w:frame="1"/>
          <w:lang w:val="ru-RU"/>
        </w:rPr>
        <w:t xml:space="preserve"> АҚ базасында орталы</w:t>
      </w:r>
      <w:r>
        <w:rPr>
          <w:rFonts w:ascii="Times New Roman" w:hAnsi="Times New Roman"/>
          <w:color w:val="000000"/>
          <w:sz w:val="24"/>
          <w:szCs w:val="24"/>
          <w:bdr w:val="none" w:sz="0" w:space="0" w:color="auto" w:frame="1"/>
          <w:lang w:val="ru-RU"/>
        </w:rPr>
        <w:t>қтандырылып жүзеге асырылады.</w:t>
      </w:r>
      <w:r w:rsidRPr="00CD17AC">
        <w:rPr>
          <w:rFonts w:ascii="Times New Roman" w:hAnsi="Times New Roman"/>
          <w:color w:val="000000"/>
          <w:sz w:val="24"/>
          <w:szCs w:val="24"/>
          <w:bdr w:val="none" w:sz="0" w:space="0" w:color="auto" w:frame="1"/>
          <w:lang w:val="ru-RU"/>
        </w:rPr>
        <w:t xml:space="preserve"> </w:t>
      </w:r>
    </w:p>
    <w:p w:rsidR="002A0ECB" w:rsidRPr="00CD17AC" w:rsidRDefault="002A0ECB" w:rsidP="002A0ECB">
      <w:pPr>
        <w:pStyle w:val="ab"/>
        <w:numPr>
          <w:ilvl w:val="0"/>
          <w:numId w:val="12"/>
        </w:numPr>
        <w:tabs>
          <w:tab w:val="left" w:pos="851"/>
        </w:tabs>
        <w:spacing w:after="0"/>
        <w:ind w:left="0" w:firstLine="567"/>
        <w:rPr>
          <w:rFonts w:ascii="Times New Roman" w:hAnsi="Times New Roman"/>
          <w:sz w:val="24"/>
          <w:szCs w:val="24"/>
          <w:lang w:val="ru-RU"/>
        </w:rPr>
      </w:pPr>
      <w:r w:rsidRPr="00CD17AC">
        <w:rPr>
          <w:rFonts w:ascii="Times New Roman" w:hAnsi="Times New Roman"/>
          <w:color w:val="000000"/>
          <w:sz w:val="24"/>
          <w:szCs w:val="24"/>
          <w:bdr w:val="none" w:sz="0" w:space="0" w:color="auto" w:frame="1"/>
          <w:lang w:val="ru-RU"/>
        </w:rPr>
        <w:t>Апелляциялық комиссияның әрбір негізделген апелляция үшін резидентке бір балл беруге құқығы бар.</w:t>
      </w:r>
    </w:p>
    <w:p w:rsidR="002A0ECB" w:rsidRPr="00CD17AC" w:rsidRDefault="002A0ECB" w:rsidP="002A0ECB">
      <w:pPr>
        <w:pStyle w:val="ab"/>
        <w:numPr>
          <w:ilvl w:val="0"/>
          <w:numId w:val="12"/>
        </w:numPr>
        <w:tabs>
          <w:tab w:val="left" w:pos="851"/>
        </w:tabs>
        <w:spacing w:after="0"/>
        <w:ind w:left="0" w:firstLine="567"/>
        <w:rPr>
          <w:rFonts w:ascii="Times New Roman" w:hAnsi="Times New Roman"/>
          <w:sz w:val="24"/>
          <w:szCs w:val="24"/>
          <w:lang w:val="ru-RU"/>
        </w:rPr>
      </w:pPr>
      <w:r w:rsidRPr="00CD17AC">
        <w:rPr>
          <w:rFonts w:ascii="Times New Roman" w:hAnsi="Times New Roman"/>
          <w:color w:val="000000"/>
          <w:sz w:val="24"/>
          <w:szCs w:val="24"/>
          <w:bdr w:val="none" w:sz="0" w:space="0" w:color="auto" w:frame="1"/>
          <w:lang w:val="ru-RU"/>
        </w:rPr>
        <w:t>Апелляция нәтижелері апелляциялық комиссия отырысынан кейін 24 сағаттан кешіктірілмей жазбаша нысанда жарияланады.</w:t>
      </w:r>
    </w:p>
    <w:p w:rsidR="002A0ECB" w:rsidRPr="00CD17AC" w:rsidRDefault="002A0ECB" w:rsidP="002A0ECB">
      <w:pPr>
        <w:pStyle w:val="ab"/>
        <w:numPr>
          <w:ilvl w:val="0"/>
          <w:numId w:val="12"/>
        </w:numPr>
        <w:tabs>
          <w:tab w:val="left" w:pos="851"/>
        </w:tabs>
        <w:spacing w:after="0"/>
        <w:ind w:left="0" w:firstLine="567"/>
        <w:rPr>
          <w:rFonts w:ascii="Times New Roman" w:hAnsi="Times New Roman"/>
          <w:sz w:val="24"/>
          <w:szCs w:val="24"/>
          <w:lang w:val="ru-RU"/>
        </w:rPr>
      </w:pPr>
      <w:r w:rsidRPr="00CD17AC">
        <w:rPr>
          <w:rFonts w:ascii="Times New Roman" w:hAnsi="Times New Roman"/>
          <w:sz w:val="24"/>
          <w:szCs w:val="24"/>
          <w:bdr w:val="none" w:sz="0" w:space="0" w:color="auto" w:frame="1"/>
          <w:lang w:val="ru-RU"/>
        </w:rPr>
        <w:t xml:space="preserve">Апелляциялық комиссияның шешімдері түпкілікті болып табылады. </w:t>
      </w:r>
    </w:p>
    <w:p w:rsidR="002A0ECB" w:rsidRPr="00CD17AC" w:rsidRDefault="002A0ECB" w:rsidP="002A0ECB">
      <w:pPr>
        <w:pStyle w:val="ab"/>
        <w:numPr>
          <w:ilvl w:val="0"/>
          <w:numId w:val="12"/>
        </w:numPr>
        <w:tabs>
          <w:tab w:val="left" w:pos="851"/>
        </w:tabs>
        <w:spacing w:after="0"/>
        <w:ind w:left="0" w:firstLine="567"/>
        <w:rPr>
          <w:rFonts w:ascii="Times New Roman" w:hAnsi="Times New Roman"/>
          <w:sz w:val="24"/>
          <w:szCs w:val="24"/>
          <w:lang w:val="ru-RU"/>
        </w:rPr>
      </w:pPr>
      <w:r w:rsidRPr="00CD17AC">
        <w:rPr>
          <w:rFonts w:ascii="Times New Roman" w:hAnsi="Times New Roman"/>
          <w:sz w:val="24"/>
          <w:szCs w:val="24"/>
          <w:bdr w:val="none" w:sz="0" w:space="0" w:color="auto" w:frame="1"/>
          <w:lang w:val="ru-RU"/>
        </w:rPr>
        <w:t>Резиденттерді</w:t>
      </w:r>
      <w:r>
        <w:rPr>
          <w:rFonts w:ascii="Times New Roman" w:hAnsi="Times New Roman"/>
          <w:sz w:val="24"/>
          <w:szCs w:val="24"/>
          <w:bdr w:val="none" w:sz="0" w:space="0" w:color="auto" w:frame="1"/>
          <w:lang w:val="ru-RU"/>
        </w:rPr>
        <w:t xml:space="preserve"> мемлекеттік</w:t>
      </w:r>
      <w:r w:rsidRPr="00CD17AC">
        <w:rPr>
          <w:rFonts w:ascii="Times New Roman" w:hAnsi="Times New Roman"/>
          <w:sz w:val="24"/>
          <w:szCs w:val="24"/>
          <w:bdr w:val="none" w:sz="0" w:space="0" w:color="auto" w:frame="1"/>
          <w:lang w:val="ru-RU"/>
        </w:rPr>
        <w:t xml:space="preserve"> аттестаттаудан өткізу жөніндегі аттестаттау комиссиясының және апелляциялық комиссияның жұмысы аяқталғаннан кейін комиссия төрағасы есеп жасайды.</w:t>
      </w:r>
    </w:p>
    <w:p w:rsidR="002A0ECB" w:rsidRDefault="002A0ECB" w:rsidP="002A0ECB">
      <w:pPr>
        <w:pStyle w:val="ab"/>
        <w:tabs>
          <w:tab w:val="left" w:pos="851"/>
        </w:tabs>
        <w:spacing w:after="0"/>
        <w:ind w:left="567"/>
        <w:rPr>
          <w:rFonts w:ascii="Times New Roman" w:hAnsi="Times New Roman"/>
          <w:sz w:val="24"/>
          <w:szCs w:val="24"/>
          <w:lang w:val="ru-RU"/>
        </w:rPr>
      </w:pPr>
    </w:p>
    <w:p w:rsidR="002A0ECB" w:rsidRPr="0012471A" w:rsidRDefault="002A0ECB" w:rsidP="002A0ECB">
      <w:pPr>
        <w:pStyle w:val="ab"/>
        <w:tabs>
          <w:tab w:val="left" w:pos="851"/>
        </w:tabs>
        <w:spacing w:after="0"/>
        <w:ind w:left="567"/>
        <w:rPr>
          <w:rFonts w:ascii="Times New Roman" w:hAnsi="Times New Roman"/>
          <w:sz w:val="24"/>
          <w:szCs w:val="24"/>
          <w:lang w:val="ru-RU"/>
        </w:rPr>
      </w:pPr>
    </w:p>
    <w:p w:rsidR="00C31989" w:rsidRPr="002601BB" w:rsidRDefault="00C31989" w:rsidP="007C4E81">
      <w:pPr>
        <w:spacing w:after="0"/>
        <w:jc w:val="center"/>
        <w:rPr>
          <w:rFonts w:ascii="Times New Roman" w:hAnsi="Times New Roman"/>
          <w:b/>
          <w:sz w:val="24"/>
          <w:szCs w:val="24"/>
          <w:lang w:val="ru-RU"/>
        </w:rPr>
      </w:pPr>
    </w:p>
    <w:p w:rsidR="00C31989" w:rsidRPr="002601BB" w:rsidRDefault="00C31989" w:rsidP="007C4E81">
      <w:pPr>
        <w:spacing w:after="0"/>
        <w:jc w:val="center"/>
        <w:rPr>
          <w:rFonts w:ascii="Times New Roman" w:hAnsi="Times New Roman"/>
          <w:b/>
          <w:sz w:val="24"/>
          <w:szCs w:val="24"/>
          <w:lang w:val="ru-RU"/>
        </w:rPr>
      </w:pPr>
    </w:p>
    <w:p w:rsidR="00C31989" w:rsidRPr="002601BB" w:rsidRDefault="00C31989" w:rsidP="007C4E81">
      <w:pPr>
        <w:spacing w:after="0"/>
        <w:jc w:val="center"/>
        <w:rPr>
          <w:rFonts w:ascii="Times New Roman" w:hAnsi="Times New Roman"/>
          <w:b/>
          <w:sz w:val="24"/>
          <w:szCs w:val="24"/>
          <w:lang w:val="ru-RU"/>
        </w:rPr>
      </w:pPr>
    </w:p>
    <w:p w:rsidR="00C31989" w:rsidRPr="002601BB" w:rsidRDefault="00C31989" w:rsidP="007C4E81">
      <w:pPr>
        <w:spacing w:after="0"/>
        <w:jc w:val="center"/>
        <w:rPr>
          <w:rFonts w:ascii="Times New Roman" w:hAnsi="Times New Roman"/>
          <w:b/>
          <w:sz w:val="24"/>
          <w:szCs w:val="24"/>
          <w:lang w:val="ru-RU"/>
        </w:rPr>
      </w:pPr>
    </w:p>
    <w:p w:rsidR="00C31989" w:rsidRPr="002601BB" w:rsidRDefault="00C31989" w:rsidP="007C4E81">
      <w:pPr>
        <w:spacing w:after="0"/>
        <w:jc w:val="center"/>
        <w:rPr>
          <w:rFonts w:ascii="Times New Roman" w:hAnsi="Times New Roman"/>
          <w:b/>
          <w:sz w:val="24"/>
          <w:szCs w:val="24"/>
          <w:lang w:val="ru-RU"/>
        </w:rPr>
      </w:pPr>
    </w:p>
    <w:p w:rsidR="00C31989" w:rsidRPr="002601BB" w:rsidRDefault="00C31989" w:rsidP="007C4E81">
      <w:pPr>
        <w:spacing w:after="0"/>
        <w:jc w:val="center"/>
        <w:rPr>
          <w:rFonts w:ascii="Times New Roman" w:hAnsi="Times New Roman"/>
          <w:b/>
          <w:sz w:val="24"/>
          <w:szCs w:val="24"/>
          <w:lang w:val="ru-RU"/>
        </w:rPr>
      </w:pPr>
    </w:p>
    <w:p w:rsidR="00C31989" w:rsidRPr="002601BB" w:rsidRDefault="00C31989" w:rsidP="007C4E81">
      <w:pPr>
        <w:spacing w:after="0"/>
        <w:jc w:val="center"/>
        <w:rPr>
          <w:rFonts w:ascii="Times New Roman" w:hAnsi="Times New Roman"/>
          <w:b/>
          <w:sz w:val="24"/>
          <w:szCs w:val="24"/>
          <w:lang w:val="ru-RU"/>
        </w:rPr>
      </w:pPr>
    </w:p>
    <w:p w:rsidR="00C31989" w:rsidRPr="002601BB" w:rsidRDefault="00C31989" w:rsidP="007C4E81">
      <w:pPr>
        <w:spacing w:after="0"/>
        <w:jc w:val="center"/>
        <w:rPr>
          <w:rFonts w:ascii="Times New Roman" w:hAnsi="Times New Roman"/>
          <w:b/>
          <w:sz w:val="24"/>
          <w:szCs w:val="24"/>
          <w:lang w:val="ru-RU"/>
        </w:rPr>
      </w:pPr>
    </w:p>
    <w:p w:rsidR="00C31989" w:rsidRPr="002601BB" w:rsidRDefault="00C31989" w:rsidP="007C4E81">
      <w:pPr>
        <w:spacing w:after="0"/>
        <w:jc w:val="center"/>
        <w:rPr>
          <w:rFonts w:ascii="Times New Roman" w:hAnsi="Times New Roman"/>
          <w:b/>
          <w:sz w:val="24"/>
          <w:szCs w:val="24"/>
          <w:lang w:val="ru-RU"/>
        </w:rPr>
      </w:pPr>
    </w:p>
    <w:p w:rsidR="00C31989" w:rsidRPr="002601BB" w:rsidRDefault="00C31989" w:rsidP="007C4E81">
      <w:pPr>
        <w:spacing w:after="0"/>
        <w:jc w:val="center"/>
        <w:rPr>
          <w:rFonts w:ascii="Times New Roman" w:hAnsi="Times New Roman"/>
          <w:b/>
          <w:sz w:val="24"/>
          <w:szCs w:val="24"/>
          <w:lang w:val="ru-RU"/>
        </w:rPr>
      </w:pPr>
    </w:p>
    <w:p w:rsidR="00C31989" w:rsidRPr="002601BB" w:rsidRDefault="00C31989" w:rsidP="007C4E81">
      <w:pPr>
        <w:spacing w:after="0"/>
        <w:jc w:val="center"/>
        <w:rPr>
          <w:rFonts w:ascii="Times New Roman" w:hAnsi="Times New Roman"/>
          <w:b/>
          <w:sz w:val="24"/>
          <w:szCs w:val="24"/>
          <w:lang w:val="ru-RU"/>
        </w:rPr>
      </w:pPr>
    </w:p>
    <w:p w:rsidR="00C31989" w:rsidRPr="002601BB" w:rsidRDefault="00C31989" w:rsidP="007C4E81">
      <w:pPr>
        <w:spacing w:after="0"/>
        <w:jc w:val="center"/>
        <w:rPr>
          <w:rFonts w:ascii="Times New Roman" w:hAnsi="Times New Roman"/>
          <w:b/>
          <w:sz w:val="24"/>
          <w:szCs w:val="24"/>
          <w:lang w:val="ru-RU"/>
        </w:rPr>
      </w:pPr>
    </w:p>
    <w:p w:rsidR="00C31989" w:rsidRPr="002601BB" w:rsidRDefault="00C31989" w:rsidP="007C4E81">
      <w:pPr>
        <w:spacing w:after="0"/>
        <w:jc w:val="center"/>
        <w:rPr>
          <w:rFonts w:ascii="Times New Roman" w:hAnsi="Times New Roman"/>
          <w:b/>
          <w:sz w:val="24"/>
          <w:szCs w:val="24"/>
          <w:lang w:val="ru-RU"/>
        </w:rPr>
      </w:pPr>
    </w:p>
    <w:p w:rsidR="00C31989" w:rsidRPr="002601BB" w:rsidRDefault="00C31989" w:rsidP="007C4E81">
      <w:pPr>
        <w:spacing w:after="0"/>
        <w:jc w:val="center"/>
        <w:rPr>
          <w:rFonts w:ascii="Times New Roman" w:hAnsi="Times New Roman"/>
          <w:b/>
          <w:sz w:val="24"/>
          <w:szCs w:val="24"/>
          <w:lang w:val="ru-RU"/>
        </w:rPr>
      </w:pPr>
    </w:p>
    <w:p w:rsidR="00C31989" w:rsidRDefault="00C31989" w:rsidP="007C4E81">
      <w:pPr>
        <w:spacing w:after="0"/>
        <w:jc w:val="center"/>
        <w:rPr>
          <w:rFonts w:ascii="Times New Roman" w:hAnsi="Times New Roman"/>
          <w:b/>
          <w:sz w:val="24"/>
          <w:szCs w:val="24"/>
          <w:lang w:val="ru-RU"/>
        </w:rPr>
      </w:pPr>
    </w:p>
    <w:p w:rsidR="00F66088" w:rsidRDefault="00F66088" w:rsidP="007C4E81">
      <w:pPr>
        <w:spacing w:after="0"/>
        <w:jc w:val="center"/>
        <w:rPr>
          <w:rFonts w:ascii="Times New Roman" w:hAnsi="Times New Roman"/>
          <w:b/>
          <w:sz w:val="24"/>
          <w:szCs w:val="24"/>
          <w:lang w:val="ru-RU"/>
        </w:rPr>
      </w:pPr>
    </w:p>
    <w:p w:rsidR="00F66088" w:rsidRDefault="00F66088" w:rsidP="007C4E81">
      <w:pPr>
        <w:spacing w:after="0"/>
        <w:jc w:val="center"/>
        <w:rPr>
          <w:rFonts w:ascii="Times New Roman" w:hAnsi="Times New Roman"/>
          <w:b/>
          <w:sz w:val="24"/>
          <w:szCs w:val="24"/>
          <w:lang w:val="ru-RU"/>
        </w:rPr>
      </w:pPr>
    </w:p>
    <w:p w:rsidR="00EC32ED" w:rsidRDefault="00EC32ED" w:rsidP="007C4E81">
      <w:pPr>
        <w:spacing w:after="0"/>
        <w:jc w:val="center"/>
        <w:rPr>
          <w:rFonts w:ascii="Times New Roman" w:hAnsi="Times New Roman"/>
          <w:b/>
          <w:sz w:val="24"/>
          <w:szCs w:val="24"/>
          <w:lang w:val="ru-RU"/>
        </w:rPr>
      </w:pPr>
    </w:p>
    <w:p w:rsidR="00F66088" w:rsidRDefault="00F66088" w:rsidP="007C4E81">
      <w:pPr>
        <w:spacing w:after="0"/>
        <w:jc w:val="center"/>
        <w:rPr>
          <w:rFonts w:ascii="Times New Roman" w:hAnsi="Times New Roman"/>
          <w:b/>
          <w:sz w:val="24"/>
          <w:szCs w:val="24"/>
          <w:lang w:val="ru-RU"/>
        </w:rPr>
      </w:pPr>
    </w:p>
    <w:p w:rsidR="00F66088" w:rsidRDefault="00F66088" w:rsidP="007C4E81">
      <w:pPr>
        <w:spacing w:after="0"/>
        <w:jc w:val="center"/>
        <w:rPr>
          <w:rFonts w:ascii="Times New Roman" w:hAnsi="Times New Roman"/>
          <w:b/>
          <w:sz w:val="24"/>
          <w:szCs w:val="24"/>
          <w:lang w:val="ru-RU"/>
        </w:rPr>
      </w:pPr>
    </w:p>
    <w:p w:rsidR="00F66088" w:rsidRDefault="00F66088" w:rsidP="007C4E81">
      <w:pPr>
        <w:spacing w:after="0"/>
        <w:jc w:val="center"/>
        <w:rPr>
          <w:rFonts w:ascii="Times New Roman" w:hAnsi="Times New Roman"/>
          <w:b/>
          <w:sz w:val="24"/>
          <w:szCs w:val="24"/>
          <w:lang w:val="ru-RU"/>
        </w:rPr>
      </w:pPr>
    </w:p>
    <w:p w:rsidR="00F66088" w:rsidRPr="002601BB" w:rsidRDefault="00F66088" w:rsidP="007C4E81">
      <w:pPr>
        <w:spacing w:after="0"/>
        <w:jc w:val="center"/>
        <w:rPr>
          <w:rFonts w:ascii="Times New Roman" w:hAnsi="Times New Roman"/>
          <w:b/>
          <w:sz w:val="24"/>
          <w:szCs w:val="24"/>
          <w:lang w:val="ru-RU"/>
        </w:rPr>
      </w:pPr>
    </w:p>
    <w:p w:rsidR="00C31989" w:rsidRPr="002601BB" w:rsidRDefault="00C31989" w:rsidP="007C4E81">
      <w:pPr>
        <w:spacing w:after="0"/>
        <w:jc w:val="center"/>
        <w:rPr>
          <w:rFonts w:ascii="Times New Roman" w:hAnsi="Times New Roman"/>
          <w:b/>
          <w:sz w:val="24"/>
          <w:szCs w:val="24"/>
          <w:lang w:val="ru-RU"/>
        </w:rPr>
      </w:pPr>
    </w:p>
    <w:bookmarkEnd w:id="0"/>
    <w:bookmarkEnd w:id="1"/>
    <w:bookmarkEnd w:id="2"/>
    <w:p w:rsidR="000D5FA3" w:rsidRPr="002601BB" w:rsidRDefault="000D5FA3" w:rsidP="000D5FA3">
      <w:pPr>
        <w:spacing w:after="0"/>
        <w:jc w:val="center"/>
        <w:rPr>
          <w:rFonts w:ascii="Times New Roman" w:hAnsi="Times New Roman"/>
          <w:b/>
          <w:sz w:val="24"/>
          <w:szCs w:val="24"/>
          <w:lang w:val="ru-RU"/>
        </w:rPr>
      </w:pPr>
      <w:r>
        <w:rPr>
          <w:rFonts w:ascii="Times New Roman" w:hAnsi="Times New Roman"/>
          <w:b/>
          <w:sz w:val="24"/>
          <w:szCs w:val="24"/>
          <w:lang w:val="ru-RU"/>
        </w:rPr>
        <w:lastRenderedPageBreak/>
        <w:t>Өзгерістерді тіркеу парағы</w:t>
      </w:r>
    </w:p>
    <w:p w:rsidR="000D5FA3" w:rsidRPr="002601BB" w:rsidRDefault="000D5FA3" w:rsidP="000D5FA3">
      <w:pPr>
        <w:spacing w:after="0"/>
        <w:jc w:val="center"/>
        <w:rPr>
          <w:rFonts w:ascii="Times New Roman" w:hAnsi="Times New Roman"/>
          <w:sz w:val="24"/>
          <w:szCs w:val="24"/>
          <w:lang w:val="ru-RU"/>
        </w:rPr>
      </w:pPr>
    </w:p>
    <w:tbl>
      <w:tblPr>
        <w:tblW w:w="105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3"/>
        <w:gridCol w:w="1284"/>
        <w:gridCol w:w="1484"/>
        <w:gridCol w:w="1595"/>
        <w:gridCol w:w="1706"/>
        <w:gridCol w:w="1009"/>
        <w:gridCol w:w="1180"/>
        <w:gridCol w:w="786"/>
      </w:tblGrid>
      <w:tr w:rsidR="000D5FA3" w:rsidRPr="002601BB" w:rsidTr="007A579C">
        <w:trPr>
          <w:trHeight w:val="211"/>
        </w:trPr>
        <w:tc>
          <w:tcPr>
            <w:tcW w:w="1693" w:type="dxa"/>
            <w:vMerge w:val="restart"/>
          </w:tcPr>
          <w:p w:rsidR="000D5FA3" w:rsidRPr="002601BB" w:rsidRDefault="000D5FA3" w:rsidP="007A579C">
            <w:pPr>
              <w:jc w:val="center"/>
              <w:rPr>
                <w:rFonts w:ascii="Times New Roman" w:hAnsi="Times New Roman"/>
                <w:b/>
                <w:sz w:val="24"/>
                <w:szCs w:val="24"/>
                <w:lang w:val="ru-RU"/>
              </w:rPr>
            </w:pPr>
            <w:r>
              <w:rPr>
                <w:rFonts w:ascii="Times New Roman" w:hAnsi="Times New Roman"/>
                <w:b/>
                <w:bCs/>
                <w:sz w:val="24"/>
                <w:szCs w:val="24"/>
                <w:lang w:val="ru-RU"/>
              </w:rPr>
              <w:t>Өзгеріс нөмірі</w:t>
            </w:r>
          </w:p>
        </w:tc>
        <w:tc>
          <w:tcPr>
            <w:tcW w:w="1221" w:type="dxa"/>
            <w:vMerge w:val="restart"/>
          </w:tcPr>
          <w:p w:rsidR="000D5FA3" w:rsidRPr="002601BB" w:rsidRDefault="000D5FA3" w:rsidP="007A579C">
            <w:pPr>
              <w:jc w:val="center"/>
              <w:rPr>
                <w:rFonts w:ascii="Times New Roman" w:hAnsi="Times New Roman"/>
                <w:b/>
                <w:sz w:val="24"/>
                <w:szCs w:val="24"/>
                <w:lang w:val="ru-RU"/>
              </w:rPr>
            </w:pPr>
            <w:r>
              <w:rPr>
                <w:rFonts w:ascii="Times New Roman" w:hAnsi="Times New Roman"/>
                <w:b/>
                <w:sz w:val="24"/>
                <w:szCs w:val="24"/>
                <w:lang w:val="ru-RU"/>
              </w:rPr>
              <w:t>Беттердің нөмірі</w:t>
            </w:r>
          </w:p>
        </w:tc>
        <w:tc>
          <w:tcPr>
            <w:tcW w:w="1491" w:type="dxa"/>
            <w:vMerge w:val="restart"/>
          </w:tcPr>
          <w:p w:rsidR="000D5FA3" w:rsidRPr="002601BB" w:rsidRDefault="000D5FA3" w:rsidP="007A579C">
            <w:pPr>
              <w:jc w:val="center"/>
              <w:rPr>
                <w:rFonts w:ascii="Times New Roman" w:hAnsi="Times New Roman"/>
                <w:b/>
                <w:bCs/>
                <w:sz w:val="24"/>
                <w:szCs w:val="24"/>
                <w:lang w:val="ru-RU"/>
              </w:rPr>
            </w:pPr>
            <w:r>
              <w:rPr>
                <w:rFonts w:ascii="Times New Roman" w:hAnsi="Times New Roman"/>
                <w:b/>
                <w:bCs/>
                <w:sz w:val="24"/>
                <w:szCs w:val="24"/>
                <w:lang w:val="ru-RU"/>
              </w:rPr>
              <w:t>Құжаттағы беттердің барлығы</w:t>
            </w:r>
          </w:p>
        </w:tc>
        <w:tc>
          <w:tcPr>
            <w:tcW w:w="1517" w:type="dxa"/>
            <w:vMerge w:val="restart"/>
          </w:tcPr>
          <w:p w:rsidR="000D5FA3" w:rsidRPr="002601BB" w:rsidRDefault="000D5FA3" w:rsidP="007A579C">
            <w:pPr>
              <w:jc w:val="center"/>
              <w:rPr>
                <w:rFonts w:ascii="Times New Roman" w:hAnsi="Times New Roman"/>
                <w:b/>
                <w:sz w:val="24"/>
                <w:szCs w:val="24"/>
                <w:lang w:val="ru-RU"/>
              </w:rPr>
            </w:pPr>
            <w:r>
              <w:rPr>
                <w:rFonts w:ascii="Times New Roman" w:hAnsi="Times New Roman"/>
                <w:b/>
                <w:bCs/>
                <w:sz w:val="24"/>
                <w:szCs w:val="24"/>
                <w:lang w:val="ru-RU"/>
              </w:rPr>
              <w:t>Өзгерістерге қатысты бөлімдердің нөмірлері</w:t>
            </w:r>
          </w:p>
        </w:tc>
        <w:tc>
          <w:tcPr>
            <w:tcW w:w="1527" w:type="dxa"/>
            <w:vMerge w:val="restart"/>
          </w:tcPr>
          <w:p w:rsidR="000D5FA3" w:rsidRPr="00741E93" w:rsidRDefault="000D5FA3" w:rsidP="007A579C">
            <w:pPr>
              <w:jc w:val="center"/>
              <w:rPr>
                <w:rFonts w:ascii="Times New Roman" w:hAnsi="Times New Roman"/>
                <w:b/>
                <w:sz w:val="24"/>
                <w:szCs w:val="24"/>
                <w:lang w:val="kk-KZ"/>
              </w:rPr>
            </w:pPr>
            <w:r>
              <w:rPr>
                <w:rFonts w:ascii="Times New Roman" w:hAnsi="Times New Roman"/>
                <w:b/>
                <w:sz w:val="24"/>
                <w:szCs w:val="24"/>
                <w:lang w:val="kk-KZ"/>
              </w:rPr>
              <w:t>Өзгерістердің сипаттамасы</w:t>
            </w:r>
          </w:p>
        </w:tc>
        <w:tc>
          <w:tcPr>
            <w:tcW w:w="3148" w:type="dxa"/>
            <w:gridSpan w:val="3"/>
          </w:tcPr>
          <w:p w:rsidR="000D5FA3" w:rsidRPr="00741E93" w:rsidRDefault="000D5FA3" w:rsidP="007A579C">
            <w:pPr>
              <w:tabs>
                <w:tab w:val="left" w:pos="1701"/>
                <w:tab w:val="left" w:pos="2410"/>
              </w:tabs>
              <w:jc w:val="center"/>
              <w:rPr>
                <w:rFonts w:ascii="Times New Roman" w:hAnsi="Times New Roman"/>
                <w:b/>
                <w:bCs/>
                <w:sz w:val="24"/>
                <w:szCs w:val="24"/>
                <w:lang w:val="kk-KZ"/>
              </w:rPr>
            </w:pPr>
            <w:r>
              <w:rPr>
                <w:rFonts w:ascii="Times New Roman" w:hAnsi="Times New Roman"/>
                <w:b/>
                <w:sz w:val="24"/>
                <w:szCs w:val="24"/>
                <w:lang w:val="kk-KZ"/>
              </w:rPr>
              <w:t>Енгізілген өзгерістер туралы белгілер</w:t>
            </w:r>
          </w:p>
        </w:tc>
      </w:tr>
      <w:tr w:rsidR="000D5FA3" w:rsidRPr="002601BB" w:rsidTr="007A579C">
        <w:trPr>
          <w:trHeight w:val="398"/>
        </w:trPr>
        <w:tc>
          <w:tcPr>
            <w:tcW w:w="1693" w:type="dxa"/>
            <w:vMerge/>
          </w:tcPr>
          <w:p w:rsidR="000D5FA3" w:rsidRPr="002601BB" w:rsidRDefault="000D5FA3" w:rsidP="007A579C">
            <w:pPr>
              <w:jc w:val="center"/>
              <w:rPr>
                <w:rFonts w:ascii="Times New Roman" w:hAnsi="Times New Roman"/>
                <w:b/>
                <w:sz w:val="24"/>
                <w:szCs w:val="24"/>
              </w:rPr>
            </w:pPr>
          </w:p>
        </w:tc>
        <w:tc>
          <w:tcPr>
            <w:tcW w:w="1221" w:type="dxa"/>
            <w:vMerge/>
          </w:tcPr>
          <w:p w:rsidR="000D5FA3" w:rsidRPr="002601BB" w:rsidRDefault="000D5FA3" w:rsidP="007A579C">
            <w:pPr>
              <w:jc w:val="center"/>
              <w:rPr>
                <w:rFonts w:ascii="Times New Roman" w:hAnsi="Times New Roman"/>
                <w:b/>
                <w:sz w:val="24"/>
                <w:szCs w:val="24"/>
              </w:rPr>
            </w:pPr>
          </w:p>
        </w:tc>
        <w:tc>
          <w:tcPr>
            <w:tcW w:w="1491" w:type="dxa"/>
            <w:vMerge/>
          </w:tcPr>
          <w:p w:rsidR="000D5FA3" w:rsidRPr="002601BB" w:rsidRDefault="000D5FA3" w:rsidP="007A579C">
            <w:pPr>
              <w:jc w:val="center"/>
              <w:rPr>
                <w:rFonts w:ascii="Times New Roman" w:hAnsi="Times New Roman"/>
                <w:b/>
                <w:sz w:val="24"/>
                <w:szCs w:val="24"/>
              </w:rPr>
            </w:pPr>
          </w:p>
        </w:tc>
        <w:tc>
          <w:tcPr>
            <w:tcW w:w="1517" w:type="dxa"/>
            <w:vMerge/>
          </w:tcPr>
          <w:p w:rsidR="000D5FA3" w:rsidRPr="002601BB" w:rsidRDefault="000D5FA3" w:rsidP="007A579C">
            <w:pPr>
              <w:jc w:val="center"/>
              <w:rPr>
                <w:rFonts w:ascii="Times New Roman" w:hAnsi="Times New Roman"/>
                <w:b/>
                <w:sz w:val="24"/>
                <w:szCs w:val="24"/>
              </w:rPr>
            </w:pPr>
          </w:p>
        </w:tc>
        <w:tc>
          <w:tcPr>
            <w:tcW w:w="1527" w:type="dxa"/>
            <w:vMerge/>
          </w:tcPr>
          <w:p w:rsidR="000D5FA3" w:rsidRPr="002601BB" w:rsidRDefault="000D5FA3" w:rsidP="007A579C">
            <w:pPr>
              <w:jc w:val="center"/>
              <w:rPr>
                <w:rFonts w:ascii="Times New Roman" w:hAnsi="Times New Roman"/>
                <w:b/>
                <w:sz w:val="24"/>
                <w:szCs w:val="24"/>
              </w:rPr>
            </w:pPr>
          </w:p>
        </w:tc>
        <w:tc>
          <w:tcPr>
            <w:tcW w:w="1071" w:type="dxa"/>
          </w:tcPr>
          <w:p w:rsidR="000D5FA3" w:rsidRPr="00741E93" w:rsidRDefault="000D5FA3" w:rsidP="007A579C">
            <w:pPr>
              <w:tabs>
                <w:tab w:val="left" w:pos="1701"/>
                <w:tab w:val="left" w:pos="2410"/>
              </w:tabs>
              <w:jc w:val="center"/>
              <w:rPr>
                <w:rFonts w:ascii="Times New Roman" w:hAnsi="Times New Roman"/>
                <w:b/>
                <w:bCs/>
                <w:sz w:val="24"/>
                <w:szCs w:val="24"/>
                <w:lang w:val="kk-KZ"/>
              </w:rPr>
            </w:pPr>
            <w:r>
              <w:rPr>
                <w:rFonts w:ascii="Times New Roman" w:hAnsi="Times New Roman"/>
                <w:b/>
                <w:bCs/>
                <w:sz w:val="24"/>
                <w:szCs w:val="24"/>
                <w:lang w:val="kk-KZ"/>
              </w:rPr>
              <w:t>Аты-жөні</w:t>
            </w:r>
          </w:p>
        </w:tc>
        <w:tc>
          <w:tcPr>
            <w:tcW w:w="1272" w:type="dxa"/>
          </w:tcPr>
          <w:p w:rsidR="000D5FA3" w:rsidRPr="00741E93" w:rsidRDefault="000D5FA3" w:rsidP="007A579C">
            <w:pPr>
              <w:tabs>
                <w:tab w:val="left" w:pos="1701"/>
                <w:tab w:val="left" w:pos="2410"/>
              </w:tabs>
              <w:jc w:val="center"/>
              <w:rPr>
                <w:rFonts w:ascii="Times New Roman" w:hAnsi="Times New Roman"/>
                <w:b/>
                <w:bCs/>
                <w:sz w:val="24"/>
                <w:szCs w:val="24"/>
                <w:lang w:val="kk-KZ"/>
              </w:rPr>
            </w:pPr>
            <w:r>
              <w:rPr>
                <w:rFonts w:ascii="Times New Roman" w:hAnsi="Times New Roman"/>
                <w:b/>
                <w:bCs/>
                <w:sz w:val="24"/>
                <w:szCs w:val="24"/>
                <w:lang w:val="kk-KZ"/>
              </w:rPr>
              <w:t>Қолы</w:t>
            </w:r>
          </w:p>
        </w:tc>
        <w:tc>
          <w:tcPr>
            <w:tcW w:w="805" w:type="dxa"/>
          </w:tcPr>
          <w:p w:rsidR="000D5FA3" w:rsidRPr="00741E93" w:rsidRDefault="000D5FA3" w:rsidP="007A579C">
            <w:pPr>
              <w:tabs>
                <w:tab w:val="left" w:pos="1701"/>
                <w:tab w:val="left" w:pos="2410"/>
              </w:tabs>
              <w:jc w:val="center"/>
              <w:rPr>
                <w:rFonts w:ascii="Times New Roman" w:hAnsi="Times New Roman"/>
                <w:b/>
                <w:bCs/>
                <w:sz w:val="24"/>
                <w:szCs w:val="24"/>
                <w:lang w:val="kk-KZ"/>
              </w:rPr>
            </w:pPr>
            <w:r>
              <w:rPr>
                <w:rFonts w:ascii="Times New Roman" w:hAnsi="Times New Roman"/>
                <w:b/>
                <w:bCs/>
                <w:sz w:val="24"/>
                <w:szCs w:val="24"/>
                <w:lang w:val="kk-KZ"/>
              </w:rPr>
              <w:t>Күні</w:t>
            </w:r>
          </w:p>
        </w:tc>
      </w:tr>
      <w:tr w:rsidR="000D5FA3" w:rsidRPr="002601BB" w:rsidTr="007A579C">
        <w:tc>
          <w:tcPr>
            <w:tcW w:w="1693" w:type="dxa"/>
          </w:tcPr>
          <w:p w:rsidR="000D5FA3" w:rsidRPr="002601BB" w:rsidRDefault="000D5FA3" w:rsidP="007A579C">
            <w:pPr>
              <w:jc w:val="center"/>
              <w:rPr>
                <w:rFonts w:ascii="Times New Roman" w:hAnsi="Times New Roman"/>
                <w:b/>
                <w:sz w:val="24"/>
                <w:szCs w:val="24"/>
              </w:rPr>
            </w:pPr>
          </w:p>
        </w:tc>
        <w:tc>
          <w:tcPr>
            <w:tcW w:w="1221" w:type="dxa"/>
          </w:tcPr>
          <w:p w:rsidR="000D5FA3" w:rsidRPr="002601BB" w:rsidRDefault="000D5FA3" w:rsidP="007A579C">
            <w:pPr>
              <w:jc w:val="center"/>
              <w:rPr>
                <w:rFonts w:ascii="Times New Roman" w:hAnsi="Times New Roman"/>
                <w:b/>
                <w:sz w:val="24"/>
                <w:szCs w:val="24"/>
              </w:rPr>
            </w:pPr>
          </w:p>
        </w:tc>
        <w:tc>
          <w:tcPr>
            <w:tcW w:w="1491" w:type="dxa"/>
          </w:tcPr>
          <w:p w:rsidR="000D5FA3" w:rsidRPr="002601BB" w:rsidRDefault="000D5FA3" w:rsidP="007A579C">
            <w:pPr>
              <w:jc w:val="center"/>
              <w:rPr>
                <w:rFonts w:ascii="Times New Roman" w:hAnsi="Times New Roman"/>
                <w:b/>
                <w:sz w:val="24"/>
                <w:szCs w:val="24"/>
              </w:rPr>
            </w:pPr>
          </w:p>
        </w:tc>
        <w:tc>
          <w:tcPr>
            <w:tcW w:w="1517" w:type="dxa"/>
          </w:tcPr>
          <w:p w:rsidR="000D5FA3" w:rsidRPr="002601BB" w:rsidRDefault="000D5FA3" w:rsidP="007A579C">
            <w:pPr>
              <w:spacing w:after="0"/>
              <w:jc w:val="center"/>
              <w:rPr>
                <w:rFonts w:ascii="Times New Roman" w:hAnsi="Times New Roman"/>
                <w:b/>
                <w:sz w:val="24"/>
                <w:szCs w:val="24"/>
              </w:rPr>
            </w:pPr>
          </w:p>
          <w:p w:rsidR="000D5FA3" w:rsidRPr="002601BB" w:rsidRDefault="000D5FA3" w:rsidP="007A579C">
            <w:pPr>
              <w:spacing w:after="0"/>
              <w:jc w:val="center"/>
              <w:rPr>
                <w:rFonts w:ascii="Times New Roman" w:hAnsi="Times New Roman"/>
                <w:b/>
                <w:sz w:val="24"/>
                <w:szCs w:val="24"/>
              </w:rPr>
            </w:pPr>
          </w:p>
          <w:p w:rsidR="000D5FA3" w:rsidRPr="002601BB" w:rsidRDefault="000D5FA3" w:rsidP="007A579C">
            <w:pPr>
              <w:spacing w:after="0"/>
              <w:jc w:val="center"/>
              <w:rPr>
                <w:rFonts w:ascii="Times New Roman" w:hAnsi="Times New Roman"/>
                <w:b/>
                <w:sz w:val="24"/>
                <w:szCs w:val="24"/>
              </w:rPr>
            </w:pPr>
          </w:p>
          <w:p w:rsidR="000D5FA3" w:rsidRPr="002601BB" w:rsidRDefault="000D5FA3" w:rsidP="007A579C">
            <w:pPr>
              <w:spacing w:after="0"/>
              <w:jc w:val="center"/>
              <w:rPr>
                <w:rFonts w:ascii="Times New Roman" w:hAnsi="Times New Roman"/>
                <w:b/>
                <w:sz w:val="24"/>
                <w:szCs w:val="24"/>
              </w:rPr>
            </w:pPr>
          </w:p>
        </w:tc>
        <w:tc>
          <w:tcPr>
            <w:tcW w:w="1527" w:type="dxa"/>
          </w:tcPr>
          <w:p w:rsidR="000D5FA3" w:rsidRPr="002601BB" w:rsidRDefault="000D5FA3" w:rsidP="007A579C">
            <w:pPr>
              <w:jc w:val="center"/>
              <w:rPr>
                <w:rFonts w:ascii="Times New Roman" w:hAnsi="Times New Roman"/>
                <w:b/>
                <w:sz w:val="24"/>
                <w:szCs w:val="24"/>
              </w:rPr>
            </w:pPr>
          </w:p>
        </w:tc>
        <w:tc>
          <w:tcPr>
            <w:tcW w:w="1071" w:type="dxa"/>
          </w:tcPr>
          <w:p w:rsidR="000D5FA3" w:rsidRPr="002601BB" w:rsidRDefault="000D5FA3" w:rsidP="007A579C">
            <w:pPr>
              <w:tabs>
                <w:tab w:val="left" w:pos="1701"/>
                <w:tab w:val="left" w:pos="2410"/>
              </w:tabs>
              <w:jc w:val="center"/>
              <w:rPr>
                <w:rFonts w:ascii="Times New Roman" w:hAnsi="Times New Roman"/>
                <w:b/>
                <w:bCs/>
                <w:sz w:val="24"/>
                <w:szCs w:val="24"/>
              </w:rPr>
            </w:pPr>
          </w:p>
        </w:tc>
        <w:tc>
          <w:tcPr>
            <w:tcW w:w="1272" w:type="dxa"/>
          </w:tcPr>
          <w:p w:rsidR="000D5FA3" w:rsidRPr="002601BB" w:rsidRDefault="000D5FA3" w:rsidP="007A579C">
            <w:pPr>
              <w:tabs>
                <w:tab w:val="left" w:pos="1701"/>
                <w:tab w:val="left" w:pos="2410"/>
              </w:tabs>
              <w:jc w:val="center"/>
              <w:rPr>
                <w:rFonts w:ascii="Times New Roman" w:hAnsi="Times New Roman"/>
                <w:b/>
                <w:bCs/>
                <w:sz w:val="24"/>
                <w:szCs w:val="24"/>
              </w:rPr>
            </w:pPr>
          </w:p>
        </w:tc>
        <w:tc>
          <w:tcPr>
            <w:tcW w:w="805" w:type="dxa"/>
          </w:tcPr>
          <w:p w:rsidR="000D5FA3" w:rsidRPr="002601BB" w:rsidRDefault="000D5FA3" w:rsidP="007A579C">
            <w:pPr>
              <w:tabs>
                <w:tab w:val="left" w:pos="1701"/>
                <w:tab w:val="left" w:pos="2410"/>
              </w:tabs>
              <w:jc w:val="center"/>
              <w:rPr>
                <w:rFonts w:ascii="Times New Roman" w:hAnsi="Times New Roman"/>
                <w:b/>
                <w:bCs/>
                <w:sz w:val="24"/>
                <w:szCs w:val="24"/>
              </w:rPr>
            </w:pPr>
          </w:p>
        </w:tc>
      </w:tr>
      <w:tr w:rsidR="000D5FA3" w:rsidRPr="002601BB" w:rsidTr="007A579C">
        <w:tc>
          <w:tcPr>
            <w:tcW w:w="1693" w:type="dxa"/>
          </w:tcPr>
          <w:p w:rsidR="000D5FA3" w:rsidRPr="002601BB" w:rsidRDefault="000D5FA3" w:rsidP="007A579C">
            <w:pPr>
              <w:jc w:val="center"/>
              <w:rPr>
                <w:rFonts w:ascii="Times New Roman" w:hAnsi="Times New Roman"/>
                <w:b/>
                <w:sz w:val="24"/>
                <w:szCs w:val="24"/>
              </w:rPr>
            </w:pPr>
          </w:p>
        </w:tc>
        <w:tc>
          <w:tcPr>
            <w:tcW w:w="1221" w:type="dxa"/>
          </w:tcPr>
          <w:p w:rsidR="000D5FA3" w:rsidRPr="002601BB" w:rsidRDefault="000D5FA3" w:rsidP="007A579C">
            <w:pPr>
              <w:jc w:val="center"/>
              <w:rPr>
                <w:rFonts w:ascii="Times New Roman" w:hAnsi="Times New Roman"/>
                <w:b/>
                <w:sz w:val="24"/>
                <w:szCs w:val="24"/>
              </w:rPr>
            </w:pPr>
          </w:p>
        </w:tc>
        <w:tc>
          <w:tcPr>
            <w:tcW w:w="1491" w:type="dxa"/>
          </w:tcPr>
          <w:p w:rsidR="000D5FA3" w:rsidRPr="002601BB" w:rsidRDefault="000D5FA3" w:rsidP="007A579C">
            <w:pPr>
              <w:jc w:val="center"/>
              <w:rPr>
                <w:rFonts w:ascii="Times New Roman" w:hAnsi="Times New Roman"/>
                <w:b/>
                <w:sz w:val="24"/>
                <w:szCs w:val="24"/>
              </w:rPr>
            </w:pPr>
          </w:p>
        </w:tc>
        <w:tc>
          <w:tcPr>
            <w:tcW w:w="1517" w:type="dxa"/>
          </w:tcPr>
          <w:p w:rsidR="000D5FA3" w:rsidRPr="002601BB" w:rsidRDefault="000D5FA3" w:rsidP="007A579C">
            <w:pPr>
              <w:spacing w:after="0"/>
              <w:jc w:val="center"/>
              <w:rPr>
                <w:rFonts w:ascii="Times New Roman" w:hAnsi="Times New Roman"/>
                <w:b/>
                <w:sz w:val="24"/>
                <w:szCs w:val="24"/>
              </w:rPr>
            </w:pPr>
          </w:p>
          <w:p w:rsidR="000D5FA3" w:rsidRPr="002601BB" w:rsidRDefault="000D5FA3" w:rsidP="007A579C">
            <w:pPr>
              <w:spacing w:after="0"/>
              <w:jc w:val="center"/>
              <w:rPr>
                <w:rFonts w:ascii="Times New Roman" w:hAnsi="Times New Roman"/>
                <w:b/>
                <w:sz w:val="24"/>
                <w:szCs w:val="24"/>
              </w:rPr>
            </w:pPr>
          </w:p>
          <w:p w:rsidR="000D5FA3" w:rsidRPr="002601BB" w:rsidRDefault="000D5FA3" w:rsidP="007A579C">
            <w:pPr>
              <w:spacing w:after="0"/>
              <w:jc w:val="center"/>
              <w:rPr>
                <w:rFonts w:ascii="Times New Roman" w:hAnsi="Times New Roman"/>
                <w:b/>
                <w:sz w:val="24"/>
                <w:szCs w:val="24"/>
              </w:rPr>
            </w:pPr>
          </w:p>
          <w:p w:rsidR="000D5FA3" w:rsidRPr="002601BB" w:rsidRDefault="000D5FA3" w:rsidP="007A579C">
            <w:pPr>
              <w:spacing w:after="0"/>
              <w:jc w:val="center"/>
              <w:rPr>
                <w:rFonts w:ascii="Times New Roman" w:hAnsi="Times New Roman"/>
                <w:b/>
                <w:sz w:val="24"/>
                <w:szCs w:val="24"/>
              </w:rPr>
            </w:pPr>
          </w:p>
        </w:tc>
        <w:tc>
          <w:tcPr>
            <w:tcW w:w="1527" w:type="dxa"/>
          </w:tcPr>
          <w:p w:rsidR="000D5FA3" w:rsidRPr="002601BB" w:rsidRDefault="000D5FA3" w:rsidP="007A579C">
            <w:pPr>
              <w:jc w:val="center"/>
              <w:rPr>
                <w:rFonts w:ascii="Times New Roman" w:hAnsi="Times New Roman"/>
                <w:b/>
                <w:sz w:val="24"/>
                <w:szCs w:val="24"/>
              </w:rPr>
            </w:pPr>
          </w:p>
        </w:tc>
        <w:tc>
          <w:tcPr>
            <w:tcW w:w="1071" w:type="dxa"/>
          </w:tcPr>
          <w:p w:rsidR="000D5FA3" w:rsidRPr="002601BB" w:rsidRDefault="000D5FA3" w:rsidP="007A579C">
            <w:pPr>
              <w:tabs>
                <w:tab w:val="left" w:pos="1701"/>
                <w:tab w:val="left" w:pos="2410"/>
              </w:tabs>
              <w:jc w:val="center"/>
              <w:rPr>
                <w:rFonts w:ascii="Times New Roman" w:hAnsi="Times New Roman"/>
                <w:b/>
                <w:bCs/>
                <w:sz w:val="24"/>
                <w:szCs w:val="24"/>
              </w:rPr>
            </w:pPr>
          </w:p>
        </w:tc>
        <w:tc>
          <w:tcPr>
            <w:tcW w:w="1272" w:type="dxa"/>
          </w:tcPr>
          <w:p w:rsidR="000D5FA3" w:rsidRPr="002601BB" w:rsidRDefault="000D5FA3" w:rsidP="007A579C">
            <w:pPr>
              <w:tabs>
                <w:tab w:val="left" w:pos="1701"/>
                <w:tab w:val="left" w:pos="2410"/>
              </w:tabs>
              <w:jc w:val="center"/>
              <w:rPr>
                <w:rFonts w:ascii="Times New Roman" w:hAnsi="Times New Roman"/>
                <w:b/>
                <w:bCs/>
                <w:sz w:val="24"/>
                <w:szCs w:val="24"/>
              </w:rPr>
            </w:pPr>
          </w:p>
        </w:tc>
        <w:tc>
          <w:tcPr>
            <w:tcW w:w="805" w:type="dxa"/>
          </w:tcPr>
          <w:p w:rsidR="000D5FA3" w:rsidRPr="002601BB" w:rsidRDefault="000D5FA3" w:rsidP="007A579C">
            <w:pPr>
              <w:tabs>
                <w:tab w:val="left" w:pos="1701"/>
                <w:tab w:val="left" w:pos="2410"/>
              </w:tabs>
              <w:jc w:val="center"/>
              <w:rPr>
                <w:rFonts w:ascii="Times New Roman" w:hAnsi="Times New Roman"/>
                <w:b/>
                <w:bCs/>
                <w:sz w:val="24"/>
                <w:szCs w:val="24"/>
              </w:rPr>
            </w:pPr>
          </w:p>
        </w:tc>
      </w:tr>
      <w:tr w:rsidR="000D5FA3" w:rsidRPr="002601BB" w:rsidTr="007A579C">
        <w:tc>
          <w:tcPr>
            <w:tcW w:w="1693" w:type="dxa"/>
          </w:tcPr>
          <w:p w:rsidR="000D5FA3" w:rsidRPr="002601BB" w:rsidRDefault="000D5FA3" w:rsidP="007A579C">
            <w:pPr>
              <w:jc w:val="center"/>
              <w:rPr>
                <w:rFonts w:ascii="Times New Roman" w:hAnsi="Times New Roman"/>
                <w:b/>
                <w:sz w:val="24"/>
                <w:szCs w:val="24"/>
              </w:rPr>
            </w:pPr>
          </w:p>
        </w:tc>
        <w:tc>
          <w:tcPr>
            <w:tcW w:w="1221" w:type="dxa"/>
          </w:tcPr>
          <w:p w:rsidR="000D5FA3" w:rsidRPr="002601BB" w:rsidRDefault="000D5FA3" w:rsidP="007A579C">
            <w:pPr>
              <w:jc w:val="center"/>
              <w:rPr>
                <w:rFonts w:ascii="Times New Roman" w:hAnsi="Times New Roman"/>
                <w:b/>
                <w:sz w:val="24"/>
                <w:szCs w:val="24"/>
              </w:rPr>
            </w:pPr>
          </w:p>
        </w:tc>
        <w:tc>
          <w:tcPr>
            <w:tcW w:w="1491" w:type="dxa"/>
          </w:tcPr>
          <w:p w:rsidR="000D5FA3" w:rsidRPr="002601BB" w:rsidRDefault="000D5FA3" w:rsidP="007A579C">
            <w:pPr>
              <w:jc w:val="center"/>
              <w:rPr>
                <w:rFonts w:ascii="Times New Roman" w:hAnsi="Times New Roman"/>
                <w:b/>
                <w:sz w:val="24"/>
                <w:szCs w:val="24"/>
              </w:rPr>
            </w:pPr>
          </w:p>
        </w:tc>
        <w:tc>
          <w:tcPr>
            <w:tcW w:w="1517" w:type="dxa"/>
          </w:tcPr>
          <w:p w:rsidR="000D5FA3" w:rsidRPr="002601BB" w:rsidRDefault="000D5FA3" w:rsidP="007A579C">
            <w:pPr>
              <w:spacing w:after="0"/>
              <w:jc w:val="center"/>
              <w:rPr>
                <w:rFonts w:ascii="Times New Roman" w:hAnsi="Times New Roman"/>
                <w:b/>
                <w:sz w:val="24"/>
                <w:szCs w:val="24"/>
              </w:rPr>
            </w:pPr>
          </w:p>
          <w:p w:rsidR="000D5FA3" w:rsidRPr="002601BB" w:rsidRDefault="000D5FA3" w:rsidP="007A579C">
            <w:pPr>
              <w:spacing w:after="0"/>
              <w:jc w:val="center"/>
              <w:rPr>
                <w:rFonts w:ascii="Times New Roman" w:hAnsi="Times New Roman"/>
                <w:b/>
                <w:sz w:val="24"/>
                <w:szCs w:val="24"/>
              </w:rPr>
            </w:pPr>
          </w:p>
          <w:p w:rsidR="000D5FA3" w:rsidRPr="002601BB" w:rsidRDefault="000D5FA3" w:rsidP="007A579C">
            <w:pPr>
              <w:spacing w:after="0"/>
              <w:jc w:val="center"/>
              <w:rPr>
                <w:rFonts w:ascii="Times New Roman" w:hAnsi="Times New Roman"/>
                <w:b/>
                <w:sz w:val="24"/>
                <w:szCs w:val="24"/>
              </w:rPr>
            </w:pPr>
          </w:p>
          <w:p w:rsidR="000D5FA3" w:rsidRPr="002601BB" w:rsidRDefault="000D5FA3" w:rsidP="007A579C">
            <w:pPr>
              <w:spacing w:after="0"/>
              <w:jc w:val="center"/>
              <w:rPr>
                <w:rFonts w:ascii="Times New Roman" w:hAnsi="Times New Roman"/>
                <w:b/>
                <w:sz w:val="24"/>
                <w:szCs w:val="24"/>
              </w:rPr>
            </w:pPr>
          </w:p>
        </w:tc>
        <w:tc>
          <w:tcPr>
            <w:tcW w:w="1527" w:type="dxa"/>
          </w:tcPr>
          <w:p w:rsidR="000D5FA3" w:rsidRPr="002601BB" w:rsidRDefault="000D5FA3" w:rsidP="007A579C">
            <w:pPr>
              <w:jc w:val="center"/>
              <w:rPr>
                <w:rFonts w:ascii="Times New Roman" w:hAnsi="Times New Roman"/>
                <w:b/>
                <w:sz w:val="24"/>
                <w:szCs w:val="24"/>
              </w:rPr>
            </w:pPr>
          </w:p>
        </w:tc>
        <w:tc>
          <w:tcPr>
            <w:tcW w:w="1071" w:type="dxa"/>
          </w:tcPr>
          <w:p w:rsidR="000D5FA3" w:rsidRPr="002601BB" w:rsidRDefault="000D5FA3" w:rsidP="007A579C">
            <w:pPr>
              <w:tabs>
                <w:tab w:val="left" w:pos="1701"/>
                <w:tab w:val="left" w:pos="2410"/>
              </w:tabs>
              <w:jc w:val="center"/>
              <w:rPr>
                <w:rFonts w:ascii="Times New Roman" w:hAnsi="Times New Roman"/>
                <w:b/>
                <w:bCs/>
                <w:sz w:val="24"/>
                <w:szCs w:val="24"/>
              </w:rPr>
            </w:pPr>
          </w:p>
        </w:tc>
        <w:tc>
          <w:tcPr>
            <w:tcW w:w="1272" w:type="dxa"/>
          </w:tcPr>
          <w:p w:rsidR="000D5FA3" w:rsidRPr="002601BB" w:rsidRDefault="000D5FA3" w:rsidP="007A579C">
            <w:pPr>
              <w:tabs>
                <w:tab w:val="left" w:pos="1701"/>
                <w:tab w:val="left" w:pos="2410"/>
              </w:tabs>
              <w:jc w:val="center"/>
              <w:rPr>
                <w:rFonts w:ascii="Times New Roman" w:hAnsi="Times New Roman"/>
                <w:b/>
                <w:bCs/>
                <w:sz w:val="24"/>
                <w:szCs w:val="24"/>
              </w:rPr>
            </w:pPr>
          </w:p>
        </w:tc>
        <w:tc>
          <w:tcPr>
            <w:tcW w:w="805" w:type="dxa"/>
          </w:tcPr>
          <w:p w:rsidR="000D5FA3" w:rsidRPr="002601BB" w:rsidRDefault="000D5FA3" w:rsidP="007A579C">
            <w:pPr>
              <w:tabs>
                <w:tab w:val="left" w:pos="1701"/>
                <w:tab w:val="left" w:pos="2410"/>
              </w:tabs>
              <w:jc w:val="center"/>
              <w:rPr>
                <w:rFonts w:ascii="Times New Roman" w:hAnsi="Times New Roman"/>
                <w:b/>
                <w:bCs/>
                <w:sz w:val="24"/>
                <w:szCs w:val="24"/>
              </w:rPr>
            </w:pPr>
          </w:p>
        </w:tc>
      </w:tr>
      <w:tr w:rsidR="000D5FA3" w:rsidRPr="002601BB" w:rsidTr="007A579C">
        <w:tc>
          <w:tcPr>
            <w:tcW w:w="1693" w:type="dxa"/>
          </w:tcPr>
          <w:p w:rsidR="000D5FA3" w:rsidRPr="002601BB" w:rsidRDefault="000D5FA3" w:rsidP="007A579C">
            <w:pPr>
              <w:jc w:val="center"/>
              <w:rPr>
                <w:rFonts w:ascii="Times New Roman" w:hAnsi="Times New Roman"/>
                <w:b/>
                <w:sz w:val="24"/>
                <w:szCs w:val="24"/>
              </w:rPr>
            </w:pPr>
          </w:p>
        </w:tc>
        <w:tc>
          <w:tcPr>
            <w:tcW w:w="1221" w:type="dxa"/>
          </w:tcPr>
          <w:p w:rsidR="000D5FA3" w:rsidRPr="002601BB" w:rsidRDefault="000D5FA3" w:rsidP="007A579C">
            <w:pPr>
              <w:jc w:val="center"/>
              <w:rPr>
                <w:rFonts w:ascii="Times New Roman" w:hAnsi="Times New Roman"/>
                <w:b/>
                <w:sz w:val="24"/>
                <w:szCs w:val="24"/>
              </w:rPr>
            </w:pPr>
          </w:p>
        </w:tc>
        <w:tc>
          <w:tcPr>
            <w:tcW w:w="1491" w:type="dxa"/>
          </w:tcPr>
          <w:p w:rsidR="000D5FA3" w:rsidRPr="002601BB" w:rsidRDefault="000D5FA3" w:rsidP="007A579C">
            <w:pPr>
              <w:jc w:val="center"/>
              <w:rPr>
                <w:rFonts w:ascii="Times New Roman" w:hAnsi="Times New Roman"/>
                <w:b/>
                <w:sz w:val="24"/>
                <w:szCs w:val="24"/>
              </w:rPr>
            </w:pPr>
          </w:p>
        </w:tc>
        <w:tc>
          <w:tcPr>
            <w:tcW w:w="1517" w:type="dxa"/>
          </w:tcPr>
          <w:p w:rsidR="000D5FA3" w:rsidRPr="002601BB" w:rsidRDefault="000D5FA3" w:rsidP="007A579C">
            <w:pPr>
              <w:spacing w:after="0"/>
              <w:jc w:val="center"/>
              <w:rPr>
                <w:rFonts w:ascii="Times New Roman" w:hAnsi="Times New Roman"/>
                <w:b/>
                <w:sz w:val="24"/>
                <w:szCs w:val="24"/>
              </w:rPr>
            </w:pPr>
          </w:p>
          <w:p w:rsidR="000D5FA3" w:rsidRPr="002601BB" w:rsidRDefault="000D5FA3" w:rsidP="007A579C">
            <w:pPr>
              <w:spacing w:after="0"/>
              <w:jc w:val="center"/>
              <w:rPr>
                <w:rFonts w:ascii="Times New Roman" w:hAnsi="Times New Roman"/>
                <w:b/>
                <w:sz w:val="24"/>
                <w:szCs w:val="24"/>
              </w:rPr>
            </w:pPr>
          </w:p>
          <w:p w:rsidR="000D5FA3" w:rsidRPr="002601BB" w:rsidRDefault="000D5FA3" w:rsidP="007A579C">
            <w:pPr>
              <w:spacing w:after="0"/>
              <w:jc w:val="center"/>
              <w:rPr>
                <w:rFonts w:ascii="Times New Roman" w:hAnsi="Times New Roman"/>
                <w:b/>
                <w:sz w:val="24"/>
                <w:szCs w:val="24"/>
              </w:rPr>
            </w:pPr>
          </w:p>
          <w:p w:rsidR="000D5FA3" w:rsidRPr="002601BB" w:rsidRDefault="000D5FA3" w:rsidP="007A579C">
            <w:pPr>
              <w:spacing w:after="0"/>
              <w:jc w:val="center"/>
              <w:rPr>
                <w:rFonts w:ascii="Times New Roman" w:hAnsi="Times New Roman"/>
                <w:b/>
                <w:sz w:val="24"/>
                <w:szCs w:val="24"/>
              </w:rPr>
            </w:pPr>
          </w:p>
        </w:tc>
        <w:tc>
          <w:tcPr>
            <w:tcW w:w="1527" w:type="dxa"/>
          </w:tcPr>
          <w:p w:rsidR="000D5FA3" w:rsidRPr="002601BB" w:rsidRDefault="000D5FA3" w:rsidP="007A579C">
            <w:pPr>
              <w:jc w:val="center"/>
              <w:rPr>
                <w:rFonts w:ascii="Times New Roman" w:hAnsi="Times New Roman"/>
                <w:b/>
                <w:sz w:val="24"/>
                <w:szCs w:val="24"/>
              </w:rPr>
            </w:pPr>
          </w:p>
        </w:tc>
        <w:tc>
          <w:tcPr>
            <w:tcW w:w="1071" w:type="dxa"/>
          </w:tcPr>
          <w:p w:rsidR="000D5FA3" w:rsidRPr="002601BB" w:rsidRDefault="000D5FA3" w:rsidP="007A579C">
            <w:pPr>
              <w:tabs>
                <w:tab w:val="left" w:pos="1701"/>
                <w:tab w:val="left" w:pos="2410"/>
              </w:tabs>
              <w:jc w:val="center"/>
              <w:rPr>
                <w:rFonts w:ascii="Times New Roman" w:hAnsi="Times New Roman"/>
                <w:b/>
                <w:bCs/>
                <w:sz w:val="24"/>
                <w:szCs w:val="24"/>
              </w:rPr>
            </w:pPr>
          </w:p>
        </w:tc>
        <w:tc>
          <w:tcPr>
            <w:tcW w:w="1272" w:type="dxa"/>
          </w:tcPr>
          <w:p w:rsidR="000D5FA3" w:rsidRPr="002601BB" w:rsidRDefault="000D5FA3" w:rsidP="007A579C">
            <w:pPr>
              <w:tabs>
                <w:tab w:val="left" w:pos="1701"/>
                <w:tab w:val="left" w:pos="2410"/>
              </w:tabs>
              <w:jc w:val="center"/>
              <w:rPr>
                <w:rFonts w:ascii="Times New Roman" w:hAnsi="Times New Roman"/>
                <w:b/>
                <w:bCs/>
                <w:sz w:val="24"/>
                <w:szCs w:val="24"/>
              </w:rPr>
            </w:pPr>
          </w:p>
        </w:tc>
        <w:tc>
          <w:tcPr>
            <w:tcW w:w="805" w:type="dxa"/>
          </w:tcPr>
          <w:p w:rsidR="000D5FA3" w:rsidRPr="002601BB" w:rsidRDefault="000D5FA3" w:rsidP="007A579C">
            <w:pPr>
              <w:tabs>
                <w:tab w:val="left" w:pos="1701"/>
                <w:tab w:val="left" w:pos="2410"/>
              </w:tabs>
              <w:jc w:val="center"/>
              <w:rPr>
                <w:rFonts w:ascii="Times New Roman" w:hAnsi="Times New Roman"/>
                <w:b/>
                <w:bCs/>
                <w:sz w:val="24"/>
                <w:szCs w:val="24"/>
              </w:rPr>
            </w:pPr>
          </w:p>
        </w:tc>
      </w:tr>
      <w:tr w:rsidR="000D5FA3" w:rsidRPr="002601BB" w:rsidTr="007A579C">
        <w:tc>
          <w:tcPr>
            <w:tcW w:w="1693" w:type="dxa"/>
          </w:tcPr>
          <w:p w:rsidR="000D5FA3" w:rsidRPr="002601BB" w:rsidRDefault="000D5FA3" w:rsidP="007A579C">
            <w:pPr>
              <w:jc w:val="center"/>
              <w:rPr>
                <w:rFonts w:ascii="Times New Roman" w:hAnsi="Times New Roman"/>
                <w:b/>
                <w:sz w:val="24"/>
                <w:szCs w:val="24"/>
              </w:rPr>
            </w:pPr>
          </w:p>
        </w:tc>
        <w:tc>
          <w:tcPr>
            <w:tcW w:w="1221" w:type="dxa"/>
          </w:tcPr>
          <w:p w:rsidR="000D5FA3" w:rsidRPr="002601BB" w:rsidRDefault="000D5FA3" w:rsidP="007A579C">
            <w:pPr>
              <w:jc w:val="center"/>
              <w:rPr>
                <w:rFonts w:ascii="Times New Roman" w:hAnsi="Times New Roman"/>
                <w:b/>
                <w:sz w:val="24"/>
                <w:szCs w:val="24"/>
              </w:rPr>
            </w:pPr>
          </w:p>
        </w:tc>
        <w:tc>
          <w:tcPr>
            <w:tcW w:w="1491" w:type="dxa"/>
          </w:tcPr>
          <w:p w:rsidR="000D5FA3" w:rsidRPr="002601BB" w:rsidRDefault="000D5FA3" w:rsidP="007A579C">
            <w:pPr>
              <w:jc w:val="center"/>
              <w:rPr>
                <w:rFonts w:ascii="Times New Roman" w:hAnsi="Times New Roman"/>
                <w:b/>
                <w:sz w:val="24"/>
                <w:szCs w:val="24"/>
              </w:rPr>
            </w:pPr>
          </w:p>
        </w:tc>
        <w:tc>
          <w:tcPr>
            <w:tcW w:w="1517" w:type="dxa"/>
          </w:tcPr>
          <w:p w:rsidR="000D5FA3" w:rsidRPr="002601BB" w:rsidRDefault="000D5FA3" w:rsidP="007A579C">
            <w:pPr>
              <w:spacing w:after="0"/>
              <w:jc w:val="center"/>
              <w:rPr>
                <w:rFonts w:ascii="Times New Roman" w:hAnsi="Times New Roman"/>
                <w:b/>
                <w:sz w:val="24"/>
                <w:szCs w:val="24"/>
              </w:rPr>
            </w:pPr>
          </w:p>
          <w:p w:rsidR="000D5FA3" w:rsidRPr="002601BB" w:rsidRDefault="000D5FA3" w:rsidP="007A579C">
            <w:pPr>
              <w:spacing w:after="0"/>
              <w:jc w:val="center"/>
              <w:rPr>
                <w:rFonts w:ascii="Times New Roman" w:hAnsi="Times New Roman"/>
                <w:b/>
                <w:sz w:val="24"/>
                <w:szCs w:val="24"/>
              </w:rPr>
            </w:pPr>
          </w:p>
          <w:p w:rsidR="000D5FA3" w:rsidRPr="002601BB" w:rsidRDefault="000D5FA3" w:rsidP="007A579C">
            <w:pPr>
              <w:spacing w:after="0"/>
              <w:jc w:val="center"/>
              <w:rPr>
                <w:rFonts w:ascii="Times New Roman" w:hAnsi="Times New Roman"/>
                <w:b/>
                <w:sz w:val="24"/>
                <w:szCs w:val="24"/>
              </w:rPr>
            </w:pPr>
          </w:p>
          <w:p w:rsidR="000D5FA3" w:rsidRPr="002601BB" w:rsidRDefault="000D5FA3" w:rsidP="007A579C">
            <w:pPr>
              <w:spacing w:after="0"/>
              <w:jc w:val="center"/>
              <w:rPr>
                <w:rFonts w:ascii="Times New Roman" w:hAnsi="Times New Roman"/>
                <w:b/>
                <w:sz w:val="24"/>
                <w:szCs w:val="24"/>
              </w:rPr>
            </w:pPr>
          </w:p>
        </w:tc>
        <w:tc>
          <w:tcPr>
            <w:tcW w:w="1527" w:type="dxa"/>
          </w:tcPr>
          <w:p w:rsidR="000D5FA3" w:rsidRPr="002601BB" w:rsidRDefault="000D5FA3" w:rsidP="007A579C">
            <w:pPr>
              <w:jc w:val="center"/>
              <w:rPr>
                <w:rFonts w:ascii="Times New Roman" w:hAnsi="Times New Roman"/>
                <w:b/>
                <w:sz w:val="24"/>
                <w:szCs w:val="24"/>
              </w:rPr>
            </w:pPr>
          </w:p>
        </w:tc>
        <w:tc>
          <w:tcPr>
            <w:tcW w:w="1071" w:type="dxa"/>
          </w:tcPr>
          <w:p w:rsidR="000D5FA3" w:rsidRPr="002601BB" w:rsidRDefault="000D5FA3" w:rsidP="007A579C">
            <w:pPr>
              <w:tabs>
                <w:tab w:val="left" w:pos="1701"/>
                <w:tab w:val="left" w:pos="2410"/>
              </w:tabs>
              <w:jc w:val="center"/>
              <w:rPr>
                <w:rFonts w:ascii="Times New Roman" w:hAnsi="Times New Roman"/>
                <w:b/>
                <w:bCs/>
                <w:sz w:val="24"/>
                <w:szCs w:val="24"/>
              </w:rPr>
            </w:pPr>
          </w:p>
        </w:tc>
        <w:tc>
          <w:tcPr>
            <w:tcW w:w="1272" w:type="dxa"/>
          </w:tcPr>
          <w:p w:rsidR="000D5FA3" w:rsidRPr="002601BB" w:rsidRDefault="000D5FA3" w:rsidP="007A579C">
            <w:pPr>
              <w:tabs>
                <w:tab w:val="left" w:pos="1701"/>
                <w:tab w:val="left" w:pos="2410"/>
              </w:tabs>
              <w:jc w:val="center"/>
              <w:rPr>
                <w:rFonts w:ascii="Times New Roman" w:hAnsi="Times New Roman"/>
                <w:b/>
                <w:bCs/>
                <w:sz w:val="24"/>
                <w:szCs w:val="24"/>
              </w:rPr>
            </w:pPr>
          </w:p>
        </w:tc>
        <w:tc>
          <w:tcPr>
            <w:tcW w:w="805" w:type="dxa"/>
          </w:tcPr>
          <w:p w:rsidR="000D5FA3" w:rsidRPr="002601BB" w:rsidRDefault="000D5FA3" w:rsidP="007A579C">
            <w:pPr>
              <w:tabs>
                <w:tab w:val="left" w:pos="1701"/>
                <w:tab w:val="left" w:pos="2410"/>
              </w:tabs>
              <w:jc w:val="center"/>
              <w:rPr>
                <w:rFonts w:ascii="Times New Roman" w:hAnsi="Times New Roman"/>
                <w:b/>
                <w:bCs/>
                <w:sz w:val="24"/>
                <w:szCs w:val="24"/>
              </w:rPr>
            </w:pPr>
          </w:p>
        </w:tc>
      </w:tr>
      <w:tr w:rsidR="000D5FA3" w:rsidRPr="002601BB" w:rsidTr="007A579C">
        <w:tc>
          <w:tcPr>
            <w:tcW w:w="1693" w:type="dxa"/>
          </w:tcPr>
          <w:p w:rsidR="000D5FA3" w:rsidRPr="002601BB" w:rsidRDefault="000D5FA3" w:rsidP="007A579C">
            <w:pPr>
              <w:jc w:val="center"/>
              <w:rPr>
                <w:rFonts w:ascii="Times New Roman" w:hAnsi="Times New Roman"/>
                <w:b/>
                <w:sz w:val="24"/>
                <w:szCs w:val="24"/>
              </w:rPr>
            </w:pPr>
          </w:p>
        </w:tc>
        <w:tc>
          <w:tcPr>
            <w:tcW w:w="1221" w:type="dxa"/>
          </w:tcPr>
          <w:p w:rsidR="000D5FA3" w:rsidRPr="002601BB" w:rsidRDefault="000D5FA3" w:rsidP="007A579C">
            <w:pPr>
              <w:jc w:val="center"/>
              <w:rPr>
                <w:rFonts w:ascii="Times New Roman" w:hAnsi="Times New Roman"/>
                <w:b/>
                <w:sz w:val="24"/>
                <w:szCs w:val="24"/>
              </w:rPr>
            </w:pPr>
          </w:p>
        </w:tc>
        <w:tc>
          <w:tcPr>
            <w:tcW w:w="1491" w:type="dxa"/>
          </w:tcPr>
          <w:p w:rsidR="000D5FA3" w:rsidRPr="002601BB" w:rsidRDefault="000D5FA3" w:rsidP="007A579C">
            <w:pPr>
              <w:jc w:val="center"/>
              <w:rPr>
                <w:rFonts w:ascii="Times New Roman" w:hAnsi="Times New Roman"/>
                <w:b/>
                <w:sz w:val="24"/>
                <w:szCs w:val="24"/>
              </w:rPr>
            </w:pPr>
          </w:p>
        </w:tc>
        <w:tc>
          <w:tcPr>
            <w:tcW w:w="1517" w:type="dxa"/>
          </w:tcPr>
          <w:p w:rsidR="000D5FA3" w:rsidRPr="002601BB" w:rsidRDefault="000D5FA3" w:rsidP="007A579C">
            <w:pPr>
              <w:spacing w:after="0"/>
              <w:jc w:val="center"/>
              <w:rPr>
                <w:rFonts w:ascii="Times New Roman" w:hAnsi="Times New Roman"/>
                <w:b/>
                <w:sz w:val="24"/>
                <w:szCs w:val="24"/>
              </w:rPr>
            </w:pPr>
          </w:p>
          <w:p w:rsidR="000D5FA3" w:rsidRPr="002601BB" w:rsidRDefault="000D5FA3" w:rsidP="007A579C">
            <w:pPr>
              <w:spacing w:after="0"/>
              <w:jc w:val="center"/>
              <w:rPr>
                <w:rFonts w:ascii="Times New Roman" w:hAnsi="Times New Roman"/>
                <w:b/>
                <w:sz w:val="24"/>
                <w:szCs w:val="24"/>
              </w:rPr>
            </w:pPr>
          </w:p>
          <w:p w:rsidR="000D5FA3" w:rsidRPr="002601BB" w:rsidRDefault="000D5FA3" w:rsidP="007A579C">
            <w:pPr>
              <w:spacing w:after="0"/>
              <w:jc w:val="center"/>
              <w:rPr>
                <w:rFonts w:ascii="Times New Roman" w:hAnsi="Times New Roman"/>
                <w:b/>
                <w:sz w:val="24"/>
                <w:szCs w:val="24"/>
              </w:rPr>
            </w:pPr>
          </w:p>
          <w:p w:rsidR="000D5FA3" w:rsidRPr="002601BB" w:rsidRDefault="000D5FA3" w:rsidP="007A579C">
            <w:pPr>
              <w:spacing w:after="0"/>
              <w:jc w:val="center"/>
              <w:rPr>
                <w:rFonts w:ascii="Times New Roman" w:hAnsi="Times New Roman"/>
                <w:b/>
                <w:sz w:val="24"/>
                <w:szCs w:val="24"/>
              </w:rPr>
            </w:pPr>
          </w:p>
        </w:tc>
        <w:tc>
          <w:tcPr>
            <w:tcW w:w="1527" w:type="dxa"/>
          </w:tcPr>
          <w:p w:rsidR="000D5FA3" w:rsidRPr="002601BB" w:rsidRDefault="000D5FA3" w:rsidP="007A579C">
            <w:pPr>
              <w:jc w:val="center"/>
              <w:rPr>
                <w:rFonts w:ascii="Times New Roman" w:hAnsi="Times New Roman"/>
                <w:b/>
                <w:sz w:val="24"/>
                <w:szCs w:val="24"/>
              </w:rPr>
            </w:pPr>
          </w:p>
        </w:tc>
        <w:tc>
          <w:tcPr>
            <w:tcW w:w="1071" w:type="dxa"/>
          </w:tcPr>
          <w:p w:rsidR="000D5FA3" w:rsidRPr="002601BB" w:rsidRDefault="000D5FA3" w:rsidP="007A579C">
            <w:pPr>
              <w:tabs>
                <w:tab w:val="left" w:pos="1701"/>
                <w:tab w:val="left" w:pos="2410"/>
              </w:tabs>
              <w:jc w:val="center"/>
              <w:rPr>
                <w:rFonts w:ascii="Times New Roman" w:hAnsi="Times New Roman"/>
                <w:b/>
                <w:bCs/>
                <w:sz w:val="24"/>
                <w:szCs w:val="24"/>
              </w:rPr>
            </w:pPr>
          </w:p>
        </w:tc>
        <w:tc>
          <w:tcPr>
            <w:tcW w:w="1272" w:type="dxa"/>
          </w:tcPr>
          <w:p w:rsidR="000D5FA3" w:rsidRPr="002601BB" w:rsidRDefault="000D5FA3" w:rsidP="007A579C">
            <w:pPr>
              <w:tabs>
                <w:tab w:val="left" w:pos="1701"/>
                <w:tab w:val="left" w:pos="2410"/>
              </w:tabs>
              <w:jc w:val="center"/>
              <w:rPr>
                <w:rFonts w:ascii="Times New Roman" w:hAnsi="Times New Roman"/>
                <w:b/>
                <w:bCs/>
                <w:sz w:val="24"/>
                <w:szCs w:val="24"/>
              </w:rPr>
            </w:pPr>
          </w:p>
        </w:tc>
        <w:tc>
          <w:tcPr>
            <w:tcW w:w="805" w:type="dxa"/>
          </w:tcPr>
          <w:p w:rsidR="000D5FA3" w:rsidRPr="002601BB" w:rsidRDefault="000D5FA3" w:rsidP="007A579C">
            <w:pPr>
              <w:tabs>
                <w:tab w:val="left" w:pos="1701"/>
                <w:tab w:val="left" w:pos="2410"/>
              </w:tabs>
              <w:jc w:val="center"/>
              <w:rPr>
                <w:rFonts w:ascii="Times New Roman" w:hAnsi="Times New Roman"/>
                <w:b/>
                <w:bCs/>
                <w:sz w:val="24"/>
                <w:szCs w:val="24"/>
              </w:rPr>
            </w:pPr>
          </w:p>
        </w:tc>
      </w:tr>
      <w:tr w:rsidR="000D5FA3" w:rsidRPr="002601BB" w:rsidTr="007A579C">
        <w:tc>
          <w:tcPr>
            <w:tcW w:w="1693" w:type="dxa"/>
          </w:tcPr>
          <w:p w:rsidR="000D5FA3" w:rsidRPr="002601BB" w:rsidRDefault="000D5FA3" w:rsidP="007A579C">
            <w:pPr>
              <w:jc w:val="center"/>
              <w:rPr>
                <w:rFonts w:ascii="Times New Roman" w:hAnsi="Times New Roman"/>
                <w:b/>
                <w:sz w:val="24"/>
                <w:szCs w:val="24"/>
              </w:rPr>
            </w:pPr>
          </w:p>
        </w:tc>
        <w:tc>
          <w:tcPr>
            <w:tcW w:w="1221" w:type="dxa"/>
          </w:tcPr>
          <w:p w:rsidR="000D5FA3" w:rsidRPr="002601BB" w:rsidRDefault="000D5FA3" w:rsidP="007A579C">
            <w:pPr>
              <w:jc w:val="center"/>
              <w:rPr>
                <w:rFonts w:ascii="Times New Roman" w:hAnsi="Times New Roman"/>
                <w:b/>
                <w:sz w:val="24"/>
                <w:szCs w:val="24"/>
              </w:rPr>
            </w:pPr>
          </w:p>
        </w:tc>
        <w:tc>
          <w:tcPr>
            <w:tcW w:w="1491" w:type="dxa"/>
          </w:tcPr>
          <w:p w:rsidR="000D5FA3" w:rsidRPr="002601BB" w:rsidRDefault="000D5FA3" w:rsidP="007A579C">
            <w:pPr>
              <w:jc w:val="center"/>
              <w:rPr>
                <w:rFonts w:ascii="Times New Roman" w:hAnsi="Times New Roman"/>
                <w:b/>
                <w:sz w:val="24"/>
                <w:szCs w:val="24"/>
              </w:rPr>
            </w:pPr>
          </w:p>
        </w:tc>
        <w:tc>
          <w:tcPr>
            <w:tcW w:w="1517" w:type="dxa"/>
          </w:tcPr>
          <w:p w:rsidR="000D5FA3" w:rsidRPr="002601BB" w:rsidRDefault="000D5FA3" w:rsidP="007A579C">
            <w:pPr>
              <w:spacing w:after="0"/>
              <w:jc w:val="center"/>
              <w:rPr>
                <w:rFonts w:ascii="Times New Roman" w:hAnsi="Times New Roman"/>
                <w:b/>
                <w:sz w:val="24"/>
                <w:szCs w:val="24"/>
              </w:rPr>
            </w:pPr>
          </w:p>
          <w:p w:rsidR="000D5FA3" w:rsidRPr="002601BB" w:rsidRDefault="000D5FA3" w:rsidP="007A579C">
            <w:pPr>
              <w:spacing w:after="0"/>
              <w:jc w:val="center"/>
              <w:rPr>
                <w:rFonts w:ascii="Times New Roman" w:hAnsi="Times New Roman"/>
                <w:b/>
                <w:sz w:val="24"/>
                <w:szCs w:val="24"/>
              </w:rPr>
            </w:pPr>
          </w:p>
          <w:p w:rsidR="000D5FA3" w:rsidRPr="002601BB" w:rsidRDefault="000D5FA3" w:rsidP="007A579C">
            <w:pPr>
              <w:spacing w:after="0"/>
              <w:jc w:val="center"/>
              <w:rPr>
                <w:rFonts w:ascii="Times New Roman" w:hAnsi="Times New Roman"/>
                <w:b/>
                <w:sz w:val="24"/>
                <w:szCs w:val="24"/>
              </w:rPr>
            </w:pPr>
          </w:p>
          <w:p w:rsidR="000D5FA3" w:rsidRPr="002601BB" w:rsidRDefault="000D5FA3" w:rsidP="007A579C">
            <w:pPr>
              <w:spacing w:after="0"/>
              <w:jc w:val="center"/>
              <w:rPr>
                <w:rFonts w:ascii="Times New Roman" w:hAnsi="Times New Roman"/>
                <w:b/>
                <w:sz w:val="24"/>
                <w:szCs w:val="24"/>
              </w:rPr>
            </w:pPr>
          </w:p>
        </w:tc>
        <w:tc>
          <w:tcPr>
            <w:tcW w:w="1527" w:type="dxa"/>
          </w:tcPr>
          <w:p w:rsidR="000D5FA3" w:rsidRPr="002601BB" w:rsidRDefault="000D5FA3" w:rsidP="007A579C">
            <w:pPr>
              <w:jc w:val="center"/>
              <w:rPr>
                <w:rFonts w:ascii="Times New Roman" w:hAnsi="Times New Roman"/>
                <w:b/>
                <w:sz w:val="24"/>
                <w:szCs w:val="24"/>
              </w:rPr>
            </w:pPr>
          </w:p>
        </w:tc>
        <w:tc>
          <w:tcPr>
            <w:tcW w:w="1071" w:type="dxa"/>
          </w:tcPr>
          <w:p w:rsidR="000D5FA3" w:rsidRPr="002601BB" w:rsidRDefault="000D5FA3" w:rsidP="007A579C">
            <w:pPr>
              <w:tabs>
                <w:tab w:val="left" w:pos="1701"/>
                <w:tab w:val="left" w:pos="2410"/>
              </w:tabs>
              <w:jc w:val="center"/>
              <w:rPr>
                <w:rFonts w:ascii="Times New Roman" w:hAnsi="Times New Roman"/>
                <w:b/>
                <w:bCs/>
                <w:sz w:val="24"/>
                <w:szCs w:val="24"/>
              </w:rPr>
            </w:pPr>
          </w:p>
        </w:tc>
        <w:tc>
          <w:tcPr>
            <w:tcW w:w="1272" w:type="dxa"/>
          </w:tcPr>
          <w:p w:rsidR="000D5FA3" w:rsidRPr="002601BB" w:rsidRDefault="000D5FA3" w:rsidP="007A579C">
            <w:pPr>
              <w:tabs>
                <w:tab w:val="left" w:pos="1701"/>
                <w:tab w:val="left" w:pos="2410"/>
              </w:tabs>
              <w:jc w:val="center"/>
              <w:rPr>
                <w:rFonts w:ascii="Times New Roman" w:hAnsi="Times New Roman"/>
                <w:b/>
                <w:bCs/>
                <w:sz w:val="24"/>
                <w:szCs w:val="24"/>
              </w:rPr>
            </w:pPr>
          </w:p>
        </w:tc>
        <w:tc>
          <w:tcPr>
            <w:tcW w:w="805" w:type="dxa"/>
          </w:tcPr>
          <w:p w:rsidR="000D5FA3" w:rsidRPr="002601BB" w:rsidRDefault="000D5FA3" w:rsidP="007A579C">
            <w:pPr>
              <w:tabs>
                <w:tab w:val="left" w:pos="1701"/>
                <w:tab w:val="left" w:pos="2410"/>
              </w:tabs>
              <w:jc w:val="center"/>
              <w:rPr>
                <w:rFonts w:ascii="Times New Roman" w:hAnsi="Times New Roman"/>
                <w:b/>
                <w:bCs/>
                <w:sz w:val="24"/>
                <w:szCs w:val="24"/>
              </w:rPr>
            </w:pPr>
          </w:p>
        </w:tc>
      </w:tr>
    </w:tbl>
    <w:p w:rsidR="000D5FA3" w:rsidRPr="002601BB" w:rsidRDefault="000D5FA3" w:rsidP="000D5FA3">
      <w:pPr>
        <w:spacing w:after="0"/>
        <w:jc w:val="center"/>
        <w:outlineLvl w:val="0"/>
        <w:rPr>
          <w:rFonts w:ascii="Times New Roman" w:hAnsi="Times New Roman"/>
          <w:b/>
          <w:sz w:val="24"/>
          <w:szCs w:val="24"/>
          <w:lang w:val="ru-RU"/>
        </w:rPr>
      </w:pPr>
    </w:p>
    <w:p w:rsidR="000D5FA3" w:rsidRDefault="000D5FA3" w:rsidP="000D5FA3">
      <w:pPr>
        <w:spacing w:after="0"/>
        <w:jc w:val="center"/>
        <w:outlineLvl w:val="0"/>
        <w:rPr>
          <w:rFonts w:ascii="Times New Roman" w:hAnsi="Times New Roman"/>
          <w:b/>
          <w:sz w:val="24"/>
          <w:szCs w:val="24"/>
          <w:lang w:val="ru-RU"/>
        </w:rPr>
      </w:pPr>
    </w:p>
    <w:p w:rsidR="000D5FA3" w:rsidRDefault="000D5FA3" w:rsidP="000D5FA3">
      <w:pPr>
        <w:spacing w:after="0"/>
        <w:jc w:val="center"/>
        <w:outlineLvl w:val="0"/>
        <w:rPr>
          <w:rFonts w:ascii="Times New Roman" w:hAnsi="Times New Roman"/>
          <w:b/>
          <w:sz w:val="24"/>
          <w:szCs w:val="24"/>
          <w:lang w:val="ru-RU"/>
        </w:rPr>
      </w:pPr>
    </w:p>
    <w:p w:rsidR="000D5FA3" w:rsidRDefault="000D5FA3" w:rsidP="000D5FA3">
      <w:pPr>
        <w:spacing w:after="0"/>
        <w:jc w:val="center"/>
        <w:outlineLvl w:val="0"/>
        <w:rPr>
          <w:rFonts w:ascii="Times New Roman" w:hAnsi="Times New Roman"/>
          <w:b/>
          <w:sz w:val="24"/>
          <w:szCs w:val="24"/>
          <w:lang w:val="ru-RU"/>
        </w:rPr>
      </w:pPr>
    </w:p>
    <w:p w:rsidR="000D5FA3" w:rsidRDefault="000D5FA3" w:rsidP="000D5FA3">
      <w:pPr>
        <w:spacing w:after="0"/>
        <w:jc w:val="center"/>
        <w:outlineLvl w:val="0"/>
        <w:rPr>
          <w:rFonts w:ascii="Times New Roman" w:hAnsi="Times New Roman"/>
          <w:b/>
          <w:sz w:val="24"/>
          <w:szCs w:val="24"/>
          <w:lang w:val="ru-RU"/>
        </w:rPr>
      </w:pPr>
    </w:p>
    <w:p w:rsidR="000D5FA3" w:rsidRDefault="000D5FA3" w:rsidP="000D5FA3">
      <w:pPr>
        <w:spacing w:after="0"/>
        <w:jc w:val="center"/>
        <w:outlineLvl w:val="0"/>
        <w:rPr>
          <w:rFonts w:ascii="Times New Roman" w:hAnsi="Times New Roman"/>
          <w:b/>
          <w:sz w:val="24"/>
          <w:szCs w:val="24"/>
          <w:lang w:val="ru-RU"/>
        </w:rPr>
      </w:pPr>
    </w:p>
    <w:p w:rsidR="000D5FA3" w:rsidRDefault="000D5FA3" w:rsidP="000D5FA3">
      <w:pPr>
        <w:spacing w:after="0"/>
        <w:jc w:val="center"/>
        <w:outlineLvl w:val="0"/>
        <w:rPr>
          <w:rFonts w:ascii="Times New Roman" w:hAnsi="Times New Roman"/>
          <w:b/>
          <w:sz w:val="24"/>
          <w:szCs w:val="24"/>
          <w:lang w:val="ru-RU"/>
        </w:rPr>
      </w:pPr>
    </w:p>
    <w:p w:rsidR="000D5FA3" w:rsidRDefault="000D5FA3" w:rsidP="000D5FA3">
      <w:pPr>
        <w:spacing w:after="0"/>
        <w:jc w:val="center"/>
        <w:outlineLvl w:val="0"/>
        <w:rPr>
          <w:rFonts w:ascii="Times New Roman" w:hAnsi="Times New Roman"/>
          <w:b/>
          <w:sz w:val="24"/>
          <w:szCs w:val="24"/>
          <w:lang w:val="ru-RU"/>
        </w:rPr>
      </w:pPr>
    </w:p>
    <w:p w:rsidR="000D5FA3" w:rsidRDefault="000D5FA3" w:rsidP="000D5FA3">
      <w:pPr>
        <w:spacing w:after="0"/>
        <w:jc w:val="center"/>
        <w:outlineLvl w:val="0"/>
        <w:rPr>
          <w:rFonts w:ascii="Times New Roman" w:hAnsi="Times New Roman"/>
          <w:b/>
          <w:sz w:val="24"/>
          <w:szCs w:val="24"/>
          <w:lang w:val="ru-RU"/>
        </w:rPr>
      </w:pPr>
    </w:p>
    <w:p w:rsidR="000D5FA3" w:rsidRDefault="000D5FA3" w:rsidP="000D5FA3">
      <w:pPr>
        <w:spacing w:after="0"/>
        <w:jc w:val="center"/>
        <w:outlineLvl w:val="0"/>
        <w:rPr>
          <w:rFonts w:ascii="Times New Roman" w:hAnsi="Times New Roman"/>
          <w:b/>
          <w:sz w:val="24"/>
          <w:szCs w:val="24"/>
          <w:lang w:val="ru-RU"/>
        </w:rPr>
      </w:pPr>
    </w:p>
    <w:p w:rsidR="000D5FA3" w:rsidRDefault="000D5FA3" w:rsidP="000D5FA3">
      <w:pPr>
        <w:spacing w:after="0"/>
        <w:jc w:val="center"/>
        <w:outlineLvl w:val="0"/>
        <w:rPr>
          <w:rFonts w:ascii="Times New Roman" w:hAnsi="Times New Roman"/>
          <w:b/>
          <w:sz w:val="24"/>
          <w:szCs w:val="24"/>
          <w:lang w:val="ru-RU"/>
        </w:rPr>
      </w:pPr>
    </w:p>
    <w:p w:rsidR="000D5FA3" w:rsidRDefault="000D5FA3" w:rsidP="000D5FA3">
      <w:pPr>
        <w:spacing w:after="0"/>
        <w:jc w:val="center"/>
        <w:outlineLvl w:val="0"/>
        <w:rPr>
          <w:rFonts w:ascii="Times New Roman" w:hAnsi="Times New Roman"/>
          <w:b/>
          <w:sz w:val="24"/>
          <w:szCs w:val="24"/>
          <w:lang w:val="ru-RU"/>
        </w:rPr>
      </w:pPr>
    </w:p>
    <w:p w:rsidR="000D5FA3" w:rsidRDefault="000D5FA3" w:rsidP="000D5FA3">
      <w:pPr>
        <w:spacing w:after="0"/>
        <w:jc w:val="center"/>
        <w:outlineLvl w:val="0"/>
        <w:rPr>
          <w:rFonts w:ascii="Times New Roman" w:hAnsi="Times New Roman"/>
          <w:b/>
          <w:sz w:val="24"/>
          <w:szCs w:val="24"/>
          <w:lang w:val="ru-RU"/>
        </w:rPr>
      </w:pPr>
    </w:p>
    <w:p w:rsidR="000D5FA3" w:rsidRDefault="000D5FA3" w:rsidP="000D5FA3">
      <w:pPr>
        <w:spacing w:after="0"/>
        <w:jc w:val="center"/>
        <w:outlineLvl w:val="0"/>
        <w:rPr>
          <w:rFonts w:ascii="Times New Roman" w:hAnsi="Times New Roman"/>
          <w:b/>
          <w:sz w:val="24"/>
          <w:szCs w:val="24"/>
          <w:lang w:val="en-US"/>
        </w:rPr>
      </w:pPr>
    </w:p>
    <w:p w:rsidR="000D5FA3" w:rsidRDefault="000D5FA3" w:rsidP="00881869">
      <w:pPr>
        <w:spacing w:after="0"/>
        <w:outlineLvl w:val="0"/>
        <w:rPr>
          <w:rFonts w:ascii="Times New Roman" w:hAnsi="Times New Roman"/>
          <w:b/>
          <w:sz w:val="24"/>
          <w:szCs w:val="24"/>
          <w:lang w:val="ru-RU"/>
        </w:rPr>
      </w:pPr>
    </w:p>
    <w:p w:rsidR="000D5FA3" w:rsidRPr="002601BB" w:rsidRDefault="000D5FA3" w:rsidP="000D5FA3">
      <w:pPr>
        <w:spacing w:after="0"/>
        <w:jc w:val="center"/>
        <w:outlineLvl w:val="0"/>
        <w:rPr>
          <w:rFonts w:ascii="Times New Roman" w:hAnsi="Times New Roman"/>
          <w:b/>
          <w:sz w:val="24"/>
          <w:szCs w:val="24"/>
          <w:lang w:val="ru-RU"/>
        </w:rPr>
      </w:pPr>
      <w:r>
        <w:rPr>
          <w:rFonts w:ascii="Times New Roman" w:hAnsi="Times New Roman"/>
          <w:b/>
          <w:sz w:val="24"/>
          <w:szCs w:val="24"/>
          <w:lang w:val="ru-RU"/>
        </w:rPr>
        <w:lastRenderedPageBreak/>
        <w:t>Танысу парағы</w:t>
      </w:r>
    </w:p>
    <w:p w:rsidR="000D5FA3" w:rsidRPr="002601BB" w:rsidRDefault="000D5FA3" w:rsidP="000D5FA3">
      <w:pPr>
        <w:spacing w:after="0"/>
        <w:jc w:val="center"/>
        <w:rPr>
          <w:rFonts w:ascii="Times New Roman" w:hAnsi="Times New Roman"/>
          <w:sz w:val="24"/>
          <w:szCs w:val="24"/>
          <w:lang w:val="ru-RU"/>
        </w:rPr>
      </w:pPr>
    </w:p>
    <w:tbl>
      <w:tblPr>
        <w:tblW w:w="10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4"/>
        <w:gridCol w:w="1843"/>
        <w:gridCol w:w="4765"/>
        <w:gridCol w:w="1276"/>
        <w:gridCol w:w="1435"/>
      </w:tblGrid>
      <w:tr w:rsidR="000D5FA3" w:rsidRPr="002601BB" w:rsidTr="007A579C">
        <w:trPr>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0D5FA3" w:rsidRPr="00741E93" w:rsidRDefault="000D5FA3" w:rsidP="007A579C">
            <w:pPr>
              <w:spacing w:after="0"/>
              <w:jc w:val="center"/>
              <w:rPr>
                <w:rFonts w:ascii="Times New Roman" w:hAnsi="Times New Roman"/>
                <w:b/>
                <w:sz w:val="24"/>
                <w:szCs w:val="24"/>
                <w:lang w:val="kk-KZ"/>
              </w:rPr>
            </w:pPr>
            <w:r>
              <w:rPr>
                <w:rFonts w:ascii="Times New Roman" w:hAnsi="Times New Roman"/>
                <w:b/>
                <w:sz w:val="24"/>
                <w:szCs w:val="24"/>
              </w:rPr>
              <w:t xml:space="preserve">№ </w:t>
            </w:r>
            <w:r>
              <w:rPr>
                <w:rFonts w:ascii="Times New Roman" w:hAnsi="Times New Roman"/>
                <w:b/>
                <w:sz w:val="24"/>
                <w:szCs w:val="24"/>
                <w:lang w:val="kk-KZ"/>
              </w:rPr>
              <w:t>р</w:t>
            </w:r>
            <w:r w:rsidRPr="002601BB">
              <w:rPr>
                <w:rFonts w:ascii="Times New Roman" w:hAnsi="Times New Roman"/>
                <w:b/>
                <w:sz w:val="24"/>
                <w:szCs w:val="24"/>
              </w:rPr>
              <w:t>/</w:t>
            </w:r>
            <w:r>
              <w:rPr>
                <w:rFonts w:ascii="Times New Roman" w:hAnsi="Times New Roman"/>
                <w:b/>
                <w:sz w:val="24"/>
                <w:szCs w:val="24"/>
                <w:lang w:val="kk-KZ"/>
              </w:rPr>
              <w:t>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D5FA3" w:rsidRPr="00741E93" w:rsidRDefault="000D5FA3" w:rsidP="007A579C">
            <w:pPr>
              <w:spacing w:after="0"/>
              <w:jc w:val="center"/>
              <w:rPr>
                <w:rFonts w:ascii="Times New Roman" w:hAnsi="Times New Roman"/>
                <w:b/>
                <w:sz w:val="24"/>
                <w:szCs w:val="24"/>
                <w:lang w:val="kk-KZ"/>
              </w:rPr>
            </w:pPr>
            <w:r>
              <w:rPr>
                <w:rFonts w:ascii="Times New Roman" w:hAnsi="Times New Roman"/>
                <w:b/>
                <w:sz w:val="24"/>
                <w:szCs w:val="24"/>
                <w:lang w:val="kk-KZ"/>
              </w:rPr>
              <w:t>Аты-жөні</w:t>
            </w: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0D5FA3" w:rsidRPr="00741E93" w:rsidRDefault="000D5FA3" w:rsidP="007A579C">
            <w:pPr>
              <w:spacing w:after="0"/>
              <w:jc w:val="center"/>
              <w:rPr>
                <w:rFonts w:ascii="Times New Roman" w:hAnsi="Times New Roman"/>
                <w:b/>
                <w:sz w:val="24"/>
                <w:szCs w:val="24"/>
                <w:lang w:val="kk-KZ"/>
              </w:rPr>
            </w:pPr>
            <w:r>
              <w:rPr>
                <w:rFonts w:ascii="Times New Roman" w:hAnsi="Times New Roman"/>
                <w:b/>
                <w:sz w:val="24"/>
                <w:szCs w:val="24"/>
                <w:lang w:val="kk-KZ"/>
              </w:rPr>
              <w:t>Лауазымы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5FA3" w:rsidRPr="00741E93" w:rsidRDefault="000D5FA3" w:rsidP="007A579C">
            <w:pPr>
              <w:spacing w:after="0"/>
              <w:jc w:val="center"/>
              <w:rPr>
                <w:rFonts w:ascii="Times New Roman" w:hAnsi="Times New Roman"/>
                <w:b/>
                <w:sz w:val="24"/>
                <w:szCs w:val="24"/>
                <w:lang w:val="kk-KZ"/>
              </w:rPr>
            </w:pPr>
            <w:r>
              <w:rPr>
                <w:rFonts w:ascii="Times New Roman" w:hAnsi="Times New Roman"/>
                <w:b/>
                <w:sz w:val="24"/>
                <w:szCs w:val="24"/>
                <w:lang w:val="kk-KZ"/>
              </w:rPr>
              <w:t>Күні</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0D5FA3" w:rsidRPr="00741E93" w:rsidRDefault="000D5FA3" w:rsidP="007A579C">
            <w:pPr>
              <w:spacing w:after="0"/>
              <w:jc w:val="center"/>
              <w:rPr>
                <w:rFonts w:ascii="Times New Roman" w:hAnsi="Times New Roman"/>
                <w:b/>
                <w:sz w:val="24"/>
                <w:szCs w:val="24"/>
                <w:lang w:val="kk-KZ"/>
              </w:rPr>
            </w:pPr>
            <w:r>
              <w:rPr>
                <w:rFonts w:ascii="Times New Roman" w:hAnsi="Times New Roman"/>
                <w:b/>
                <w:sz w:val="24"/>
                <w:szCs w:val="24"/>
                <w:lang w:val="kk-KZ"/>
              </w:rPr>
              <w:t>Қолы</w:t>
            </w:r>
          </w:p>
        </w:tc>
      </w:tr>
      <w:tr w:rsidR="000D5FA3" w:rsidRPr="002601BB" w:rsidTr="007A579C">
        <w:trPr>
          <w:trHeight w:val="174"/>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rPr>
            </w:pPr>
            <w:r w:rsidRPr="002601BB">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line="360" w:lineRule="auto"/>
              <w:jc w:val="lef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b/>
                <w:sz w:val="24"/>
                <w:szCs w:val="24"/>
              </w:rPr>
            </w:pPr>
          </w:p>
        </w:tc>
      </w:tr>
      <w:tr w:rsidR="000D5FA3" w:rsidRPr="002601BB" w:rsidTr="007A579C">
        <w:trPr>
          <w:trHeight w:val="174"/>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rPr>
            </w:pPr>
            <w:r w:rsidRPr="002601BB">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pStyle w:val="a5"/>
              <w:spacing w:after="0" w:line="360" w:lineRule="auto"/>
              <w:jc w:val="left"/>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b/>
                <w:sz w:val="24"/>
                <w:szCs w:val="24"/>
                <w:lang w:val="ru-RU"/>
              </w:rPr>
            </w:pPr>
          </w:p>
        </w:tc>
      </w:tr>
      <w:tr w:rsidR="000D5FA3" w:rsidRPr="002601BB" w:rsidTr="007A579C">
        <w:trPr>
          <w:trHeight w:val="390"/>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rPr>
            </w:pPr>
            <w:r w:rsidRPr="002601BB">
              <w:rPr>
                <w:rFonts w:ascii="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pStyle w:val="a5"/>
              <w:spacing w:after="0" w:line="360" w:lineRule="auto"/>
              <w:jc w:val="left"/>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b/>
                <w:sz w:val="24"/>
                <w:szCs w:val="24"/>
                <w:lang w:val="ru-RU"/>
              </w:rPr>
            </w:pPr>
          </w:p>
        </w:tc>
      </w:tr>
      <w:tr w:rsidR="000D5FA3" w:rsidRPr="002601BB" w:rsidTr="007A579C">
        <w:trPr>
          <w:trHeight w:val="390"/>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rPr>
            </w:pPr>
            <w:r w:rsidRPr="002601BB">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pStyle w:val="a3"/>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pStyle w:val="aa"/>
              <w:spacing w:before="0" w:after="0" w:line="360" w:lineRule="auto"/>
              <w:jc w:val="left"/>
              <w:rPr>
                <w:rFonts w:ascii="Times New Roman" w:hAnsi="Times New Roman"/>
                <w:i w:val="0"/>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b/>
                <w:sz w:val="24"/>
                <w:szCs w:val="24"/>
                <w:lang w:val="ru-RU"/>
              </w:rPr>
            </w:pPr>
          </w:p>
        </w:tc>
      </w:tr>
      <w:tr w:rsidR="000D5FA3" w:rsidRPr="002601BB" w:rsidTr="007A579C">
        <w:trPr>
          <w:trHeight w:val="194"/>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r w:rsidRPr="002601BB">
              <w:rPr>
                <w:rFonts w:ascii="Times New Roman" w:hAnsi="Times New Roman"/>
                <w:sz w:val="24"/>
                <w:szCs w:val="24"/>
                <w:lang w:val="ru-RU"/>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pStyle w:val="a3"/>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pStyle w:val="aa"/>
              <w:spacing w:before="0" w:after="0" w:line="360" w:lineRule="auto"/>
              <w:jc w:val="left"/>
              <w:rPr>
                <w:rFonts w:ascii="Times New Roman" w:hAnsi="Times New Roman"/>
                <w:i w:val="0"/>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b/>
                <w:sz w:val="24"/>
                <w:szCs w:val="24"/>
                <w:lang w:val="ru-RU"/>
              </w:rPr>
            </w:pPr>
          </w:p>
        </w:tc>
      </w:tr>
      <w:tr w:rsidR="000D5FA3" w:rsidRPr="002601BB" w:rsidTr="007A579C">
        <w:trPr>
          <w:trHeight w:val="225"/>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r w:rsidRPr="002601BB">
              <w:rPr>
                <w:rFonts w:ascii="Times New Roman" w:hAnsi="Times New Roman"/>
                <w:sz w:val="24"/>
                <w:szCs w:val="24"/>
                <w:lang w:val="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pStyle w:val="a3"/>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pStyle w:val="aa"/>
              <w:spacing w:before="0" w:after="0" w:line="360" w:lineRule="auto"/>
              <w:jc w:val="left"/>
              <w:rPr>
                <w:rFonts w:ascii="Times New Roman" w:hAnsi="Times New Roman"/>
                <w:i w:val="0"/>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b/>
                <w:sz w:val="24"/>
                <w:szCs w:val="24"/>
                <w:lang w:val="ru-RU"/>
              </w:rPr>
            </w:pPr>
          </w:p>
        </w:tc>
      </w:tr>
      <w:tr w:rsidR="000D5FA3" w:rsidRPr="002601BB" w:rsidTr="007A579C">
        <w:trPr>
          <w:trHeight w:val="390"/>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r w:rsidRPr="002601BB">
              <w:rPr>
                <w:rFonts w:ascii="Times New Roman" w:hAnsi="Times New Roman"/>
                <w:sz w:val="24"/>
                <w:szCs w:val="24"/>
                <w:lang w:val="ru-RU"/>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pStyle w:val="a3"/>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pStyle w:val="aa"/>
              <w:spacing w:before="0" w:after="0" w:line="360" w:lineRule="auto"/>
              <w:jc w:val="left"/>
              <w:rPr>
                <w:rFonts w:ascii="Times New Roman" w:hAnsi="Times New Roman"/>
                <w:i w:val="0"/>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b/>
                <w:sz w:val="24"/>
                <w:szCs w:val="24"/>
                <w:lang w:val="ru-RU"/>
              </w:rPr>
            </w:pPr>
          </w:p>
        </w:tc>
      </w:tr>
      <w:tr w:rsidR="000D5FA3" w:rsidRPr="002601BB" w:rsidTr="007A579C">
        <w:trPr>
          <w:trHeight w:val="295"/>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r w:rsidRPr="002601BB">
              <w:rPr>
                <w:rFonts w:ascii="Times New Roman" w:hAnsi="Times New Roman"/>
                <w:sz w:val="24"/>
                <w:szCs w:val="24"/>
                <w:lang w:val="ru-RU"/>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pStyle w:val="a3"/>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pStyle w:val="aa"/>
              <w:spacing w:before="0" w:after="0" w:line="360" w:lineRule="auto"/>
              <w:jc w:val="left"/>
              <w:rPr>
                <w:rFonts w:ascii="Times New Roman" w:hAnsi="Times New Roman"/>
                <w:i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b/>
                <w:sz w:val="24"/>
                <w:szCs w:val="24"/>
                <w:lang w:val="ru-RU"/>
              </w:rPr>
            </w:pPr>
          </w:p>
        </w:tc>
      </w:tr>
      <w:tr w:rsidR="000D5FA3" w:rsidRPr="002601BB" w:rsidTr="007A579C">
        <w:trPr>
          <w:trHeight w:val="390"/>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r w:rsidRPr="002601BB">
              <w:rPr>
                <w:rFonts w:ascii="Times New Roman" w:hAnsi="Times New Roman"/>
                <w:sz w:val="24"/>
                <w:szCs w:val="24"/>
                <w:lang w:val="ru-RU"/>
              </w:rPr>
              <w:t>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pStyle w:val="a3"/>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pStyle w:val="aa"/>
              <w:spacing w:before="0" w:after="0" w:line="360" w:lineRule="auto"/>
              <w:jc w:val="left"/>
              <w:rPr>
                <w:rFonts w:ascii="Times New Roman" w:hAnsi="Times New Roman"/>
                <w:i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b/>
                <w:sz w:val="24"/>
                <w:szCs w:val="24"/>
                <w:lang w:val="ru-RU"/>
              </w:rPr>
            </w:pPr>
          </w:p>
        </w:tc>
      </w:tr>
      <w:tr w:rsidR="000D5FA3" w:rsidRPr="002601BB" w:rsidTr="007A579C">
        <w:trPr>
          <w:trHeight w:val="390"/>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r w:rsidRPr="002601BB">
              <w:rPr>
                <w:rFonts w:ascii="Times New Roman" w:hAnsi="Times New Roman"/>
                <w:sz w:val="24"/>
                <w:szCs w:val="24"/>
                <w:lang w:val="ru-RU"/>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line="360" w:lineRule="auto"/>
              <w:jc w:val="lef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b/>
                <w:sz w:val="24"/>
                <w:szCs w:val="24"/>
                <w:lang w:val="ru-RU"/>
              </w:rPr>
            </w:pPr>
          </w:p>
        </w:tc>
      </w:tr>
      <w:tr w:rsidR="000D5FA3" w:rsidRPr="002601BB" w:rsidTr="007A579C">
        <w:trPr>
          <w:trHeight w:val="390"/>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r w:rsidRPr="002601BB">
              <w:rPr>
                <w:rFonts w:ascii="Times New Roman" w:hAnsi="Times New Roman"/>
                <w:sz w:val="24"/>
                <w:szCs w:val="24"/>
                <w:lang w:val="ru-RU"/>
              </w:rPr>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pStyle w:val="a3"/>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pStyle w:val="aa"/>
              <w:spacing w:before="0" w:after="0" w:line="360" w:lineRule="auto"/>
              <w:jc w:val="left"/>
              <w:rPr>
                <w:rFonts w:ascii="Times New Roman" w:hAnsi="Times New Roman"/>
                <w:i w:val="0"/>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pStyle w:val="aa"/>
              <w:spacing w:before="0" w:after="0"/>
              <w:jc w:val="left"/>
              <w:rPr>
                <w:rFonts w:ascii="Times New Roman" w:hAnsi="Times New Roman"/>
                <w:i w:val="0"/>
                <w:sz w:val="24"/>
                <w:szCs w:val="24"/>
                <w:lang w:val="ru-RU"/>
              </w:rPr>
            </w:pPr>
          </w:p>
        </w:tc>
      </w:tr>
      <w:tr w:rsidR="000D5FA3" w:rsidRPr="002601BB" w:rsidTr="007A579C">
        <w:trPr>
          <w:trHeight w:val="390"/>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r w:rsidRPr="002601BB">
              <w:rPr>
                <w:rFonts w:ascii="Times New Roman" w:hAnsi="Times New Roman"/>
                <w:sz w:val="24"/>
                <w:szCs w:val="24"/>
                <w:lang w:val="ru-RU"/>
              </w:rPr>
              <w:t>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pStyle w:val="a3"/>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pStyle w:val="aa"/>
              <w:spacing w:before="0" w:after="0" w:line="360" w:lineRule="auto"/>
              <w:jc w:val="left"/>
              <w:rPr>
                <w:rFonts w:ascii="Times New Roman" w:hAnsi="Times New Roman"/>
                <w:i w:val="0"/>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b/>
                <w:sz w:val="24"/>
                <w:szCs w:val="24"/>
                <w:lang w:val="ru-RU"/>
              </w:rPr>
            </w:pPr>
          </w:p>
        </w:tc>
      </w:tr>
      <w:tr w:rsidR="000D5FA3" w:rsidRPr="002601BB" w:rsidTr="007A579C">
        <w:trPr>
          <w:trHeight w:val="390"/>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r w:rsidRPr="002601BB">
              <w:rPr>
                <w:rFonts w:ascii="Times New Roman" w:hAnsi="Times New Roman"/>
                <w:sz w:val="24"/>
                <w:szCs w:val="24"/>
                <w:lang w:val="ru-RU"/>
              </w:rPr>
              <w:t>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pStyle w:val="a3"/>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pStyle w:val="aa"/>
              <w:spacing w:before="0" w:after="0" w:line="360" w:lineRule="auto"/>
              <w:jc w:val="left"/>
              <w:rPr>
                <w:rFonts w:ascii="Times New Roman" w:hAnsi="Times New Roman"/>
                <w:i w:val="0"/>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b/>
                <w:sz w:val="24"/>
                <w:szCs w:val="24"/>
                <w:lang w:val="ru-RU"/>
              </w:rPr>
            </w:pPr>
          </w:p>
        </w:tc>
      </w:tr>
      <w:tr w:rsidR="000D5FA3" w:rsidRPr="002601BB" w:rsidTr="007A579C">
        <w:trPr>
          <w:trHeight w:val="390"/>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r w:rsidRPr="002601BB">
              <w:rPr>
                <w:rFonts w:ascii="Times New Roman" w:hAnsi="Times New Roman"/>
                <w:sz w:val="24"/>
                <w:szCs w:val="24"/>
                <w:lang w:val="ru-RU"/>
              </w:rPr>
              <w:t>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line="360" w:lineRule="auto"/>
              <w:jc w:val="left"/>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b/>
                <w:sz w:val="24"/>
                <w:szCs w:val="24"/>
                <w:lang w:val="ru-RU"/>
              </w:rPr>
            </w:pPr>
          </w:p>
        </w:tc>
      </w:tr>
      <w:tr w:rsidR="000D5FA3" w:rsidRPr="002601BB" w:rsidTr="007A579C">
        <w:trPr>
          <w:trHeight w:val="390"/>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r w:rsidRPr="002601BB">
              <w:rPr>
                <w:rFonts w:ascii="Times New Roman" w:hAnsi="Times New Roman"/>
                <w:sz w:val="24"/>
                <w:szCs w:val="24"/>
                <w:lang w:val="ru-RU"/>
              </w:rPr>
              <w:t>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line="360" w:lineRule="auto"/>
              <w:jc w:val="left"/>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b/>
                <w:sz w:val="24"/>
                <w:szCs w:val="24"/>
                <w:lang w:val="ru-RU"/>
              </w:rPr>
            </w:pPr>
          </w:p>
        </w:tc>
      </w:tr>
      <w:tr w:rsidR="000D5FA3" w:rsidRPr="002601BB" w:rsidTr="007A579C">
        <w:trPr>
          <w:trHeight w:val="390"/>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r w:rsidRPr="002601BB">
              <w:rPr>
                <w:rFonts w:ascii="Times New Roman" w:hAnsi="Times New Roman"/>
                <w:sz w:val="24"/>
                <w:szCs w:val="24"/>
                <w:lang w:val="ru-RU"/>
              </w:rPr>
              <w:t>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line="360" w:lineRule="auto"/>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b/>
                <w:sz w:val="24"/>
                <w:szCs w:val="24"/>
                <w:lang w:val="ru-RU"/>
              </w:rPr>
            </w:pPr>
          </w:p>
        </w:tc>
      </w:tr>
      <w:tr w:rsidR="000D5FA3" w:rsidRPr="002601BB" w:rsidTr="007A579C">
        <w:trPr>
          <w:trHeight w:val="196"/>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r w:rsidRPr="002601BB">
              <w:rPr>
                <w:rFonts w:ascii="Times New Roman" w:hAnsi="Times New Roman"/>
                <w:sz w:val="24"/>
                <w:szCs w:val="24"/>
                <w:lang w:val="ru-RU"/>
              </w:rPr>
              <w:t>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pStyle w:val="aa"/>
              <w:spacing w:before="0" w:after="0" w:line="360" w:lineRule="auto"/>
              <w:jc w:val="left"/>
              <w:rPr>
                <w:rFonts w:ascii="Times New Roman" w:hAnsi="Times New Roman"/>
                <w:i w:val="0"/>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b/>
                <w:sz w:val="24"/>
                <w:szCs w:val="24"/>
                <w:lang w:val="ru-RU"/>
              </w:rPr>
            </w:pPr>
          </w:p>
        </w:tc>
      </w:tr>
      <w:tr w:rsidR="000D5FA3" w:rsidRPr="002601BB" w:rsidTr="007A579C">
        <w:trPr>
          <w:trHeight w:val="227"/>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r w:rsidRPr="002601BB">
              <w:rPr>
                <w:rFonts w:ascii="Times New Roman" w:hAnsi="Times New Roman"/>
                <w:sz w:val="24"/>
                <w:szCs w:val="24"/>
                <w:lang w:val="ru-RU"/>
              </w:rPr>
              <w:t>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rPr>
                <w:rFonts w:ascii="Times New Roman" w:hAnsi="Times New Roman"/>
                <w:sz w:val="24"/>
                <w:szCs w:val="24"/>
                <w:lang w:val="ru-RU"/>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pStyle w:val="aa"/>
              <w:spacing w:before="0" w:after="0" w:line="360" w:lineRule="auto"/>
              <w:jc w:val="left"/>
              <w:rPr>
                <w:rFonts w:ascii="Times New Roman" w:hAnsi="Times New Roman"/>
                <w:i w:val="0"/>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b/>
                <w:sz w:val="24"/>
                <w:szCs w:val="24"/>
                <w:lang w:val="ru-RU"/>
              </w:rPr>
            </w:pPr>
          </w:p>
        </w:tc>
      </w:tr>
      <w:tr w:rsidR="000D5FA3" w:rsidRPr="002601BB" w:rsidTr="007A579C">
        <w:trPr>
          <w:trHeight w:val="132"/>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r w:rsidRPr="002601BB">
              <w:rPr>
                <w:rFonts w:ascii="Times New Roman" w:hAnsi="Times New Roman"/>
                <w:sz w:val="24"/>
                <w:szCs w:val="24"/>
                <w:lang w:val="ru-RU"/>
              </w:rPr>
              <w:t>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rPr>
                <w:rFonts w:ascii="Times New Roman" w:hAnsi="Times New Roman"/>
                <w:sz w:val="24"/>
                <w:szCs w:val="24"/>
                <w:lang w:val="ru-RU"/>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pStyle w:val="aa"/>
              <w:spacing w:before="0" w:after="0" w:line="360" w:lineRule="auto"/>
              <w:jc w:val="left"/>
              <w:rPr>
                <w:rFonts w:ascii="Times New Roman" w:hAnsi="Times New Roman"/>
                <w:i w:val="0"/>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b/>
                <w:sz w:val="24"/>
                <w:szCs w:val="24"/>
                <w:lang w:val="ru-RU"/>
              </w:rPr>
            </w:pPr>
          </w:p>
        </w:tc>
      </w:tr>
      <w:tr w:rsidR="000D5FA3" w:rsidRPr="002601BB" w:rsidTr="007A579C">
        <w:trPr>
          <w:trHeight w:val="178"/>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r w:rsidRPr="002601BB">
              <w:rPr>
                <w:rFonts w:ascii="Times New Roman" w:hAnsi="Times New Roman"/>
                <w:sz w:val="24"/>
                <w:szCs w:val="24"/>
                <w:lang w:val="ru-RU"/>
              </w:rPr>
              <w:t>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pStyle w:val="aa"/>
              <w:spacing w:before="0" w:after="0" w:line="360" w:lineRule="auto"/>
              <w:jc w:val="left"/>
              <w:rPr>
                <w:rFonts w:ascii="Times New Roman" w:hAnsi="Times New Roman"/>
                <w:i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b/>
                <w:sz w:val="24"/>
                <w:szCs w:val="24"/>
                <w:lang w:val="ru-RU"/>
              </w:rPr>
            </w:pPr>
          </w:p>
        </w:tc>
      </w:tr>
      <w:tr w:rsidR="000D5FA3" w:rsidRPr="002601BB" w:rsidTr="007A579C">
        <w:trPr>
          <w:trHeight w:val="390"/>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r w:rsidRPr="002601BB">
              <w:rPr>
                <w:rFonts w:ascii="Times New Roman" w:hAnsi="Times New Roman"/>
                <w:sz w:val="24"/>
                <w:szCs w:val="24"/>
                <w:lang w:val="ru-RU"/>
              </w:rPr>
              <w:t>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line="360" w:lineRule="auto"/>
              <w:jc w:val="left"/>
              <w:rPr>
                <w:rFonts w:ascii="Times New Roman" w:hAnsi="Times New Roman"/>
                <w:bCs/>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b/>
                <w:sz w:val="24"/>
                <w:szCs w:val="24"/>
                <w:lang w:val="ru-RU"/>
              </w:rPr>
            </w:pPr>
          </w:p>
        </w:tc>
      </w:tr>
      <w:tr w:rsidR="000D5FA3" w:rsidRPr="002601BB" w:rsidTr="007A579C">
        <w:trPr>
          <w:trHeight w:val="273"/>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r w:rsidRPr="002601BB">
              <w:rPr>
                <w:rFonts w:ascii="Times New Roman" w:hAnsi="Times New Roman"/>
                <w:sz w:val="24"/>
                <w:szCs w:val="24"/>
                <w:lang w:val="ru-RU"/>
              </w:rPr>
              <w:t>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rPr>
                <w:rFonts w:ascii="Times New Roman" w:hAnsi="Times New Roman"/>
                <w:sz w:val="24"/>
                <w:szCs w:val="24"/>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line="36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b/>
                <w:sz w:val="24"/>
                <w:szCs w:val="24"/>
                <w:lang w:val="ru-RU"/>
              </w:rPr>
            </w:pPr>
          </w:p>
        </w:tc>
      </w:tr>
      <w:tr w:rsidR="000D5FA3" w:rsidRPr="002601BB" w:rsidTr="007A579C">
        <w:trPr>
          <w:trHeight w:val="390"/>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r w:rsidRPr="002601BB">
              <w:rPr>
                <w:rFonts w:ascii="Times New Roman" w:hAnsi="Times New Roman"/>
                <w:sz w:val="24"/>
                <w:szCs w:val="24"/>
                <w:lang w:val="ru-RU"/>
              </w:rPr>
              <w:t>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rPr>
                <w:rFonts w:ascii="Times New Roman" w:hAnsi="Times New Roman"/>
                <w:sz w:val="24"/>
                <w:szCs w:val="24"/>
                <w:lang w:val="ru-RU"/>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line="360" w:lineRule="auto"/>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b/>
                <w:sz w:val="24"/>
                <w:szCs w:val="24"/>
                <w:lang w:val="ru-RU"/>
              </w:rPr>
            </w:pPr>
          </w:p>
        </w:tc>
      </w:tr>
      <w:tr w:rsidR="000D5FA3" w:rsidRPr="002601BB" w:rsidTr="007A579C">
        <w:trPr>
          <w:trHeight w:val="390"/>
          <w:jc w:val="center"/>
        </w:trPr>
        <w:tc>
          <w:tcPr>
            <w:tcW w:w="924"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r w:rsidRPr="002601BB">
              <w:rPr>
                <w:rFonts w:ascii="Times New Roman" w:hAnsi="Times New Roman"/>
                <w:sz w:val="24"/>
                <w:szCs w:val="24"/>
                <w:lang w:val="ru-RU"/>
              </w:rPr>
              <w:t>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rPr>
                <w:rFonts w:ascii="Times New Roman" w:hAnsi="Times New Roman"/>
                <w:sz w:val="24"/>
                <w:szCs w:val="24"/>
                <w:lang w:val="ru-RU"/>
              </w:rPr>
            </w:pPr>
          </w:p>
        </w:tc>
        <w:tc>
          <w:tcPr>
            <w:tcW w:w="476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line="360" w:lineRule="auto"/>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0D5FA3" w:rsidRPr="002601BB" w:rsidRDefault="000D5FA3" w:rsidP="007A579C">
            <w:pPr>
              <w:spacing w:after="0"/>
              <w:jc w:val="left"/>
              <w:rPr>
                <w:rFonts w:ascii="Times New Roman" w:hAnsi="Times New Roman"/>
                <w:b/>
                <w:sz w:val="24"/>
                <w:szCs w:val="24"/>
                <w:lang w:val="ru-RU"/>
              </w:rPr>
            </w:pPr>
          </w:p>
        </w:tc>
      </w:tr>
    </w:tbl>
    <w:p w:rsidR="000D5FA3" w:rsidRPr="00362870" w:rsidRDefault="000D5FA3" w:rsidP="000D5FA3">
      <w:pPr>
        <w:tabs>
          <w:tab w:val="left" w:pos="1701"/>
          <w:tab w:val="left" w:pos="2410"/>
        </w:tabs>
        <w:spacing w:after="0"/>
        <w:jc w:val="left"/>
        <w:rPr>
          <w:rFonts w:ascii="Times New Roman" w:hAnsi="Times New Roman"/>
          <w:sz w:val="24"/>
          <w:szCs w:val="24"/>
          <w:lang w:val="ru-RU"/>
        </w:rPr>
      </w:pPr>
    </w:p>
    <w:p w:rsidR="000D5FA3" w:rsidRPr="008E350E" w:rsidRDefault="000D5FA3" w:rsidP="000D5FA3">
      <w:pPr>
        <w:tabs>
          <w:tab w:val="left" w:pos="1152"/>
        </w:tabs>
        <w:rPr>
          <w:lang w:val="ru-RU"/>
        </w:rPr>
      </w:pPr>
    </w:p>
    <w:p w:rsidR="007C4E81" w:rsidRPr="00362870" w:rsidRDefault="007C4E81" w:rsidP="007C4E81">
      <w:pPr>
        <w:tabs>
          <w:tab w:val="left" w:pos="1701"/>
          <w:tab w:val="left" w:pos="2410"/>
        </w:tabs>
        <w:spacing w:after="0"/>
        <w:jc w:val="left"/>
        <w:rPr>
          <w:rFonts w:ascii="Times New Roman" w:hAnsi="Times New Roman"/>
          <w:sz w:val="24"/>
          <w:szCs w:val="24"/>
          <w:lang w:val="ru-RU"/>
        </w:rPr>
      </w:pPr>
    </w:p>
    <w:sectPr w:rsidR="007C4E81" w:rsidRPr="00362870" w:rsidSect="003171AE">
      <w:headerReference w:type="default" r:id="rId8"/>
      <w:pgSz w:w="11906" w:h="16838" w:code="9"/>
      <w:pgMar w:top="1134" w:right="567" w:bottom="1134"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D26" w:rsidRDefault="00BE0D26">
      <w:pPr>
        <w:spacing w:after="0"/>
      </w:pPr>
      <w:r>
        <w:separator/>
      </w:r>
    </w:p>
  </w:endnote>
  <w:endnote w:type="continuationSeparator" w:id="1">
    <w:p w:rsidR="00BE0D26" w:rsidRDefault="00BE0D2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w Cen MT Condensed">
    <w:altName w:val="Arial Narrow"/>
    <w:panose1 w:val="020B0606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D26" w:rsidRDefault="00BE0D26">
      <w:pPr>
        <w:spacing w:after="0"/>
      </w:pPr>
      <w:r>
        <w:separator/>
      </w:r>
    </w:p>
  </w:footnote>
  <w:footnote w:type="continuationSeparator" w:id="1">
    <w:p w:rsidR="00BE0D26" w:rsidRDefault="00BE0D2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0" w:type="dxa"/>
      <w:tblInd w:w="-284" w:type="dxa"/>
      <w:tblLayout w:type="fixed"/>
      <w:tblLook w:val="04A0"/>
    </w:tblPr>
    <w:tblGrid>
      <w:gridCol w:w="1105"/>
      <w:gridCol w:w="7960"/>
      <w:gridCol w:w="1255"/>
    </w:tblGrid>
    <w:tr w:rsidR="00A83E13" w:rsidTr="00494131">
      <w:trPr>
        <w:cantSplit/>
      </w:trPr>
      <w:tc>
        <w:tcPr>
          <w:tcW w:w="1063"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83E13" w:rsidRDefault="00A83E13" w:rsidP="00494131">
          <w:pPr>
            <w:widowControl w:val="0"/>
            <w:autoSpaceDE w:val="0"/>
            <w:autoSpaceDN w:val="0"/>
            <w:spacing w:after="60" w:line="252" w:lineRule="auto"/>
            <w:jc w:val="center"/>
            <w:rPr>
              <w:rFonts w:ascii="Times New Roman" w:hAnsi="Times New Roman"/>
              <w:sz w:val="16"/>
              <w:szCs w:val="16"/>
              <w:lang w:eastAsia="ko-KR" w:bidi="ru-RU"/>
            </w:rPr>
          </w:pPr>
          <w:r>
            <w:rPr>
              <w:noProof/>
              <w:sz w:val="16"/>
              <w:szCs w:val="16"/>
              <w:lang w:val="ru-RU"/>
            </w:rPr>
            <w:drawing>
              <wp:inline distT="0" distB="0" distL="0" distR="0">
                <wp:extent cx="532765" cy="485140"/>
                <wp:effectExtent l="19050" t="0" r="635" b="0"/>
                <wp:docPr id="1" name="Рисунок 2" descr="Syzganov_logo-2_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yzganov_logo-2_1111"/>
                        <pic:cNvPicPr>
                          <a:picLocks noChangeAspect="1" noChangeArrowheads="1"/>
                        </pic:cNvPicPr>
                      </pic:nvPicPr>
                      <pic:blipFill>
                        <a:blip r:embed="rId1"/>
                        <a:srcRect/>
                        <a:stretch>
                          <a:fillRect/>
                        </a:stretch>
                      </pic:blipFill>
                      <pic:spPr bwMode="auto">
                        <a:xfrm>
                          <a:off x="0" y="0"/>
                          <a:ext cx="532765" cy="485140"/>
                        </a:xfrm>
                        <a:prstGeom prst="rect">
                          <a:avLst/>
                        </a:prstGeom>
                        <a:noFill/>
                        <a:ln w="9525">
                          <a:noFill/>
                          <a:miter lim="800000"/>
                          <a:headEnd/>
                          <a:tailEnd/>
                        </a:ln>
                      </pic:spPr>
                    </pic:pic>
                  </a:graphicData>
                </a:graphic>
              </wp:inline>
            </w:drawing>
          </w:r>
        </w:p>
      </w:tc>
      <w:tc>
        <w:tcPr>
          <w:tcW w:w="76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83E13" w:rsidRPr="00A800D7" w:rsidRDefault="00A83E13" w:rsidP="00494131">
          <w:pPr>
            <w:spacing w:after="60" w:line="252" w:lineRule="auto"/>
            <w:jc w:val="center"/>
            <w:rPr>
              <w:rFonts w:ascii="Times New Roman" w:hAnsi="Times New Roman"/>
              <w:sz w:val="16"/>
              <w:szCs w:val="16"/>
              <w:lang w:val="kk-KZ" w:eastAsia="ko-KR" w:bidi="ru-RU"/>
            </w:rPr>
          </w:pPr>
          <w:r w:rsidRPr="00A800D7">
            <w:rPr>
              <w:rFonts w:ascii="Times New Roman" w:hAnsi="Times New Roman"/>
              <w:sz w:val="16"/>
              <w:szCs w:val="16"/>
            </w:rPr>
            <w:t>АҚ «А.Н.СызғановатындағыҰлтты</w:t>
          </w:r>
          <w:r w:rsidRPr="00A800D7">
            <w:rPr>
              <w:rFonts w:ascii="Times New Roman" w:hAnsi="Times New Roman"/>
              <w:sz w:val="16"/>
              <w:szCs w:val="16"/>
              <w:lang w:val="kk-KZ"/>
            </w:rPr>
            <w:t>қ ғылыми хирургия орталығы</w:t>
          </w:r>
          <w:r w:rsidRPr="00A800D7">
            <w:rPr>
              <w:rFonts w:ascii="Times New Roman" w:hAnsi="Times New Roman"/>
              <w:sz w:val="16"/>
              <w:szCs w:val="16"/>
            </w:rPr>
            <w:t>»</w:t>
          </w:r>
          <w:r w:rsidRPr="00A800D7">
            <w:rPr>
              <w:rFonts w:ascii="Times New Roman" w:hAnsi="Times New Roman"/>
              <w:sz w:val="16"/>
              <w:szCs w:val="16"/>
              <w:lang w:val="kk-KZ"/>
            </w:rPr>
            <w:t>. Дипломнан кейінгі білім беру бөлімі</w:t>
          </w:r>
        </w:p>
        <w:p w:rsidR="00A83E13" w:rsidRPr="00A800D7" w:rsidRDefault="00A83E13" w:rsidP="00494131">
          <w:pPr>
            <w:widowControl w:val="0"/>
            <w:autoSpaceDE w:val="0"/>
            <w:autoSpaceDN w:val="0"/>
            <w:spacing w:after="60" w:line="252" w:lineRule="auto"/>
            <w:jc w:val="center"/>
            <w:rPr>
              <w:rFonts w:ascii="Times New Roman" w:hAnsi="Times New Roman"/>
              <w:sz w:val="16"/>
              <w:szCs w:val="16"/>
              <w:lang w:val="ru-RU" w:eastAsia="ko-KR" w:bidi="ru-RU"/>
            </w:rPr>
          </w:pPr>
          <w:r w:rsidRPr="00A800D7">
            <w:rPr>
              <w:rFonts w:ascii="Times New Roman" w:hAnsi="Times New Roman"/>
              <w:sz w:val="16"/>
              <w:szCs w:val="16"/>
              <w:lang w:val="ru-RU"/>
            </w:rPr>
            <w:t>АО «Национальный научный центр хирургии им. А.Н.Сызганова». Отдел постдипломного образования</w:t>
          </w:r>
        </w:p>
      </w:tc>
      <w:tc>
        <w:tcPr>
          <w:tcW w:w="1207"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83E13" w:rsidRPr="00A800D7" w:rsidRDefault="00A83E13" w:rsidP="00494131">
          <w:pPr>
            <w:jc w:val="center"/>
            <w:rPr>
              <w:rFonts w:ascii="Times New Roman" w:hAnsi="Times New Roman"/>
              <w:sz w:val="16"/>
              <w:szCs w:val="16"/>
              <w:lang w:eastAsia="ko-KR" w:bidi="ru-RU"/>
            </w:rPr>
          </w:pPr>
          <w:r w:rsidRPr="00A800D7">
            <w:rPr>
              <w:rFonts w:ascii="Times New Roman" w:hAnsi="Times New Roman"/>
              <w:sz w:val="16"/>
              <w:szCs w:val="16"/>
            </w:rPr>
            <w:t>КП ОП-01-2021</w:t>
          </w:r>
        </w:p>
        <w:p w:rsidR="00A83E13" w:rsidRDefault="00A83E13" w:rsidP="00494131">
          <w:pPr>
            <w:widowControl w:val="0"/>
            <w:tabs>
              <w:tab w:val="center" w:pos="851"/>
            </w:tabs>
            <w:autoSpaceDE w:val="0"/>
            <w:autoSpaceDN w:val="0"/>
            <w:jc w:val="center"/>
            <w:rPr>
              <w:rFonts w:ascii="Times New Roman" w:hAnsi="Times New Roman"/>
              <w:sz w:val="16"/>
              <w:szCs w:val="16"/>
              <w:lang w:eastAsia="ko-KR" w:bidi="ru-RU"/>
            </w:rPr>
          </w:pPr>
          <w:r w:rsidRPr="00A800D7">
            <w:rPr>
              <w:rFonts w:ascii="Times New Roman" w:hAnsi="Times New Roman"/>
              <w:snapToGrid w:val="0"/>
              <w:sz w:val="16"/>
              <w:szCs w:val="16"/>
            </w:rPr>
            <w:t xml:space="preserve">стр. </w:t>
          </w:r>
          <w:r w:rsidR="003A1706" w:rsidRPr="00A800D7">
            <w:rPr>
              <w:rFonts w:ascii="Times New Roman" w:hAnsi="Times New Roman"/>
              <w:snapToGrid w:val="0"/>
              <w:sz w:val="16"/>
              <w:szCs w:val="16"/>
            </w:rPr>
            <w:fldChar w:fldCharType="begin"/>
          </w:r>
          <w:r w:rsidRPr="00A800D7">
            <w:rPr>
              <w:rFonts w:ascii="Times New Roman" w:hAnsi="Times New Roman"/>
              <w:snapToGrid w:val="0"/>
              <w:sz w:val="16"/>
              <w:szCs w:val="16"/>
            </w:rPr>
            <w:instrText xml:space="preserve"> PAGE </w:instrText>
          </w:r>
          <w:r w:rsidR="003A1706" w:rsidRPr="00A800D7">
            <w:rPr>
              <w:rFonts w:ascii="Times New Roman" w:hAnsi="Times New Roman"/>
              <w:snapToGrid w:val="0"/>
              <w:sz w:val="16"/>
              <w:szCs w:val="16"/>
            </w:rPr>
            <w:fldChar w:fldCharType="separate"/>
          </w:r>
          <w:r w:rsidR="00881869">
            <w:rPr>
              <w:rFonts w:ascii="Times New Roman" w:hAnsi="Times New Roman"/>
              <w:noProof/>
              <w:snapToGrid w:val="0"/>
              <w:sz w:val="16"/>
              <w:szCs w:val="16"/>
            </w:rPr>
            <w:t>10</w:t>
          </w:r>
          <w:r w:rsidR="003A1706" w:rsidRPr="00A800D7">
            <w:rPr>
              <w:rFonts w:ascii="Times New Roman" w:hAnsi="Times New Roman"/>
              <w:snapToGrid w:val="0"/>
              <w:sz w:val="16"/>
              <w:szCs w:val="16"/>
            </w:rPr>
            <w:fldChar w:fldCharType="end"/>
          </w:r>
          <w:r w:rsidRPr="00A800D7">
            <w:rPr>
              <w:rFonts w:ascii="Times New Roman" w:hAnsi="Times New Roman"/>
              <w:snapToGrid w:val="0"/>
              <w:sz w:val="16"/>
              <w:szCs w:val="16"/>
            </w:rPr>
            <w:t xml:space="preserve"> из </w:t>
          </w:r>
          <w:r w:rsidR="003A1706" w:rsidRPr="00A800D7">
            <w:rPr>
              <w:rFonts w:ascii="Times New Roman" w:hAnsi="Times New Roman"/>
              <w:snapToGrid w:val="0"/>
              <w:sz w:val="16"/>
              <w:szCs w:val="16"/>
            </w:rPr>
            <w:fldChar w:fldCharType="begin"/>
          </w:r>
          <w:r w:rsidRPr="00A800D7">
            <w:rPr>
              <w:rFonts w:ascii="Times New Roman" w:hAnsi="Times New Roman"/>
              <w:snapToGrid w:val="0"/>
              <w:sz w:val="16"/>
              <w:szCs w:val="16"/>
            </w:rPr>
            <w:instrText xml:space="preserve"> NUMPAGES </w:instrText>
          </w:r>
          <w:r w:rsidR="003A1706" w:rsidRPr="00A800D7">
            <w:rPr>
              <w:rFonts w:ascii="Times New Roman" w:hAnsi="Times New Roman"/>
              <w:snapToGrid w:val="0"/>
              <w:sz w:val="16"/>
              <w:szCs w:val="16"/>
            </w:rPr>
            <w:fldChar w:fldCharType="separate"/>
          </w:r>
          <w:r w:rsidR="00881869">
            <w:rPr>
              <w:rFonts w:ascii="Times New Roman" w:hAnsi="Times New Roman"/>
              <w:noProof/>
              <w:snapToGrid w:val="0"/>
              <w:sz w:val="16"/>
              <w:szCs w:val="16"/>
            </w:rPr>
            <w:t>10</w:t>
          </w:r>
          <w:r w:rsidR="003A1706" w:rsidRPr="00A800D7">
            <w:rPr>
              <w:rFonts w:ascii="Times New Roman" w:hAnsi="Times New Roman"/>
              <w:snapToGrid w:val="0"/>
              <w:sz w:val="16"/>
              <w:szCs w:val="16"/>
            </w:rPr>
            <w:fldChar w:fldCharType="end"/>
          </w:r>
        </w:p>
      </w:tc>
    </w:tr>
    <w:tr w:rsidR="00A83E13" w:rsidRPr="00903308" w:rsidTr="00494131">
      <w:trPr>
        <w:cantSplit/>
        <w:trHeight w:val="239"/>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A83E13" w:rsidRDefault="00A83E13" w:rsidP="00494131">
          <w:pPr>
            <w:rPr>
              <w:rFonts w:ascii="Times New Roman" w:hAnsi="Times New Roman"/>
              <w:sz w:val="16"/>
              <w:szCs w:val="16"/>
              <w:lang w:eastAsia="ko-KR" w:bidi="ru-RU"/>
            </w:rPr>
          </w:pPr>
        </w:p>
      </w:tc>
      <w:tc>
        <w:tcPr>
          <w:tcW w:w="76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83E13" w:rsidRPr="00A800D7" w:rsidRDefault="00A83E13" w:rsidP="00A83E13">
          <w:pPr>
            <w:widowControl w:val="0"/>
            <w:autoSpaceDE w:val="0"/>
            <w:autoSpaceDN w:val="0"/>
            <w:spacing w:after="200" w:line="276" w:lineRule="auto"/>
            <w:jc w:val="center"/>
            <w:rPr>
              <w:rFonts w:ascii="Times New Roman" w:hAnsi="Times New Roman"/>
              <w:sz w:val="16"/>
              <w:szCs w:val="16"/>
              <w:lang w:val="kk-KZ" w:eastAsia="ko-KR" w:bidi="ru-RU"/>
            </w:rPr>
          </w:pPr>
          <w:r>
            <w:rPr>
              <w:rFonts w:ascii="Times New Roman" w:hAnsi="Times New Roman"/>
              <w:sz w:val="16"/>
              <w:szCs w:val="16"/>
              <w:lang w:val="kk-KZ"/>
            </w:rPr>
            <w:t xml:space="preserve">Положение об итоговой государственной  аттестации </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A83E13" w:rsidRPr="002C54EA" w:rsidRDefault="00A83E13" w:rsidP="00494131">
          <w:pPr>
            <w:rPr>
              <w:rFonts w:ascii="Times New Roman" w:hAnsi="Times New Roman"/>
              <w:sz w:val="16"/>
              <w:szCs w:val="16"/>
              <w:lang w:val="ru-RU" w:eastAsia="ko-KR" w:bidi="ru-RU"/>
            </w:rPr>
          </w:pPr>
        </w:p>
      </w:tc>
    </w:tr>
  </w:tbl>
  <w:p w:rsidR="00F15BBE" w:rsidRPr="003171AE" w:rsidRDefault="00BE0D26" w:rsidP="003171AE">
    <w:pPr>
      <w:pStyle w:val="a5"/>
      <w:spacing w:after="0"/>
      <w:rPr>
        <w:rFonts w:ascii="Times New Roman" w:hAnsi="Times New Roman"/>
        <w:sz w:val="16"/>
        <w:szCs w:val="16"/>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863"/>
    <w:multiLevelType w:val="hybridMultilevel"/>
    <w:tmpl w:val="84147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C5A4E"/>
    <w:multiLevelType w:val="hybridMultilevel"/>
    <w:tmpl w:val="373EA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25181"/>
    <w:multiLevelType w:val="singleLevel"/>
    <w:tmpl w:val="12768F2E"/>
    <w:lvl w:ilvl="0">
      <w:start w:val="1"/>
      <w:numFmt w:val="decimal"/>
      <w:lvlText w:val="%1."/>
      <w:legacy w:legacy="1" w:legacySpace="0" w:legacyIndent="230"/>
      <w:lvlJc w:val="left"/>
      <w:rPr>
        <w:rFonts w:ascii="Times New Roman" w:hAnsi="Times New Roman" w:cs="Times New Roman" w:hint="default"/>
      </w:rPr>
    </w:lvl>
  </w:abstractNum>
  <w:abstractNum w:abstractNumId="3">
    <w:nsid w:val="117B42E8"/>
    <w:multiLevelType w:val="singleLevel"/>
    <w:tmpl w:val="8A3CA168"/>
    <w:lvl w:ilvl="0">
      <w:start w:val="1"/>
      <w:numFmt w:val="decimal"/>
      <w:lvlText w:val="%1."/>
      <w:legacy w:legacy="1" w:legacySpace="0" w:legacyIndent="226"/>
      <w:lvlJc w:val="left"/>
      <w:rPr>
        <w:rFonts w:ascii="Times New Roman" w:hAnsi="Times New Roman" w:cs="Times New Roman" w:hint="default"/>
      </w:rPr>
    </w:lvl>
  </w:abstractNum>
  <w:abstractNum w:abstractNumId="4">
    <w:nsid w:val="12B32271"/>
    <w:multiLevelType w:val="hybridMultilevel"/>
    <w:tmpl w:val="1A6E7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45EC3"/>
    <w:multiLevelType w:val="hybridMultilevel"/>
    <w:tmpl w:val="717AD9F6"/>
    <w:lvl w:ilvl="0" w:tplc="0602B8C8">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D51D43"/>
    <w:multiLevelType w:val="hybridMultilevel"/>
    <w:tmpl w:val="E12E3ABE"/>
    <w:lvl w:ilvl="0" w:tplc="E8FCB1A6">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7">
    <w:nsid w:val="2A152103"/>
    <w:multiLevelType w:val="singleLevel"/>
    <w:tmpl w:val="3ACACBD8"/>
    <w:lvl w:ilvl="0">
      <w:start w:val="11"/>
      <w:numFmt w:val="decimal"/>
      <w:lvlText w:val="%1"/>
      <w:legacy w:legacy="1" w:legacySpace="0" w:legacyIndent="269"/>
      <w:lvlJc w:val="left"/>
      <w:rPr>
        <w:rFonts w:ascii="Times New Roman" w:hAnsi="Times New Roman" w:cs="Times New Roman" w:hint="default"/>
      </w:rPr>
    </w:lvl>
  </w:abstractNum>
  <w:abstractNum w:abstractNumId="8">
    <w:nsid w:val="2AA665E9"/>
    <w:multiLevelType w:val="hybridMultilevel"/>
    <w:tmpl w:val="3D2E7CAC"/>
    <w:lvl w:ilvl="0" w:tplc="18445BC0">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4B5258"/>
    <w:multiLevelType w:val="hybridMultilevel"/>
    <w:tmpl w:val="03621AAA"/>
    <w:lvl w:ilvl="0" w:tplc="7AB4B6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0F56FC8"/>
    <w:multiLevelType w:val="singleLevel"/>
    <w:tmpl w:val="440E5748"/>
    <w:lvl w:ilvl="0">
      <w:start w:val="1"/>
      <w:numFmt w:val="decimal"/>
      <w:lvlText w:val="%1."/>
      <w:lvlJc w:val="left"/>
      <w:pPr>
        <w:ind w:left="0" w:firstLine="0"/>
      </w:pPr>
      <w:rPr>
        <w:rFonts w:ascii="Times New Roman" w:hAnsi="Times New Roman" w:cs="Times New Roman" w:hint="default"/>
      </w:rPr>
    </w:lvl>
  </w:abstractNum>
  <w:abstractNum w:abstractNumId="11">
    <w:nsid w:val="50005E69"/>
    <w:multiLevelType w:val="hybridMultilevel"/>
    <w:tmpl w:val="84147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95392B"/>
    <w:multiLevelType w:val="singleLevel"/>
    <w:tmpl w:val="AC441F8C"/>
    <w:lvl w:ilvl="0">
      <w:start w:val="1"/>
      <w:numFmt w:val="decimal"/>
      <w:lvlText w:val="%1"/>
      <w:legacy w:legacy="1" w:legacySpace="0" w:legacyIndent="274"/>
      <w:lvlJc w:val="left"/>
      <w:rPr>
        <w:rFonts w:ascii="Times New Roman" w:hAnsi="Times New Roman" w:cs="Times New Roman" w:hint="default"/>
      </w:rPr>
    </w:lvl>
  </w:abstractNum>
  <w:abstractNum w:abstractNumId="13">
    <w:nsid w:val="514C19B2"/>
    <w:multiLevelType w:val="singleLevel"/>
    <w:tmpl w:val="AC441F8C"/>
    <w:lvl w:ilvl="0">
      <w:start w:val="1"/>
      <w:numFmt w:val="decimal"/>
      <w:lvlText w:val="%1"/>
      <w:legacy w:legacy="1" w:legacySpace="0" w:legacyIndent="274"/>
      <w:lvlJc w:val="left"/>
      <w:rPr>
        <w:rFonts w:ascii="Times New Roman" w:hAnsi="Times New Roman" w:cs="Times New Roman" w:hint="default"/>
      </w:rPr>
    </w:lvl>
  </w:abstractNum>
  <w:abstractNum w:abstractNumId="14">
    <w:nsid w:val="554741D8"/>
    <w:multiLevelType w:val="singleLevel"/>
    <w:tmpl w:val="9FDC569E"/>
    <w:lvl w:ilvl="0">
      <w:start w:val="1"/>
      <w:numFmt w:val="decimal"/>
      <w:lvlText w:val="%1"/>
      <w:legacy w:legacy="1" w:legacySpace="0" w:legacyIndent="269"/>
      <w:lvlJc w:val="left"/>
      <w:rPr>
        <w:rFonts w:ascii="Times New Roman" w:hAnsi="Times New Roman" w:cs="Times New Roman" w:hint="default"/>
      </w:rPr>
    </w:lvl>
  </w:abstractNum>
  <w:abstractNum w:abstractNumId="15">
    <w:nsid w:val="58F04A0A"/>
    <w:multiLevelType w:val="hybridMultilevel"/>
    <w:tmpl w:val="35765C02"/>
    <w:lvl w:ilvl="0" w:tplc="F2E009E4">
      <w:start w:val="1"/>
      <w:numFmt w:val="bullet"/>
      <w:lvlText w:val="-"/>
      <w:lvlJc w:val="left"/>
      <w:pPr>
        <w:tabs>
          <w:tab w:val="num" w:pos="1080"/>
        </w:tabs>
        <w:ind w:left="1080" w:hanging="360"/>
      </w:pPr>
      <w:rPr>
        <w:rFonts w:ascii="Tw Cen MT Condensed" w:hAnsi="Tw Cen MT Condensed" w:cs="MS Mincho"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172282"/>
    <w:multiLevelType w:val="hybridMultilevel"/>
    <w:tmpl w:val="4ADEBE5C"/>
    <w:lvl w:ilvl="0" w:tplc="C3A8AD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E3978F0"/>
    <w:multiLevelType w:val="hybridMultilevel"/>
    <w:tmpl w:val="EE3AACDE"/>
    <w:lvl w:ilvl="0" w:tplc="02F254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F1E5BF2"/>
    <w:multiLevelType w:val="multilevel"/>
    <w:tmpl w:val="3DF2DEF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641E1978"/>
    <w:multiLevelType w:val="hybridMultilevel"/>
    <w:tmpl w:val="84147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B37FD1"/>
    <w:multiLevelType w:val="hybridMultilevel"/>
    <w:tmpl w:val="9F96B9B6"/>
    <w:lvl w:ilvl="0" w:tplc="A3FEE3E8">
      <w:start w:val="1"/>
      <w:numFmt w:val="bullet"/>
      <w:lvlText w:val="-"/>
      <w:lvlJc w:val="left"/>
      <w:pPr>
        <w:tabs>
          <w:tab w:val="num" w:pos="2214"/>
        </w:tabs>
        <w:ind w:left="2214" w:hanging="360"/>
      </w:pPr>
      <w:rPr>
        <w:rFonts w:ascii="Arial" w:hAnsi="Aria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719B1751"/>
    <w:multiLevelType w:val="singleLevel"/>
    <w:tmpl w:val="54944AB0"/>
    <w:lvl w:ilvl="0">
      <w:start w:val="7"/>
      <w:numFmt w:val="decimal"/>
      <w:lvlText w:val="%1."/>
      <w:legacy w:legacy="1" w:legacySpace="0" w:legacyIndent="341"/>
      <w:lvlJc w:val="left"/>
      <w:rPr>
        <w:rFonts w:ascii="Times New Roman" w:hAnsi="Times New Roman" w:cs="Times New Roman" w:hint="default"/>
      </w:rPr>
    </w:lvl>
  </w:abstractNum>
  <w:abstractNum w:abstractNumId="22">
    <w:nsid w:val="7CD54F8B"/>
    <w:multiLevelType w:val="hybridMultilevel"/>
    <w:tmpl w:val="99142C58"/>
    <w:lvl w:ilvl="0" w:tplc="F2E009E4">
      <w:start w:val="1"/>
      <w:numFmt w:val="bullet"/>
      <w:lvlText w:val="-"/>
      <w:lvlJc w:val="left"/>
      <w:pPr>
        <w:tabs>
          <w:tab w:val="num" w:pos="644"/>
        </w:tabs>
        <w:ind w:left="644" w:hanging="360"/>
      </w:pPr>
      <w:rPr>
        <w:rFonts w:ascii="Tw Cen MT Condensed" w:hAnsi="Tw Cen MT Condensed" w:cs="MS Mincho" w:hint="default"/>
        <w:color w:val="auto"/>
        <w:sz w:val="20"/>
      </w:rPr>
    </w:lvl>
    <w:lvl w:ilvl="1" w:tplc="615A4082" w:tentative="1">
      <w:start w:val="1"/>
      <w:numFmt w:val="bullet"/>
      <w:lvlText w:val="o"/>
      <w:lvlJc w:val="left"/>
      <w:pPr>
        <w:ind w:left="-927" w:hanging="360"/>
      </w:pPr>
      <w:rPr>
        <w:rFonts w:ascii="Courier New" w:hAnsi="Courier New" w:cs="Courier New" w:hint="default"/>
      </w:rPr>
    </w:lvl>
    <w:lvl w:ilvl="2" w:tplc="148CA024" w:tentative="1">
      <w:start w:val="1"/>
      <w:numFmt w:val="bullet"/>
      <w:lvlText w:val=""/>
      <w:lvlJc w:val="left"/>
      <w:pPr>
        <w:ind w:left="-207" w:hanging="360"/>
      </w:pPr>
      <w:rPr>
        <w:rFonts w:ascii="Wingdings" w:hAnsi="Wingdings" w:hint="default"/>
      </w:rPr>
    </w:lvl>
    <w:lvl w:ilvl="3" w:tplc="2CB0A3EE" w:tentative="1">
      <w:start w:val="1"/>
      <w:numFmt w:val="bullet"/>
      <w:lvlText w:val=""/>
      <w:lvlJc w:val="left"/>
      <w:pPr>
        <w:ind w:left="513" w:hanging="360"/>
      </w:pPr>
      <w:rPr>
        <w:rFonts w:ascii="Symbol" w:hAnsi="Symbol" w:hint="default"/>
      </w:rPr>
    </w:lvl>
    <w:lvl w:ilvl="4" w:tplc="92426340" w:tentative="1">
      <w:start w:val="1"/>
      <w:numFmt w:val="bullet"/>
      <w:lvlText w:val="o"/>
      <w:lvlJc w:val="left"/>
      <w:pPr>
        <w:ind w:left="1233" w:hanging="360"/>
      </w:pPr>
      <w:rPr>
        <w:rFonts w:ascii="Courier New" w:hAnsi="Courier New" w:cs="Courier New" w:hint="default"/>
      </w:rPr>
    </w:lvl>
    <w:lvl w:ilvl="5" w:tplc="EF541288" w:tentative="1">
      <w:start w:val="1"/>
      <w:numFmt w:val="bullet"/>
      <w:lvlText w:val=""/>
      <w:lvlJc w:val="left"/>
      <w:pPr>
        <w:ind w:left="1953" w:hanging="360"/>
      </w:pPr>
      <w:rPr>
        <w:rFonts w:ascii="Wingdings" w:hAnsi="Wingdings" w:hint="default"/>
      </w:rPr>
    </w:lvl>
    <w:lvl w:ilvl="6" w:tplc="310CFD5E" w:tentative="1">
      <w:start w:val="1"/>
      <w:numFmt w:val="bullet"/>
      <w:lvlText w:val=""/>
      <w:lvlJc w:val="left"/>
      <w:pPr>
        <w:ind w:left="2673" w:hanging="360"/>
      </w:pPr>
      <w:rPr>
        <w:rFonts w:ascii="Symbol" w:hAnsi="Symbol" w:hint="default"/>
      </w:rPr>
    </w:lvl>
    <w:lvl w:ilvl="7" w:tplc="87C04E76" w:tentative="1">
      <w:start w:val="1"/>
      <w:numFmt w:val="bullet"/>
      <w:lvlText w:val="o"/>
      <w:lvlJc w:val="left"/>
      <w:pPr>
        <w:ind w:left="3393" w:hanging="360"/>
      </w:pPr>
      <w:rPr>
        <w:rFonts w:ascii="Courier New" w:hAnsi="Courier New" w:cs="Courier New" w:hint="default"/>
      </w:rPr>
    </w:lvl>
    <w:lvl w:ilvl="8" w:tplc="73DE7088" w:tentative="1">
      <w:start w:val="1"/>
      <w:numFmt w:val="bullet"/>
      <w:lvlText w:val=""/>
      <w:lvlJc w:val="left"/>
      <w:pPr>
        <w:ind w:left="4113" w:hanging="360"/>
      </w:pPr>
      <w:rPr>
        <w:rFonts w:ascii="Wingdings" w:hAnsi="Wingdings" w:hint="default"/>
      </w:rPr>
    </w:lvl>
  </w:abstractNum>
  <w:abstractNum w:abstractNumId="23">
    <w:nsid w:val="7EF1361C"/>
    <w:multiLevelType w:val="hybridMultilevel"/>
    <w:tmpl w:val="F26CC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5"/>
  </w:num>
  <w:num w:numId="3">
    <w:abstractNumId w:val="22"/>
  </w:num>
  <w:num w:numId="4">
    <w:abstractNumId w:val="18"/>
  </w:num>
  <w:num w:numId="5">
    <w:abstractNumId w:val="6"/>
  </w:num>
  <w:num w:numId="6">
    <w:abstractNumId w:val="3"/>
  </w:num>
  <w:num w:numId="7">
    <w:abstractNumId w:val="4"/>
  </w:num>
  <w:num w:numId="8">
    <w:abstractNumId w:val="0"/>
  </w:num>
  <w:num w:numId="9">
    <w:abstractNumId w:val="23"/>
  </w:num>
  <w:num w:numId="10">
    <w:abstractNumId w:val="16"/>
  </w:num>
  <w:num w:numId="11">
    <w:abstractNumId w:val="17"/>
  </w:num>
  <w:num w:numId="12">
    <w:abstractNumId w:val="9"/>
  </w:num>
  <w:num w:numId="13">
    <w:abstractNumId w:val="2"/>
  </w:num>
  <w:num w:numId="14">
    <w:abstractNumId w:val="10"/>
  </w:num>
  <w:num w:numId="15">
    <w:abstractNumId w:val="21"/>
  </w:num>
  <w:num w:numId="16">
    <w:abstractNumId w:val="12"/>
  </w:num>
  <w:num w:numId="17">
    <w:abstractNumId w:val="13"/>
  </w:num>
  <w:num w:numId="18">
    <w:abstractNumId w:val="7"/>
  </w:num>
  <w:num w:numId="19">
    <w:abstractNumId w:val="14"/>
  </w:num>
  <w:num w:numId="20">
    <w:abstractNumId w:val="8"/>
  </w:num>
  <w:num w:numId="21">
    <w:abstractNumId w:val="11"/>
  </w:num>
  <w:num w:numId="22">
    <w:abstractNumId w:val="19"/>
  </w:num>
  <w:num w:numId="23">
    <w:abstractNumId w:val="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09FB"/>
    <w:rsid w:val="000009FB"/>
    <w:rsid w:val="0005541D"/>
    <w:rsid w:val="00074552"/>
    <w:rsid w:val="00077EAE"/>
    <w:rsid w:val="000836D3"/>
    <w:rsid w:val="000B2D7D"/>
    <w:rsid w:val="000D2FC2"/>
    <w:rsid w:val="000D51B6"/>
    <w:rsid w:val="000D5FA3"/>
    <w:rsid w:val="000E022C"/>
    <w:rsid w:val="001277D0"/>
    <w:rsid w:val="00171220"/>
    <w:rsid w:val="00181C2B"/>
    <w:rsid w:val="00184CC1"/>
    <w:rsid w:val="0018654C"/>
    <w:rsid w:val="001B157C"/>
    <w:rsid w:val="001C62D9"/>
    <w:rsid w:val="001E777F"/>
    <w:rsid w:val="0024235A"/>
    <w:rsid w:val="002601BB"/>
    <w:rsid w:val="002A0ECB"/>
    <w:rsid w:val="002C21F2"/>
    <w:rsid w:val="002D03E3"/>
    <w:rsid w:val="002E2AAF"/>
    <w:rsid w:val="002F0E6D"/>
    <w:rsid w:val="00302422"/>
    <w:rsid w:val="00325104"/>
    <w:rsid w:val="00330CB5"/>
    <w:rsid w:val="00335C33"/>
    <w:rsid w:val="00362870"/>
    <w:rsid w:val="003A08EE"/>
    <w:rsid w:val="003A1706"/>
    <w:rsid w:val="00414507"/>
    <w:rsid w:val="004271B2"/>
    <w:rsid w:val="004555CF"/>
    <w:rsid w:val="0045570C"/>
    <w:rsid w:val="00456F77"/>
    <w:rsid w:val="0047499F"/>
    <w:rsid w:val="004C39E3"/>
    <w:rsid w:val="004D2450"/>
    <w:rsid w:val="004D628E"/>
    <w:rsid w:val="0050554F"/>
    <w:rsid w:val="005566BE"/>
    <w:rsid w:val="00564296"/>
    <w:rsid w:val="005F4804"/>
    <w:rsid w:val="00644987"/>
    <w:rsid w:val="006740FD"/>
    <w:rsid w:val="00697485"/>
    <w:rsid w:val="006F1E88"/>
    <w:rsid w:val="0075660F"/>
    <w:rsid w:val="007C4E81"/>
    <w:rsid w:val="007F56D0"/>
    <w:rsid w:val="00881869"/>
    <w:rsid w:val="00891D44"/>
    <w:rsid w:val="008A73EB"/>
    <w:rsid w:val="008E46F6"/>
    <w:rsid w:val="00903308"/>
    <w:rsid w:val="00942F7E"/>
    <w:rsid w:val="009B0D46"/>
    <w:rsid w:val="009C162D"/>
    <w:rsid w:val="009F01C9"/>
    <w:rsid w:val="00A25BDB"/>
    <w:rsid w:val="00A83E13"/>
    <w:rsid w:val="00B46DD8"/>
    <w:rsid w:val="00B97B8A"/>
    <w:rsid w:val="00BE00E0"/>
    <w:rsid w:val="00BE0D26"/>
    <w:rsid w:val="00BF50BB"/>
    <w:rsid w:val="00C31989"/>
    <w:rsid w:val="00C508D9"/>
    <w:rsid w:val="00C516CD"/>
    <w:rsid w:val="00C962ED"/>
    <w:rsid w:val="00CB68D9"/>
    <w:rsid w:val="00CD1ACD"/>
    <w:rsid w:val="00D0648E"/>
    <w:rsid w:val="00D06DBD"/>
    <w:rsid w:val="00D14A11"/>
    <w:rsid w:val="00D8344D"/>
    <w:rsid w:val="00D9365C"/>
    <w:rsid w:val="00DB1334"/>
    <w:rsid w:val="00DC1FA0"/>
    <w:rsid w:val="00DE61E1"/>
    <w:rsid w:val="00E14106"/>
    <w:rsid w:val="00E55808"/>
    <w:rsid w:val="00EC32ED"/>
    <w:rsid w:val="00EF44FD"/>
    <w:rsid w:val="00F34461"/>
    <w:rsid w:val="00F351E6"/>
    <w:rsid w:val="00F66088"/>
    <w:rsid w:val="00FC2070"/>
    <w:rsid w:val="00FD7531"/>
    <w:rsid w:val="00FF4F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E81"/>
    <w:pPr>
      <w:spacing w:after="240" w:line="240" w:lineRule="auto"/>
      <w:jc w:val="both"/>
    </w:pPr>
    <w:rPr>
      <w:rFonts w:ascii="Arial" w:eastAsia="Times New Roman" w:hAnsi="Arial" w:cs="Times New Roman"/>
      <w:szCs w:val="20"/>
      <w:lang w:val="en-GB" w:eastAsia="ru-RU"/>
    </w:rPr>
  </w:style>
  <w:style w:type="paragraph" w:styleId="3">
    <w:name w:val="heading 3"/>
    <w:basedOn w:val="a"/>
    <w:next w:val="a"/>
    <w:link w:val="30"/>
    <w:qFormat/>
    <w:rsid w:val="007C4E81"/>
    <w:pPr>
      <w:keepNext/>
      <w:widowControl w:val="0"/>
      <w:tabs>
        <w:tab w:val="num" w:pos="720"/>
      </w:tabs>
      <w:autoSpaceDE w:val="0"/>
      <w:autoSpaceDN w:val="0"/>
      <w:adjustRightInd w:val="0"/>
      <w:spacing w:before="240" w:after="60"/>
      <w:ind w:left="720" w:hanging="720"/>
      <w:jc w:val="left"/>
      <w:outlineLvl w:val="2"/>
    </w:pPr>
    <w:rPr>
      <w:rFonts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C4E81"/>
    <w:rPr>
      <w:rFonts w:ascii="Arial" w:eastAsia="Times New Roman" w:hAnsi="Arial" w:cs="Arial"/>
      <w:b/>
      <w:bCs/>
      <w:sz w:val="26"/>
      <w:szCs w:val="26"/>
      <w:lang w:eastAsia="ru-RU"/>
    </w:rPr>
  </w:style>
  <w:style w:type="paragraph" w:styleId="a3">
    <w:name w:val="Body Text"/>
    <w:aliases w:val="Iniiaiie oaeno Ciae"/>
    <w:basedOn w:val="a"/>
    <w:link w:val="a4"/>
    <w:rsid w:val="007C4E81"/>
    <w:pPr>
      <w:spacing w:after="120"/>
    </w:pPr>
    <w:rPr>
      <w:lang w:val="ru-RU"/>
    </w:rPr>
  </w:style>
  <w:style w:type="character" w:customStyle="1" w:styleId="a4">
    <w:name w:val="Основной текст Знак"/>
    <w:aliases w:val="Iniiaiie oaeno Ciae Знак"/>
    <w:basedOn w:val="a0"/>
    <w:link w:val="a3"/>
    <w:rsid w:val="007C4E81"/>
    <w:rPr>
      <w:rFonts w:ascii="Arial" w:eastAsia="Times New Roman" w:hAnsi="Arial" w:cs="Times New Roman"/>
      <w:szCs w:val="20"/>
      <w:lang w:eastAsia="ru-RU"/>
    </w:rPr>
  </w:style>
  <w:style w:type="paragraph" w:styleId="2">
    <w:name w:val="Body Text 2"/>
    <w:basedOn w:val="a"/>
    <w:link w:val="21"/>
    <w:rsid w:val="007C4E81"/>
    <w:pPr>
      <w:spacing w:after="0"/>
    </w:pPr>
    <w:rPr>
      <w:rFonts w:ascii="Times New Roman" w:hAnsi="Times New Roman"/>
      <w:sz w:val="24"/>
      <w:lang w:val="ru-RU"/>
    </w:rPr>
  </w:style>
  <w:style w:type="character" w:customStyle="1" w:styleId="20">
    <w:name w:val="Основной текст 2 Знак"/>
    <w:basedOn w:val="a0"/>
    <w:uiPriority w:val="99"/>
    <w:semiHidden/>
    <w:rsid w:val="007C4E81"/>
    <w:rPr>
      <w:rFonts w:ascii="Arial" w:eastAsia="Times New Roman" w:hAnsi="Arial" w:cs="Times New Roman"/>
      <w:szCs w:val="20"/>
      <w:lang w:val="en-GB" w:eastAsia="ru-RU"/>
    </w:rPr>
  </w:style>
  <w:style w:type="character" w:customStyle="1" w:styleId="21">
    <w:name w:val="Основной текст 2 Знак1"/>
    <w:link w:val="2"/>
    <w:rsid w:val="007C4E81"/>
    <w:rPr>
      <w:rFonts w:ascii="Times New Roman" w:eastAsia="Times New Roman" w:hAnsi="Times New Roman" w:cs="Times New Roman"/>
      <w:sz w:val="24"/>
      <w:szCs w:val="20"/>
      <w:lang w:eastAsia="ru-RU"/>
    </w:rPr>
  </w:style>
  <w:style w:type="paragraph" w:customStyle="1" w:styleId="Iauiue">
    <w:name w:val="Iau?iue"/>
    <w:uiPriority w:val="99"/>
    <w:rsid w:val="007C4E81"/>
    <w:pPr>
      <w:spacing w:after="0" w:line="240" w:lineRule="auto"/>
    </w:pPr>
    <w:rPr>
      <w:rFonts w:ascii="Times New Roman" w:eastAsia="Times New Roman" w:hAnsi="Times New Roman" w:cs="Times New Roman"/>
      <w:sz w:val="20"/>
      <w:szCs w:val="20"/>
      <w:lang w:eastAsia="ru-RU"/>
    </w:rPr>
  </w:style>
  <w:style w:type="paragraph" w:styleId="a5">
    <w:name w:val="header"/>
    <w:aliases w:val="Знак"/>
    <w:basedOn w:val="a"/>
    <w:link w:val="a6"/>
    <w:rsid w:val="007C4E81"/>
    <w:pPr>
      <w:tabs>
        <w:tab w:val="center" w:pos="4677"/>
        <w:tab w:val="right" w:pos="9355"/>
      </w:tabs>
    </w:pPr>
  </w:style>
  <w:style w:type="character" w:customStyle="1" w:styleId="a6">
    <w:name w:val="Верхний колонтитул Знак"/>
    <w:aliases w:val="Знак Знак"/>
    <w:basedOn w:val="a0"/>
    <w:link w:val="a5"/>
    <w:rsid w:val="007C4E81"/>
    <w:rPr>
      <w:rFonts w:ascii="Arial" w:eastAsia="Times New Roman" w:hAnsi="Arial" w:cs="Times New Roman"/>
      <w:szCs w:val="20"/>
      <w:lang w:val="en-GB" w:eastAsia="ru-RU"/>
    </w:rPr>
  </w:style>
  <w:style w:type="character" w:styleId="a7">
    <w:name w:val="page number"/>
    <w:basedOn w:val="a0"/>
    <w:rsid w:val="007C4E81"/>
  </w:style>
  <w:style w:type="paragraph" w:customStyle="1" w:styleId="a8">
    <w:name w:val="Абзац"/>
    <w:basedOn w:val="a"/>
    <w:link w:val="a9"/>
    <w:rsid w:val="007C4E81"/>
    <w:pPr>
      <w:spacing w:after="0"/>
      <w:ind w:firstLine="851"/>
    </w:pPr>
    <w:rPr>
      <w:sz w:val="28"/>
      <w:szCs w:val="24"/>
      <w:lang w:val="ru-RU"/>
    </w:rPr>
  </w:style>
  <w:style w:type="paragraph" w:styleId="31">
    <w:name w:val="Body Text 3"/>
    <w:basedOn w:val="a"/>
    <w:link w:val="32"/>
    <w:rsid w:val="007C4E81"/>
    <w:pPr>
      <w:spacing w:after="120"/>
    </w:pPr>
    <w:rPr>
      <w:rFonts w:cs="Arial"/>
      <w:sz w:val="16"/>
      <w:szCs w:val="16"/>
    </w:rPr>
  </w:style>
  <w:style w:type="character" w:customStyle="1" w:styleId="32">
    <w:name w:val="Основной текст 3 Знак"/>
    <w:basedOn w:val="a0"/>
    <w:link w:val="31"/>
    <w:rsid w:val="007C4E81"/>
    <w:rPr>
      <w:rFonts w:ascii="Arial" w:eastAsia="Times New Roman" w:hAnsi="Arial" w:cs="Arial"/>
      <w:sz w:val="16"/>
      <w:szCs w:val="16"/>
      <w:lang w:val="en-GB" w:eastAsia="ru-RU"/>
    </w:rPr>
  </w:style>
  <w:style w:type="paragraph" w:styleId="aa">
    <w:name w:val="caption"/>
    <w:basedOn w:val="a"/>
    <w:next w:val="a"/>
    <w:qFormat/>
    <w:rsid w:val="007C4E81"/>
    <w:pPr>
      <w:spacing w:before="120" w:after="120"/>
      <w:jc w:val="center"/>
    </w:pPr>
    <w:rPr>
      <w:i/>
      <w:sz w:val="18"/>
    </w:rPr>
  </w:style>
  <w:style w:type="character" w:customStyle="1" w:styleId="a9">
    <w:name w:val="Абзац Знак"/>
    <w:link w:val="a8"/>
    <w:locked/>
    <w:rsid w:val="007C4E81"/>
    <w:rPr>
      <w:rFonts w:ascii="Arial" w:eastAsia="Times New Roman" w:hAnsi="Arial" w:cs="Times New Roman"/>
      <w:sz w:val="28"/>
      <w:szCs w:val="24"/>
      <w:lang w:eastAsia="ru-RU"/>
    </w:rPr>
  </w:style>
  <w:style w:type="character" w:customStyle="1" w:styleId="s1">
    <w:name w:val="s1"/>
    <w:rsid w:val="007C4E81"/>
    <w:rPr>
      <w:rFonts w:ascii="Times New Roman" w:hAnsi="Times New Roman" w:cs="Times New Roman" w:hint="default"/>
      <w:b/>
      <w:bCs/>
      <w:i w:val="0"/>
      <w:iCs w:val="0"/>
      <w:strike w:val="0"/>
      <w:dstrike w:val="0"/>
      <w:color w:val="000000"/>
      <w:sz w:val="20"/>
      <w:szCs w:val="20"/>
      <w:u w:val="none"/>
      <w:effect w:val="none"/>
    </w:rPr>
  </w:style>
  <w:style w:type="paragraph" w:styleId="ab">
    <w:name w:val="List Paragraph"/>
    <w:basedOn w:val="a"/>
    <w:uiPriority w:val="34"/>
    <w:qFormat/>
    <w:rsid w:val="007C4E81"/>
    <w:pPr>
      <w:ind w:left="720"/>
      <w:contextualSpacing/>
    </w:pPr>
  </w:style>
  <w:style w:type="paragraph" w:customStyle="1" w:styleId="curs">
    <w:name w:val="curs"/>
    <w:basedOn w:val="a"/>
    <w:rsid w:val="007C4E81"/>
    <w:pPr>
      <w:autoSpaceDE w:val="0"/>
      <w:autoSpaceDN w:val="0"/>
      <w:adjustRightInd w:val="0"/>
      <w:spacing w:after="0" w:line="230" w:lineRule="atLeast"/>
      <w:jc w:val="center"/>
      <w:textAlignment w:val="center"/>
    </w:pPr>
    <w:rPr>
      <w:rFonts w:ascii="Times New Roman (OTF)" w:hAnsi="Times New Roman (OTF)" w:cs="Times New Roman (OTF)"/>
      <w:i/>
      <w:iCs/>
      <w:color w:val="000000"/>
      <w:sz w:val="19"/>
      <w:szCs w:val="19"/>
      <w:lang w:val="ru-RU"/>
    </w:rPr>
  </w:style>
  <w:style w:type="paragraph" w:styleId="5">
    <w:name w:val="toc 5"/>
    <w:basedOn w:val="a"/>
    <w:next w:val="a"/>
    <w:autoRedefine/>
    <w:uiPriority w:val="99"/>
    <w:rsid w:val="007C4E81"/>
    <w:pPr>
      <w:spacing w:after="0"/>
      <w:ind w:left="1120"/>
      <w:jc w:val="left"/>
    </w:pPr>
    <w:rPr>
      <w:rFonts w:ascii="Times New Roman" w:hAnsi="Times New Roman"/>
      <w:sz w:val="28"/>
      <w:szCs w:val="24"/>
      <w:lang w:val="ru-RU"/>
    </w:rPr>
  </w:style>
  <w:style w:type="paragraph" w:styleId="ac">
    <w:name w:val="Balloon Text"/>
    <w:basedOn w:val="a"/>
    <w:link w:val="ad"/>
    <w:uiPriority w:val="99"/>
    <w:semiHidden/>
    <w:unhideWhenUsed/>
    <w:rsid w:val="007C4E81"/>
    <w:pPr>
      <w:spacing w:after="0"/>
    </w:pPr>
    <w:rPr>
      <w:rFonts w:ascii="Tahoma" w:hAnsi="Tahoma" w:cs="Tahoma"/>
      <w:sz w:val="16"/>
      <w:szCs w:val="16"/>
    </w:rPr>
  </w:style>
  <w:style w:type="character" w:customStyle="1" w:styleId="ad">
    <w:name w:val="Текст выноски Знак"/>
    <w:basedOn w:val="a0"/>
    <w:link w:val="ac"/>
    <w:uiPriority w:val="99"/>
    <w:semiHidden/>
    <w:rsid w:val="007C4E81"/>
    <w:rPr>
      <w:rFonts w:ascii="Tahoma" w:eastAsia="Times New Roman" w:hAnsi="Tahoma" w:cs="Tahoma"/>
      <w:sz w:val="16"/>
      <w:szCs w:val="16"/>
      <w:lang w:val="en-GB" w:eastAsia="ru-RU"/>
    </w:rPr>
  </w:style>
  <w:style w:type="paragraph" w:styleId="ae">
    <w:name w:val="footer"/>
    <w:basedOn w:val="a"/>
    <w:link w:val="af"/>
    <w:uiPriority w:val="99"/>
    <w:unhideWhenUsed/>
    <w:rsid w:val="002E2AAF"/>
    <w:pPr>
      <w:tabs>
        <w:tab w:val="center" w:pos="4677"/>
        <w:tab w:val="right" w:pos="9355"/>
      </w:tabs>
      <w:spacing w:after="0"/>
    </w:pPr>
  </w:style>
  <w:style w:type="character" w:customStyle="1" w:styleId="af">
    <w:name w:val="Нижний колонтитул Знак"/>
    <w:basedOn w:val="a0"/>
    <w:link w:val="ae"/>
    <w:uiPriority w:val="99"/>
    <w:rsid w:val="002E2AAF"/>
    <w:rPr>
      <w:rFonts w:ascii="Arial" w:eastAsia="Times New Roman" w:hAnsi="Arial" w:cs="Times New Roman"/>
      <w:szCs w:val="20"/>
      <w:lang w:val="en-GB" w:eastAsia="ru-RU"/>
    </w:rPr>
  </w:style>
  <w:style w:type="table" w:styleId="af0">
    <w:name w:val="Table Grid"/>
    <w:basedOn w:val="a1"/>
    <w:uiPriority w:val="59"/>
    <w:rsid w:val="008A7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Без интервала Знак"/>
    <w:aliases w:val="АЛЬБОМНАЯ Знак,Без интервала1 Знак,No Spacing Знак"/>
    <w:basedOn w:val="a0"/>
    <w:link w:val="af2"/>
    <w:uiPriority w:val="1"/>
    <w:locked/>
    <w:rsid w:val="009F01C9"/>
    <w:rPr>
      <w:rFonts w:ascii="Calibri" w:eastAsia="Calibri" w:hAnsi="Calibri"/>
    </w:rPr>
  </w:style>
  <w:style w:type="paragraph" w:styleId="af2">
    <w:name w:val="No Spacing"/>
    <w:aliases w:val="АЛЬБОМНАЯ,Без интервала1,No Spacing"/>
    <w:link w:val="af1"/>
    <w:uiPriority w:val="1"/>
    <w:qFormat/>
    <w:rsid w:val="009F01C9"/>
    <w:pPr>
      <w:spacing w:after="0" w:line="240" w:lineRule="auto"/>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E81"/>
    <w:pPr>
      <w:spacing w:after="240" w:line="240" w:lineRule="auto"/>
      <w:jc w:val="both"/>
    </w:pPr>
    <w:rPr>
      <w:rFonts w:ascii="Arial" w:eastAsia="Times New Roman" w:hAnsi="Arial" w:cs="Times New Roman"/>
      <w:szCs w:val="20"/>
      <w:lang w:val="en-GB" w:eastAsia="ru-RU"/>
    </w:rPr>
  </w:style>
  <w:style w:type="paragraph" w:styleId="3">
    <w:name w:val="heading 3"/>
    <w:basedOn w:val="a"/>
    <w:next w:val="a"/>
    <w:link w:val="30"/>
    <w:qFormat/>
    <w:rsid w:val="007C4E81"/>
    <w:pPr>
      <w:keepNext/>
      <w:widowControl w:val="0"/>
      <w:tabs>
        <w:tab w:val="num" w:pos="720"/>
      </w:tabs>
      <w:autoSpaceDE w:val="0"/>
      <w:autoSpaceDN w:val="0"/>
      <w:adjustRightInd w:val="0"/>
      <w:spacing w:before="240" w:after="60"/>
      <w:ind w:left="720" w:hanging="720"/>
      <w:jc w:val="left"/>
      <w:outlineLvl w:val="2"/>
    </w:pPr>
    <w:rPr>
      <w:rFonts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C4E81"/>
    <w:rPr>
      <w:rFonts w:ascii="Arial" w:eastAsia="Times New Roman" w:hAnsi="Arial" w:cs="Arial"/>
      <w:b/>
      <w:bCs/>
      <w:sz w:val="26"/>
      <w:szCs w:val="26"/>
      <w:lang w:eastAsia="ru-RU"/>
    </w:rPr>
  </w:style>
  <w:style w:type="paragraph" w:styleId="a3">
    <w:name w:val="Body Text"/>
    <w:aliases w:val="Iniiaiie oaeno Ciae"/>
    <w:basedOn w:val="a"/>
    <w:link w:val="a4"/>
    <w:rsid w:val="007C4E81"/>
    <w:pPr>
      <w:spacing w:after="120"/>
    </w:pPr>
    <w:rPr>
      <w:lang w:val="ru-RU"/>
    </w:rPr>
  </w:style>
  <w:style w:type="character" w:customStyle="1" w:styleId="a4">
    <w:name w:val="Основной текст Знак"/>
    <w:aliases w:val="Iniiaiie oaeno Ciae Знак"/>
    <w:basedOn w:val="a0"/>
    <w:link w:val="a3"/>
    <w:rsid w:val="007C4E81"/>
    <w:rPr>
      <w:rFonts w:ascii="Arial" w:eastAsia="Times New Roman" w:hAnsi="Arial" w:cs="Times New Roman"/>
      <w:szCs w:val="20"/>
      <w:lang w:eastAsia="ru-RU"/>
    </w:rPr>
  </w:style>
  <w:style w:type="paragraph" w:styleId="2">
    <w:name w:val="Body Text 2"/>
    <w:basedOn w:val="a"/>
    <w:link w:val="21"/>
    <w:rsid w:val="007C4E81"/>
    <w:pPr>
      <w:spacing w:after="0"/>
    </w:pPr>
    <w:rPr>
      <w:rFonts w:ascii="Times New Roman" w:hAnsi="Times New Roman"/>
      <w:sz w:val="24"/>
      <w:lang w:val="ru-RU"/>
    </w:rPr>
  </w:style>
  <w:style w:type="character" w:customStyle="1" w:styleId="20">
    <w:name w:val="Основной текст 2 Знак"/>
    <w:basedOn w:val="a0"/>
    <w:uiPriority w:val="99"/>
    <w:semiHidden/>
    <w:rsid w:val="007C4E81"/>
    <w:rPr>
      <w:rFonts w:ascii="Arial" w:eastAsia="Times New Roman" w:hAnsi="Arial" w:cs="Times New Roman"/>
      <w:szCs w:val="20"/>
      <w:lang w:val="en-GB" w:eastAsia="ru-RU"/>
    </w:rPr>
  </w:style>
  <w:style w:type="character" w:customStyle="1" w:styleId="21">
    <w:name w:val="Основной текст 2 Знак1"/>
    <w:link w:val="2"/>
    <w:rsid w:val="007C4E81"/>
    <w:rPr>
      <w:rFonts w:ascii="Times New Roman" w:eastAsia="Times New Roman" w:hAnsi="Times New Roman" w:cs="Times New Roman"/>
      <w:sz w:val="24"/>
      <w:szCs w:val="20"/>
      <w:lang w:eastAsia="ru-RU"/>
    </w:rPr>
  </w:style>
  <w:style w:type="paragraph" w:customStyle="1" w:styleId="Iauiue">
    <w:name w:val="Iau?iue"/>
    <w:uiPriority w:val="99"/>
    <w:rsid w:val="007C4E81"/>
    <w:pPr>
      <w:spacing w:after="0" w:line="240" w:lineRule="auto"/>
    </w:pPr>
    <w:rPr>
      <w:rFonts w:ascii="Times New Roman" w:eastAsia="Times New Roman" w:hAnsi="Times New Roman" w:cs="Times New Roman"/>
      <w:sz w:val="20"/>
      <w:szCs w:val="20"/>
      <w:lang w:eastAsia="ru-RU"/>
    </w:rPr>
  </w:style>
  <w:style w:type="paragraph" w:styleId="a5">
    <w:name w:val="header"/>
    <w:aliases w:val="Знак"/>
    <w:basedOn w:val="a"/>
    <w:link w:val="a6"/>
    <w:rsid w:val="007C4E81"/>
    <w:pPr>
      <w:tabs>
        <w:tab w:val="center" w:pos="4677"/>
        <w:tab w:val="right" w:pos="9355"/>
      </w:tabs>
    </w:pPr>
  </w:style>
  <w:style w:type="character" w:customStyle="1" w:styleId="a6">
    <w:name w:val="Верхний колонтитул Знак"/>
    <w:aliases w:val="Знак Знак"/>
    <w:basedOn w:val="a0"/>
    <w:link w:val="a5"/>
    <w:rsid w:val="007C4E81"/>
    <w:rPr>
      <w:rFonts w:ascii="Arial" w:eastAsia="Times New Roman" w:hAnsi="Arial" w:cs="Times New Roman"/>
      <w:szCs w:val="20"/>
      <w:lang w:val="en-GB" w:eastAsia="ru-RU"/>
    </w:rPr>
  </w:style>
  <w:style w:type="character" w:styleId="a7">
    <w:name w:val="page number"/>
    <w:basedOn w:val="a0"/>
    <w:rsid w:val="007C4E81"/>
  </w:style>
  <w:style w:type="paragraph" w:customStyle="1" w:styleId="a8">
    <w:name w:val="Абзац"/>
    <w:basedOn w:val="a"/>
    <w:link w:val="a9"/>
    <w:rsid w:val="007C4E81"/>
    <w:pPr>
      <w:spacing w:after="0"/>
      <w:ind w:firstLine="851"/>
    </w:pPr>
    <w:rPr>
      <w:sz w:val="28"/>
      <w:szCs w:val="24"/>
      <w:lang w:val="ru-RU"/>
    </w:rPr>
  </w:style>
  <w:style w:type="paragraph" w:styleId="31">
    <w:name w:val="Body Text 3"/>
    <w:basedOn w:val="a"/>
    <w:link w:val="32"/>
    <w:rsid w:val="007C4E81"/>
    <w:pPr>
      <w:spacing w:after="120"/>
    </w:pPr>
    <w:rPr>
      <w:rFonts w:cs="Arial"/>
      <w:sz w:val="16"/>
      <w:szCs w:val="16"/>
    </w:rPr>
  </w:style>
  <w:style w:type="character" w:customStyle="1" w:styleId="32">
    <w:name w:val="Основной текст 3 Знак"/>
    <w:basedOn w:val="a0"/>
    <w:link w:val="31"/>
    <w:rsid w:val="007C4E81"/>
    <w:rPr>
      <w:rFonts w:ascii="Arial" w:eastAsia="Times New Roman" w:hAnsi="Arial" w:cs="Arial"/>
      <w:sz w:val="16"/>
      <w:szCs w:val="16"/>
      <w:lang w:val="en-GB" w:eastAsia="ru-RU"/>
    </w:rPr>
  </w:style>
  <w:style w:type="paragraph" w:styleId="aa">
    <w:name w:val="caption"/>
    <w:basedOn w:val="a"/>
    <w:next w:val="a"/>
    <w:qFormat/>
    <w:rsid w:val="007C4E81"/>
    <w:pPr>
      <w:spacing w:before="120" w:after="120"/>
      <w:jc w:val="center"/>
    </w:pPr>
    <w:rPr>
      <w:i/>
      <w:sz w:val="18"/>
    </w:rPr>
  </w:style>
  <w:style w:type="character" w:customStyle="1" w:styleId="a9">
    <w:name w:val="Абзац Знак"/>
    <w:link w:val="a8"/>
    <w:locked/>
    <w:rsid w:val="007C4E81"/>
    <w:rPr>
      <w:rFonts w:ascii="Arial" w:eastAsia="Times New Roman" w:hAnsi="Arial" w:cs="Times New Roman"/>
      <w:sz w:val="28"/>
      <w:szCs w:val="24"/>
      <w:lang w:eastAsia="ru-RU"/>
    </w:rPr>
  </w:style>
  <w:style w:type="character" w:customStyle="1" w:styleId="s1">
    <w:name w:val="s1"/>
    <w:rsid w:val="007C4E81"/>
    <w:rPr>
      <w:rFonts w:ascii="Times New Roman" w:hAnsi="Times New Roman" w:cs="Times New Roman" w:hint="default"/>
      <w:b/>
      <w:bCs/>
      <w:i w:val="0"/>
      <w:iCs w:val="0"/>
      <w:strike w:val="0"/>
      <w:dstrike w:val="0"/>
      <w:color w:val="000000"/>
      <w:sz w:val="20"/>
      <w:szCs w:val="20"/>
      <w:u w:val="none"/>
      <w:effect w:val="none"/>
    </w:rPr>
  </w:style>
  <w:style w:type="paragraph" w:styleId="ab">
    <w:name w:val="List Paragraph"/>
    <w:basedOn w:val="a"/>
    <w:uiPriority w:val="34"/>
    <w:qFormat/>
    <w:rsid w:val="007C4E81"/>
    <w:pPr>
      <w:ind w:left="720"/>
      <w:contextualSpacing/>
    </w:pPr>
  </w:style>
  <w:style w:type="paragraph" w:customStyle="1" w:styleId="curs">
    <w:name w:val="curs"/>
    <w:basedOn w:val="a"/>
    <w:rsid w:val="007C4E81"/>
    <w:pPr>
      <w:autoSpaceDE w:val="0"/>
      <w:autoSpaceDN w:val="0"/>
      <w:adjustRightInd w:val="0"/>
      <w:spacing w:after="0" w:line="230" w:lineRule="atLeast"/>
      <w:jc w:val="center"/>
      <w:textAlignment w:val="center"/>
    </w:pPr>
    <w:rPr>
      <w:rFonts w:ascii="Times New Roman (OTF)" w:hAnsi="Times New Roman (OTF)" w:cs="Times New Roman (OTF)"/>
      <w:i/>
      <w:iCs/>
      <w:color w:val="000000"/>
      <w:sz w:val="19"/>
      <w:szCs w:val="19"/>
      <w:lang w:val="ru-RU"/>
    </w:rPr>
  </w:style>
  <w:style w:type="paragraph" w:styleId="5">
    <w:name w:val="toc 5"/>
    <w:basedOn w:val="a"/>
    <w:next w:val="a"/>
    <w:autoRedefine/>
    <w:uiPriority w:val="99"/>
    <w:rsid w:val="007C4E81"/>
    <w:pPr>
      <w:spacing w:after="0"/>
      <w:ind w:left="1120"/>
      <w:jc w:val="left"/>
    </w:pPr>
    <w:rPr>
      <w:rFonts w:ascii="Times New Roman" w:hAnsi="Times New Roman"/>
      <w:sz w:val="28"/>
      <w:szCs w:val="24"/>
      <w:lang w:val="ru-RU"/>
    </w:rPr>
  </w:style>
  <w:style w:type="paragraph" w:styleId="ac">
    <w:name w:val="Balloon Text"/>
    <w:basedOn w:val="a"/>
    <w:link w:val="ad"/>
    <w:uiPriority w:val="99"/>
    <w:semiHidden/>
    <w:unhideWhenUsed/>
    <w:rsid w:val="007C4E81"/>
    <w:pPr>
      <w:spacing w:after="0"/>
    </w:pPr>
    <w:rPr>
      <w:rFonts w:ascii="Tahoma" w:hAnsi="Tahoma" w:cs="Tahoma"/>
      <w:sz w:val="16"/>
      <w:szCs w:val="16"/>
    </w:rPr>
  </w:style>
  <w:style w:type="character" w:customStyle="1" w:styleId="ad">
    <w:name w:val="Текст выноски Знак"/>
    <w:basedOn w:val="a0"/>
    <w:link w:val="ac"/>
    <w:uiPriority w:val="99"/>
    <w:semiHidden/>
    <w:rsid w:val="007C4E81"/>
    <w:rPr>
      <w:rFonts w:ascii="Tahoma" w:eastAsia="Times New Roman" w:hAnsi="Tahoma" w:cs="Tahoma"/>
      <w:sz w:val="16"/>
      <w:szCs w:val="16"/>
      <w:lang w:val="en-GB" w:eastAsia="ru-RU"/>
    </w:rPr>
  </w:style>
  <w:style w:type="paragraph" w:styleId="ae">
    <w:name w:val="footer"/>
    <w:basedOn w:val="a"/>
    <w:link w:val="af"/>
    <w:uiPriority w:val="99"/>
    <w:unhideWhenUsed/>
    <w:rsid w:val="002E2AAF"/>
    <w:pPr>
      <w:tabs>
        <w:tab w:val="center" w:pos="4677"/>
        <w:tab w:val="right" w:pos="9355"/>
      </w:tabs>
      <w:spacing w:after="0"/>
    </w:pPr>
  </w:style>
  <w:style w:type="character" w:customStyle="1" w:styleId="af">
    <w:name w:val="Нижний колонтитул Знак"/>
    <w:basedOn w:val="a0"/>
    <w:link w:val="ae"/>
    <w:uiPriority w:val="99"/>
    <w:rsid w:val="002E2AAF"/>
    <w:rPr>
      <w:rFonts w:ascii="Arial" w:eastAsia="Times New Roman" w:hAnsi="Arial" w:cs="Times New Roman"/>
      <w:szCs w:val="20"/>
      <w:lang w:val="en-GB" w:eastAsia="ru-RU"/>
    </w:rPr>
  </w:style>
  <w:style w:type="table" w:styleId="af0">
    <w:name w:val="Table Grid"/>
    <w:basedOn w:val="a1"/>
    <w:uiPriority w:val="59"/>
    <w:rsid w:val="008A7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905704">
      <w:bodyDiv w:val="1"/>
      <w:marLeft w:val="0"/>
      <w:marRight w:val="0"/>
      <w:marTop w:val="0"/>
      <w:marBottom w:val="0"/>
      <w:divBdr>
        <w:top w:val="none" w:sz="0" w:space="0" w:color="auto"/>
        <w:left w:val="none" w:sz="0" w:space="0" w:color="auto"/>
        <w:bottom w:val="none" w:sz="0" w:space="0" w:color="auto"/>
        <w:right w:val="none" w:sz="0" w:space="0" w:color="auto"/>
      </w:divBdr>
      <w:divsChild>
        <w:div w:id="1356153828">
          <w:marLeft w:val="0"/>
          <w:marRight w:val="0"/>
          <w:marTop w:val="0"/>
          <w:marBottom w:val="0"/>
          <w:divBdr>
            <w:top w:val="none" w:sz="0" w:space="0" w:color="auto"/>
            <w:left w:val="none" w:sz="0" w:space="0" w:color="auto"/>
            <w:bottom w:val="none" w:sz="0" w:space="0" w:color="auto"/>
            <w:right w:val="none" w:sz="0" w:space="0" w:color="auto"/>
          </w:divBdr>
          <w:divsChild>
            <w:div w:id="258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19394">
      <w:bodyDiv w:val="1"/>
      <w:marLeft w:val="0"/>
      <w:marRight w:val="0"/>
      <w:marTop w:val="0"/>
      <w:marBottom w:val="0"/>
      <w:divBdr>
        <w:top w:val="none" w:sz="0" w:space="0" w:color="auto"/>
        <w:left w:val="none" w:sz="0" w:space="0" w:color="auto"/>
        <w:bottom w:val="none" w:sz="0" w:space="0" w:color="auto"/>
        <w:right w:val="none" w:sz="0" w:space="0" w:color="auto"/>
      </w:divBdr>
      <w:divsChild>
        <w:div w:id="311252602">
          <w:marLeft w:val="0"/>
          <w:marRight w:val="0"/>
          <w:marTop w:val="0"/>
          <w:marBottom w:val="0"/>
          <w:divBdr>
            <w:top w:val="none" w:sz="0" w:space="0" w:color="auto"/>
            <w:left w:val="none" w:sz="0" w:space="0" w:color="auto"/>
            <w:bottom w:val="none" w:sz="0" w:space="0" w:color="auto"/>
            <w:right w:val="none" w:sz="0" w:space="0" w:color="auto"/>
          </w:divBdr>
          <w:divsChild>
            <w:div w:id="18017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92600">
      <w:bodyDiv w:val="1"/>
      <w:marLeft w:val="0"/>
      <w:marRight w:val="0"/>
      <w:marTop w:val="0"/>
      <w:marBottom w:val="0"/>
      <w:divBdr>
        <w:top w:val="none" w:sz="0" w:space="0" w:color="auto"/>
        <w:left w:val="none" w:sz="0" w:space="0" w:color="auto"/>
        <w:bottom w:val="none" w:sz="0" w:space="0" w:color="auto"/>
        <w:right w:val="none" w:sz="0" w:space="0" w:color="auto"/>
      </w:divBdr>
      <w:divsChild>
        <w:div w:id="910188889">
          <w:marLeft w:val="0"/>
          <w:marRight w:val="0"/>
          <w:marTop w:val="0"/>
          <w:marBottom w:val="0"/>
          <w:divBdr>
            <w:top w:val="none" w:sz="0" w:space="0" w:color="auto"/>
            <w:left w:val="none" w:sz="0" w:space="0" w:color="auto"/>
            <w:bottom w:val="none" w:sz="0" w:space="0" w:color="auto"/>
            <w:right w:val="none" w:sz="0" w:space="0" w:color="auto"/>
          </w:divBdr>
          <w:divsChild>
            <w:div w:id="10494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8703">
      <w:bodyDiv w:val="1"/>
      <w:marLeft w:val="0"/>
      <w:marRight w:val="0"/>
      <w:marTop w:val="0"/>
      <w:marBottom w:val="0"/>
      <w:divBdr>
        <w:top w:val="none" w:sz="0" w:space="0" w:color="auto"/>
        <w:left w:val="none" w:sz="0" w:space="0" w:color="auto"/>
        <w:bottom w:val="none" w:sz="0" w:space="0" w:color="auto"/>
        <w:right w:val="none" w:sz="0" w:space="0" w:color="auto"/>
      </w:divBdr>
    </w:div>
    <w:div w:id="805314641">
      <w:bodyDiv w:val="1"/>
      <w:marLeft w:val="0"/>
      <w:marRight w:val="0"/>
      <w:marTop w:val="0"/>
      <w:marBottom w:val="0"/>
      <w:divBdr>
        <w:top w:val="none" w:sz="0" w:space="0" w:color="auto"/>
        <w:left w:val="none" w:sz="0" w:space="0" w:color="auto"/>
        <w:bottom w:val="none" w:sz="0" w:space="0" w:color="auto"/>
        <w:right w:val="none" w:sz="0" w:space="0" w:color="auto"/>
      </w:divBdr>
      <w:divsChild>
        <w:div w:id="1280992651">
          <w:marLeft w:val="0"/>
          <w:marRight w:val="0"/>
          <w:marTop w:val="0"/>
          <w:marBottom w:val="0"/>
          <w:divBdr>
            <w:top w:val="none" w:sz="0" w:space="0" w:color="auto"/>
            <w:left w:val="none" w:sz="0" w:space="0" w:color="auto"/>
            <w:bottom w:val="none" w:sz="0" w:space="0" w:color="auto"/>
            <w:right w:val="none" w:sz="0" w:space="0" w:color="auto"/>
          </w:divBdr>
          <w:divsChild>
            <w:div w:id="2477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65052">
      <w:bodyDiv w:val="1"/>
      <w:marLeft w:val="0"/>
      <w:marRight w:val="0"/>
      <w:marTop w:val="0"/>
      <w:marBottom w:val="0"/>
      <w:divBdr>
        <w:top w:val="none" w:sz="0" w:space="0" w:color="auto"/>
        <w:left w:val="none" w:sz="0" w:space="0" w:color="auto"/>
        <w:bottom w:val="none" w:sz="0" w:space="0" w:color="auto"/>
        <w:right w:val="none" w:sz="0" w:space="0" w:color="auto"/>
      </w:divBdr>
    </w:div>
    <w:div w:id="19989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3AA1D-2D00-4D5D-8960-86AA24BE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1</Pages>
  <Words>1736</Words>
  <Characters>9900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Зарина Байсбаева</dc:creator>
  <cp:lastModifiedBy>Акбота Кенжекожаева</cp:lastModifiedBy>
  <cp:revision>69</cp:revision>
  <cp:lastPrinted>2021-02-01T04:37:00Z</cp:lastPrinted>
  <dcterms:created xsi:type="dcterms:W3CDTF">2018-11-19T08:55:00Z</dcterms:created>
  <dcterms:modified xsi:type="dcterms:W3CDTF">2021-05-17T09:28:00Z</dcterms:modified>
</cp:coreProperties>
</file>