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>«Утверждаю»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>Председател</w:t>
      </w:r>
      <w:r w:rsidR="00996AE4" w:rsidRPr="00466681">
        <w:rPr>
          <w:rFonts w:cs="Times New Roman"/>
          <w:b/>
        </w:rPr>
        <w:t>ь</w:t>
      </w:r>
      <w:r w:rsidR="00466681" w:rsidRPr="00466681">
        <w:rPr>
          <w:rFonts w:cs="Times New Roman"/>
          <w:b/>
        </w:rPr>
        <w:t xml:space="preserve"> П</w:t>
      </w:r>
      <w:r w:rsidRPr="00466681">
        <w:rPr>
          <w:rFonts w:cs="Times New Roman"/>
          <w:b/>
        </w:rPr>
        <w:t>равления</w:t>
      </w:r>
    </w:p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 xml:space="preserve">АО «ННЦХ им. А.Н. </w:t>
      </w:r>
      <w:proofErr w:type="spellStart"/>
      <w:r w:rsidRPr="00466681">
        <w:rPr>
          <w:rFonts w:cs="Times New Roman"/>
          <w:b/>
        </w:rPr>
        <w:t>Сызганова</w:t>
      </w:r>
      <w:proofErr w:type="spellEnd"/>
      <w:r w:rsidRPr="00466681">
        <w:rPr>
          <w:rFonts w:cs="Times New Roman"/>
          <w:b/>
        </w:rPr>
        <w:t>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 xml:space="preserve">_________________ Б.Б. </w:t>
      </w:r>
      <w:proofErr w:type="spellStart"/>
      <w:r w:rsidRPr="00466681">
        <w:rPr>
          <w:rFonts w:cs="Times New Roman"/>
          <w:b/>
        </w:rPr>
        <w:t>Баймаханов</w:t>
      </w:r>
      <w:proofErr w:type="spellEnd"/>
    </w:p>
    <w:p w:rsid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Протокол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 xml:space="preserve">итогов </w:t>
      </w:r>
      <w:r w:rsidR="00466681">
        <w:rPr>
          <w:rFonts w:cs="Times New Roman"/>
          <w:b/>
        </w:rPr>
        <w:t xml:space="preserve">проведенных </w:t>
      </w:r>
      <w:r w:rsidRPr="00466681">
        <w:rPr>
          <w:rFonts w:cs="Times New Roman"/>
          <w:b/>
        </w:rPr>
        <w:t>закупок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способом запроса ценовых предложений</w:t>
      </w:r>
    </w:p>
    <w:p w:rsidR="00AD5CD4" w:rsidRPr="00466681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466681" w:rsidRDefault="00C238D9" w:rsidP="00C238D9">
      <w:pPr>
        <w:pStyle w:val="a3"/>
        <w:ind w:firstLine="708"/>
        <w:rPr>
          <w:rFonts w:cs="Times New Roman"/>
        </w:rPr>
      </w:pPr>
      <w:r w:rsidRPr="00466681">
        <w:rPr>
          <w:rFonts w:cs="Times New Roman"/>
        </w:rPr>
        <w:t xml:space="preserve">г. Алматы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="00466681">
        <w:rPr>
          <w:rFonts w:cs="Times New Roman"/>
        </w:rPr>
        <w:t xml:space="preserve">дата </w:t>
      </w:r>
      <w:r w:rsidRPr="00466681">
        <w:rPr>
          <w:rFonts w:cs="Times New Roman"/>
        </w:rPr>
        <w:t xml:space="preserve"> «</w:t>
      </w:r>
      <w:r w:rsidR="00FB42F1" w:rsidRPr="00466681">
        <w:rPr>
          <w:rFonts w:cs="Times New Roman"/>
        </w:rPr>
        <w:t>28</w:t>
      </w:r>
      <w:r w:rsidRPr="00466681">
        <w:rPr>
          <w:rFonts w:cs="Times New Roman"/>
        </w:rPr>
        <w:t xml:space="preserve">» </w:t>
      </w:r>
      <w:r w:rsidR="00466681" w:rsidRPr="00466681">
        <w:rPr>
          <w:rFonts w:cs="Times New Roman"/>
        </w:rPr>
        <w:t xml:space="preserve">февраля </w:t>
      </w:r>
      <w:r w:rsidR="005D6344" w:rsidRPr="00466681">
        <w:rPr>
          <w:rFonts w:cs="Times New Roman"/>
        </w:rPr>
        <w:t xml:space="preserve"> </w:t>
      </w:r>
      <w:r w:rsidR="00AF7CB5" w:rsidRPr="00466681">
        <w:rPr>
          <w:rFonts w:cs="Times New Roman"/>
        </w:rPr>
        <w:t>202</w:t>
      </w:r>
      <w:r w:rsidR="00466681" w:rsidRPr="00466681">
        <w:rPr>
          <w:rFonts w:cs="Times New Roman"/>
        </w:rPr>
        <w:t>2</w:t>
      </w:r>
      <w:r w:rsidRPr="00466681">
        <w:rPr>
          <w:rFonts w:cs="Times New Roman"/>
        </w:rPr>
        <w:t xml:space="preserve">г. </w:t>
      </w:r>
      <w:r w:rsidR="000B3795" w:rsidRPr="00466681">
        <w:rPr>
          <w:rFonts w:cs="Times New Roman"/>
        </w:rPr>
        <w:t>10</w:t>
      </w:r>
      <w:r w:rsidR="0023140D" w:rsidRPr="00466681">
        <w:rPr>
          <w:rFonts w:cs="Times New Roman"/>
        </w:rPr>
        <w:t>:</w:t>
      </w:r>
      <w:r w:rsidR="00466681" w:rsidRPr="00466681">
        <w:rPr>
          <w:rFonts w:cs="Times New Roman"/>
        </w:rPr>
        <w:t>30</w:t>
      </w:r>
    </w:p>
    <w:p w:rsidR="00C238D9" w:rsidRPr="00466681" w:rsidRDefault="00C238D9" w:rsidP="00C238D9">
      <w:pPr>
        <w:pStyle w:val="a3"/>
        <w:rPr>
          <w:rFonts w:cs="Times New Roman"/>
        </w:rPr>
      </w:pPr>
    </w:p>
    <w:p w:rsidR="00466681" w:rsidRPr="00466681" w:rsidRDefault="00466681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466681">
        <w:rPr>
          <w:rFonts w:cs="Times New Roman"/>
          <w:b/>
        </w:rPr>
        <w:t xml:space="preserve">Организатор </w:t>
      </w:r>
      <w:r w:rsidRPr="0046668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466681">
        <w:rPr>
          <w:rFonts w:cs="Times New Roman"/>
        </w:rPr>
        <w:t>Сызганова</w:t>
      </w:r>
      <w:proofErr w:type="spellEnd"/>
      <w:r w:rsidRPr="00466681">
        <w:rPr>
          <w:rFonts w:cs="Times New Roman"/>
        </w:rPr>
        <w:t>»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Юридический адрес: Казахстан, Алматы, улица </w:t>
      </w:r>
      <w:proofErr w:type="spellStart"/>
      <w:r w:rsidRPr="00466681">
        <w:rPr>
          <w:rFonts w:eastAsiaTheme="minorHAnsi" w:cs="Times New Roman"/>
          <w:kern w:val="0"/>
          <w:szCs w:val="24"/>
          <w:lang w:eastAsia="en-US" w:bidi="ar-SA"/>
        </w:rPr>
        <w:t>Желтоксан</w:t>
      </w:r>
      <w:proofErr w:type="spellEnd"/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 62, 51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БИН: 990240008204</w:t>
      </w:r>
    </w:p>
    <w:p w:rsidR="00466681" w:rsidRPr="00466681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lang w:eastAsia="en-US"/>
        </w:rPr>
      </w:pPr>
      <w:r w:rsidRPr="0046668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466681">
        <w:rPr>
          <w:rFonts w:cs="Times New Roman"/>
          <w:color w:val="000000"/>
          <w:lang w:eastAsia="en-US"/>
        </w:rPr>
        <w:t>АО «</w:t>
      </w:r>
      <w:proofErr w:type="spellStart"/>
      <w:r w:rsidRPr="00466681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466681">
        <w:rPr>
          <w:rFonts w:cs="Times New Roman"/>
          <w:color w:val="000000"/>
          <w:lang w:eastAsia="en-US"/>
        </w:rPr>
        <w:t>»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ИИК: </w:t>
      </w:r>
      <w:r w:rsidRPr="00466681">
        <w:rPr>
          <w:rFonts w:cs="Times New Roman"/>
          <w:color w:val="000000"/>
          <w:szCs w:val="24"/>
          <w:lang w:eastAsia="en-US"/>
        </w:rPr>
        <w:t>KZ638560000004322828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БИК: </w:t>
      </w:r>
      <w:r w:rsidRPr="00466681">
        <w:rPr>
          <w:rFonts w:cs="Times New Roman"/>
          <w:color w:val="000000"/>
          <w:szCs w:val="24"/>
          <w:lang w:eastAsia="en-US"/>
        </w:rPr>
        <w:t>KCJBKZKX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Валюта счета: KZT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Контактный телефон: 87272780444</w:t>
      </w:r>
    </w:p>
    <w:p w:rsidR="00466681" w:rsidRPr="00466681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lang w:eastAsia="en-US" w:bidi="ar-SA"/>
        </w:rPr>
      </w:pPr>
      <w:r w:rsidRPr="0046668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46668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46668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46668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466681" w:rsidRPr="00466681" w:rsidRDefault="00466681" w:rsidP="00466681">
      <w:pPr>
        <w:pStyle w:val="a7"/>
        <w:jc w:val="both"/>
        <w:rPr>
          <w:rFonts w:cs="Times New Roman"/>
          <w:szCs w:val="24"/>
        </w:rPr>
      </w:pPr>
      <w:r w:rsidRPr="00466681">
        <w:rPr>
          <w:rFonts w:cs="Times New Roman"/>
          <w:szCs w:val="24"/>
        </w:rPr>
        <w:t xml:space="preserve">Государственные закупки были проведены в соответствии </w:t>
      </w:r>
      <w:r w:rsidRPr="00466681">
        <w:rPr>
          <w:rStyle w:val="s1"/>
          <w:b w:val="0"/>
          <w:szCs w:val="24"/>
        </w:rPr>
        <w:t xml:space="preserve">Постановлением Правительства Республики Казахстан </w:t>
      </w:r>
      <w:r w:rsidRPr="00466681">
        <w:rPr>
          <w:rFonts w:cs="Times New Roman"/>
          <w:color w:val="000000"/>
          <w:szCs w:val="24"/>
        </w:rPr>
        <w:t>от 4 июня 2021 года № 375</w:t>
      </w:r>
      <w:r w:rsidRPr="00466681">
        <w:rPr>
          <w:rStyle w:val="s1"/>
          <w:b w:val="0"/>
          <w:szCs w:val="24"/>
        </w:rPr>
        <w:t xml:space="preserve"> </w:t>
      </w:r>
      <w:r w:rsidRPr="00466681">
        <w:rPr>
          <w:rStyle w:val="s1"/>
          <w:szCs w:val="24"/>
        </w:rPr>
        <w:t>«</w:t>
      </w:r>
      <w:r w:rsidRPr="00466681">
        <w:rPr>
          <w:rFonts w:cs="Times New Roman"/>
          <w:color w:val="000000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66681">
        <w:rPr>
          <w:rStyle w:val="s1"/>
          <w:szCs w:val="24"/>
        </w:rPr>
        <w:t>»</w:t>
      </w:r>
      <w:r w:rsidRPr="00466681">
        <w:rPr>
          <w:rStyle w:val="s1"/>
          <w:b w:val="0"/>
          <w:szCs w:val="24"/>
        </w:rPr>
        <w:t xml:space="preserve"> (далее-Правил).</w:t>
      </w:r>
    </w:p>
    <w:p w:rsidR="00466681" w:rsidRPr="00466681" w:rsidRDefault="00466681" w:rsidP="000B3795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466681">
        <w:rPr>
          <w:rFonts w:cs="Times New Roman"/>
          <w:b/>
        </w:rPr>
        <w:t>Краткое н</w:t>
      </w:r>
      <w:r w:rsidR="000B3795" w:rsidRPr="00466681">
        <w:rPr>
          <w:rFonts w:cs="Times New Roman"/>
          <w:b/>
        </w:rPr>
        <w:t xml:space="preserve">аименование </w:t>
      </w:r>
      <w:r w:rsidRPr="00466681">
        <w:rPr>
          <w:rFonts w:cs="Times New Roman"/>
          <w:b/>
        </w:rPr>
        <w:t>лотов</w:t>
      </w:r>
      <w:r w:rsidR="000B3795" w:rsidRPr="00466681">
        <w:rPr>
          <w:rFonts w:cs="Times New Roman"/>
          <w:b/>
        </w:rPr>
        <w:t>:</w:t>
      </w:r>
      <w:r w:rsidRPr="00466681">
        <w:rPr>
          <w:rFonts w:cs="Times New Roman"/>
          <w:b/>
        </w:rPr>
        <w:t xml:space="preserve"> </w:t>
      </w:r>
    </w:p>
    <w:p w:rsidR="00FB42F1" w:rsidRPr="00466681" w:rsidRDefault="00466681" w:rsidP="00466681">
      <w:pPr>
        <w:pStyle w:val="a3"/>
        <w:numPr>
          <w:ilvl w:val="0"/>
          <w:numId w:val="5"/>
        </w:numPr>
        <w:jc w:val="both"/>
        <w:rPr>
          <w:rFonts w:eastAsia="Times New Roman" w:cs="Times New Roman"/>
          <w:bCs/>
        </w:rPr>
      </w:pPr>
      <w:r w:rsidRPr="00466681">
        <w:rPr>
          <w:rFonts w:cs="Times New Roman"/>
        </w:rPr>
        <w:t>Канюля/катетер внутривенный периферический c инъекционным клапаном, размерами: 14G, 16G, 17G, 18G, 20G, 22G, 24G, 26G</w:t>
      </w:r>
      <w:r w:rsidRPr="00466681">
        <w:rPr>
          <w:rFonts w:cs="Times New Roman"/>
        </w:rPr>
        <w:t xml:space="preserve"> в количестве 14000 штук</w:t>
      </w:r>
      <w:r w:rsidR="009C57CB" w:rsidRPr="00466681">
        <w:rPr>
          <w:rFonts w:eastAsia="Times New Roman" w:cs="Times New Roman"/>
          <w:bCs/>
        </w:rPr>
        <w:t>;</w:t>
      </w:r>
    </w:p>
    <w:p w:rsidR="00466681" w:rsidRPr="00466681" w:rsidRDefault="00466681" w:rsidP="00466681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466681">
        <w:rPr>
          <w:rFonts w:cs="Times New Roman"/>
        </w:rPr>
        <w:t xml:space="preserve">Удлинитель </w:t>
      </w:r>
      <w:proofErr w:type="spellStart"/>
      <w:r w:rsidRPr="00466681">
        <w:rPr>
          <w:rFonts w:cs="Times New Roman"/>
        </w:rPr>
        <w:t>перфузор</w:t>
      </w:r>
      <w:proofErr w:type="spellEnd"/>
      <w:r w:rsidRPr="00466681">
        <w:rPr>
          <w:rFonts w:cs="Times New Roman"/>
        </w:rPr>
        <w:t>, стандарт, ПВХ 150 см</w:t>
      </w:r>
      <w:r w:rsidRPr="00466681">
        <w:rPr>
          <w:rFonts w:cs="Times New Roman"/>
        </w:rPr>
        <w:t xml:space="preserve"> </w:t>
      </w:r>
      <w:r w:rsidRPr="00466681">
        <w:rPr>
          <w:rFonts w:cs="Times New Roman"/>
        </w:rPr>
        <w:t>в количестве</w:t>
      </w:r>
      <w:r w:rsidRPr="00466681">
        <w:rPr>
          <w:rFonts w:cs="Times New Roman"/>
        </w:rPr>
        <w:t xml:space="preserve"> 1700 штук;</w:t>
      </w:r>
    </w:p>
    <w:p w:rsidR="009F29A2" w:rsidRPr="00466681" w:rsidRDefault="00C238D9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466681">
        <w:rPr>
          <w:rFonts w:cs="Times New Roman"/>
          <w:b/>
        </w:rPr>
        <w:t>Выделенная сумма для закупки</w:t>
      </w:r>
      <w:r w:rsidRPr="00466681">
        <w:rPr>
          <w:rFonts w:cs="Times New Roman"/>
        </w:rPr>
        <w:t xml:space="preserve"> </w:t>
      </w:r>
      <w:r w:rsidR="00466681" w:rsidRPr="00466681">
        <w:rPr>
          <w:rFonts w:cs="Times New Roman"/>
        </w:rPr>
        <w:t>1 089 500</w:t>
      </w:r>
      <w:r w:rsidR="00466681" w:rsidRPr="00466681">
        <w:rPr>
          <w:rFonts w:eastAsia="Times New Roman" w:cs="Times New Roman"/>
          <w:kern w:val="0"/>
          <w:lang w:bidi="ar-SA"/>
        </w:rPr>
        <w:t>,00</w:t>
      </w:r>
      <w:r w:rsidR="00466681" w:rsidRPr="00466681">
        <w:rPr>
          <w:rFonts w:cs="Times New Roman"/>
        </w:rPr>
        <w:t xml:space="preserve"> (один миллион восемьдесят девять тысяч пятьсот) тенге</w:t>
      </w:r>
      <w:r w:rsidR="009F29A2" w:rsidRPr="00466681">
        <w:rPr>
          <w:rFonts w:cs="Times New Roman"/>
        </w:rPr>
        <w:t>.</w:t>
      </w:r>
    </w:p>
    <w:p w:rsidR="00AA074A" w:rsidRPr="00466681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466681">
        <w:rPr>
          <w:rFonts w:cs="Times New Roman"/>
        </w:rPr>
        <w:t>Потенциальные поставщики, представшие ценовые предложения:</w:t>
      </w:r>
      <w:r w:rsidR="00AA074A" w:rsidRPr="00466681">
        <w:rPr>
          <w:rFonts w:cs="Times New Roman"/>
        </w:rPr>
        <w:t xml:space="preserve"> отсутствуют;</w:t>
      </w:r>
    </w:p>
    <w:p w:rsidR="00C238D9" w:rsidRPr="00466681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466681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466681" w:rsidRDefault="00C238D9" w:rsidP="000B3795">
      <w:pPr>
        <w:pStyle w:val="a3"/>
        <w:ind w:left="284"/>
        <w:jc w:val="both"/>
        <w:rPr>
          <w:rFonts w:cs="Times New Roman"/>
          <w:caps/>
        </w:rPr>
      </w:pPr>
      <w:r w:rsidRPr="00466681">
        <w:rPr>
          <w:rFonts w:cs="Times New Roman"/>
        </w:rPr>
        <w:t>5.</w:t>
      </w:r>
      <w:r w:rsidR="00AF7CB5" w:rsidRPr="00466681">
        <w:rPr>
          <w:rFonts w:cs="Times New Roman"/>
        </w:rPr>
        <w:tab/>
      </w:r>
      <w:r w:rsidRPr="00466681">
        <w:rPr>
          <w:rFonts w:cs="Times New Roman"/>
        </w:rPr>
        <w:t>Ценовые предложения отклоненные, по причине не полного пакета документов поставщиков: отсутствуют;</w:t>
      </w:r>
    </w:p>
    <w:p w:rsidR="00C238D9" w:rsidRPr="00466681" w:rsidRDefault="00C238D9" w:rsidP="002A7C24">
      <w:pPr>
        <w:ind w:firstLine="400"/>
        <w:jc w:val="both"/>
        <w:rPr>
          <w:rFonts w:cs="Times New Roman"/>
        </w:rPr>
      </w:pPr>
      <w:r w:rsidRPr="00466681">
        <w:rPr>
          <w:rFonts w:cs="Times New Roman"/>
          <w:b/>
        </w:rPr>
        <w:t xml:space="preserve">РЕШЕНИЕ: </w:t>
      </w:r>
      <w:r w:rsidR="00466681" w:rsidRPr="00466681">
        <w:rPr>
          <w:rFonts w:cs="Times New Roman"/>
        </w:rPr>
        <w:t xml:space="preserve">в соответствии пункта </w:t>
      </w:r>
      <w:bookmarkStart w:id="0" w:name="_GoBack"/>
      <w:bookmarkEnd w:id="0"/>
      <w:r w:rsidR="00466681" w:rsidRPr="00466681">
        <w:rPr>
          <w:rFonts w:cs="Times New Roman"/>
        </w:rPr>
        <w:t>101, главы 10 Правил</w:t>
      </w:r>
      <w:r w:rsidR="00466681" w:rsidRPr="00466681">
        <w:rPr>
          <w:rFonts w:cs="Times New Roman"/>
          <w:b/>
        </w:rPr>
        <w:t xml:space="preserve"> </w:t>
      </w:r>
      <w:r w:rsidR="00C8790A" w:rsidRPr="00466681">
        <w:rPr>
          <w:rStyle w:val="s0"/>
        </w:rPr>
        <w:t xml:space="preserve">признать </w:t>
      </w:r>
      <w:r w:rsidR="00C8790A" w:rsidRPr="00466681">
        <w:rPr>
          <w:rFonts w:cs="Times New Roman"/>
        </w:rPr>
        <w:t>л</w:t>
      </w:r>
      <w:r w:rsidR="002A7B7A" w:rsidRPr="00466681">
        <w:rPr>
          <w:rFonts w:cs="Times New Roman"/>
        </w:rPr>
        <w:t>от</w:t>
      </w:r>
      <w:r w:rsidR="00466681" w:rsidRPr="00466681">
        <w:rPr>
          <w:rFonts w:cs="Times New Roman"/>
        </w:rPr>
        <w:t>ы</w:t>
      </w:r>
      <w:r w:rsidR="002A7B7A" w:rsidRPr="00466681">
        <w:rPr>
          <w:rFonts w:cs="Times New Roman"/>
        </w:rPr>
        <w:t xml:space="preserve"> №</w:t>
      </w:r>
      <w:r w:rsidR="007F4F62" w:rsidRPr="00466681">
        <w:rPr>
          <w:rFonts w:cs="Times New Roman"/>
        </w:rPr>
        <w:t>1</w:t>
      </w:r>
      <w:r w:rsidR="00466681" w:rsidRPr="00466681">
        <w:rPr>
          <w:rFonts w:cs="Times New Roman"/>
        </w:rPr>
        <w:t xml:space="preserve">, 2 </w:t>
      </w:r>
      <w:r w:rsidR="002A7B7A" w:rsidRPr="00466681">
        <w:rPr>
          <w:rStyle w:val="s0"/>
        </w:rPr>
        <w:t>несостоявшимся</w:t>
      </w:r>
      <w:r w:rsidR="0089027A" w:rsidRPr="00466681">
        <w:rPr>
          <w:rStyle w:val="s0"/>
        </w:rPr>
        <w:t xml:space="preserve"> </w:t>
      </w:r>
      <w:r w:rsidR="0089027A" w:rsidRPr="00466681">
        <w:rPr>
          <w:rFonts w:cs="Times New Roman"/>
        </w:rPr>
        <w:t xml:space="preserve">ввиду </w:t>
      </w:r>
      <w:r w:rsidR="0089027A" w:rsidRPr="00466681">
        <w:rPr>
          <w:rStyle w:val="s0"/>
        </w:rPr>
        <w:t>отсутствия ценовых предложений</w:t>
      </w:r>
      <w:r w:rsidRPr="00466681">
        <w:rPr>
          <w:rFonts w:cs="Times New Roman"/>
        </w:rPr>
        <w:t>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466681">
        <w:rPr>
          <w:rFonts w:cs="Times New Roman"/>
          <w:b/>
        </w:rPr>
        <w:t>по</w:t>
      </w:r>
      <w:proofErr w:type="gramEnd"/>
      <w:r w:rsidRPr="00466681">
        <w:rPr>
          <w:rFonts w:cs="Times New Roman"/>
          <w:b/>
        </w:rPr>
        <w:t xml:space="preserve"> 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научно-клинической и инновационной деятельности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Чорманов</w:t>
      </w:r>
      <w:proofErr w:type="spellEnd"/>
      <w:r w:rsidRPr="00466681">
        <w:rPr>
          <w:rFonts w:cs="Times New Roman"/>
          <w:b/>
        </w:rPr>
        <w:t xml:space="preserve"> А.Т.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9C57CB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Главный</w:t>
      </w:r>
      <w:r w:rsidR="00AD5CD4" w:rsidRPr="00466681">
        <w:rPr>
          <w:rFonts w:cs="Times New Roman"/>
          <w:b/>
        </w:rPr>
        <w:t xml:space="preserve"> врач </w:t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proofErr w:type="spellStart"/>
      <w:r w:rsidR="00AD5CD4" w:rsidRPr="00466681">
        <w:rPr>
          <w:rFonts w:cs="Times New Roman"/>
          <w:b/>
        </w:rPr>
        <w:t>Маткеримов</w:t>
      </w:r>
      <w:proofErr w:type="spellEnd"/>
      <w:r w:rsidR="00AD5CD4" w:rsidRPr="00466681">
        <w:rPr>
          <w:rFonts w:cs="Times New Roman"/>
          <w:b/>
        </w:rPr>
        <w:t xml:space="preserve"> А.Ж.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Заместитель по </w:t>
      </w:r>
      <w:proofErr w:type="gramStart"/>
      <w:r w:rsidRPr="00466681">
        <w:rPr>
          <w:rFonts w:cs="Times New Roman"/>
          <w:b/>
        </w:rPr>
        <w:t>финансово-экономической</w:t>
      </w:r>
      <w:proofErr w:type="gramEnd"/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и организационной деятельности 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Тунгатов</w:t>
      </w:r>
      <w:proofErr w:type="spellEnd"/>
      <w:r w:rsidRPr="00466681">
        <w:rPr>
          <w:rFonts w:cs="Times New Roman"/>
          <w:b/>
        </w:rPr>
        <w:t xml:space="preserve"> К.Х.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Заведующая аптекой 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Кеншинбаева</w:t>
      </w:r>
      <w:proofErr w:type="spellEnd"/>
      <w:r w:rsidRPr="00466681">
        <w:rPr>
          <w:rFonts w:cs="Times New Roman"/>
          <w:b/>
        </w:rPr>
        <w:t xml:space="preserve"> Л.Е.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Начальник отдела кадровой работы 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и правового обеспечения</w:t>
      </w:r>
      <w:r w:rsidRPr="00466681">
        <w:rPr>
          <w:rFonts w:cs="Times New Roman"/>
        </w:rPr>
        <w:t xml:space="preserve">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  <w:t xml:space="preserve">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proofErr w:type="spellStart"/>
      <w:r w:rsidRPr="00466681">
        <w:rPr>
          <w:rFonts w:cs="Times New Roman"/>
          <w:b/>
        </w:rPr>
        <w:t>Никбаев</w:t>
      </w:r>
      <w:proofErr w:type="spellEnd"/>
      <w:r w:rsidRPr="00466681">
        <w:rPr>
          <w:rFonts w:cs="Times New Roman"/>
          <w:b/>
        </w:rPr>
        <w:t xml:space="preserve"> Б.Б.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Начальник отдела по государственным закупкам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Мукажанова</w:t>
      </w:r>
      <w:proofErr w:type="spellEnd"/>
      <w:r w:rsidRPr="00466681">
        <w:rPr>
          <w:rFonts w:cs="Times New Roman"/>
          <w:b/>
        </w:rPr>
        <w:t xml:space="preserve"> Н.М.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A5646F" w:rsidRPr="00466681" w:rsidRDefault="00AD5CD4" w:rsidP="000B3795">
      <w:pPr>
        <w:pStyle w:val="a3"/>
        <w:tabs>
          <w:tab w:val="left" w:pos="6359"/>
        </w:tabs>
        <w:rPr>
          <w:rFonts w:cs="Times New Roman"/>
          <w:b/>
        </w:rPr>
      </w:pPr>
      <w:r w:rsidRPr="00466681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46668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46668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466681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3795"/>
    <w:rsid w:val="000B5D03"/>
    <w:rsid w:val="000E37BC"/>
    <w:rsid w:val="001374D6"/>
    <w:rsid w:val="00140F86"/>
    <w:rsid w:val="0014630D"/>
    <w:rsid w:val="001839FB"/>
    <w:rsid w:val="00193B41"/>
    <w:rsid w:val="0023140D"/>
    <w:rsid w:val="00256E5D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3C51EA"/>
    <w:rsid w:val="003E0118"/>
    <w:rsid w:val="00403D68"/>
    <w:rsid w:val="00466681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61AA"/>
    <w:rsid w:val="00944E9A"/>
    <w:rsid w:val="00996AE4"/>
    <w:rsid w:val="009C57CB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D5CD4"/>
    <w:rsid w:val="00AE1084"/>
    <w:rsid w:val="00AF7CB5"/>
    <w:rsid w:val="00B16CBA"/>
    <w:rsid w:val="00B5578C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21B2D"/>
    <w:rsid w:val="00F528D2"/>
    <w:rsid w:val="00F64B72"/>
    <w:rsid w:val="00F80615"/>
    <w:rsid w:val="00FA73A9"/>
    <w:rsid w:val="00FB42F1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3AFD-7C32-4FCB-A885-2B7CED8A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17</cp:revision>
  <cp:lastPrinted>2022-03-30T07:51:00Z</cp:lastPrinted>
  <dcterms:created xsi:type="dcterms:W3CDTF">2021-01-12T03:19:00Z</dcterms:created>
  <dcterms:modified xsi:type="dcterms:W3CDTF">2022-03-30T07:52:00Z</dcterms:modified>
</cp:coreProperties>
</file>