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B447A2" w:rsidRDefault="00C84024" w:rsidP="00BB2916">
      <w:pPr>
        <w:pStyle w:val="a3"/>
        <w:spacing w:before="0" w:after="0"/>
        <w:jc w:val="center"/>
        <w:rPr>
          <w:b/>
        </w:rPr>
      </w:pPr>
      <w:r w:rsidRPr="00B447A2">
        <w:rPr>
          <w:b/>
        </w:rPr>
        <w:t xml:space="preserve">Протокол </w:t>
      </w:r>
      <w:r w:rsidR="001B4685" w:rsidRPr="00B447A2">
        <w:rPr>
          <w:b/>
        </w:rPr>
        <w:t>№</w:t>
      </w:r>
      <w:r w:rsidR="00AD56A2" w:rsidRPr="00B447A2">
        <w:rPr>
          <w:b/>
        </w:rPr>
        <w:t>6</w:t>
      </w:r>
      <w:r w:rsidR="00D83A35" w:rsidRPr="00B447A2">
        <w:rPr>
          <w:b/>
        </w:rPr>
        <w:t xml:space="preserve"> (</w:t>
      </w:r>
      <w:r w:rsidR="009B3AC7" w:rsidRPr="00B447A2">
        <w:rPr>
          <w:b/>
        </w:rPr>
        <w:t>8</w:t>
      </w:r>
      <w:r w:rsidR="00AD56A2" w:rsidRPr="00B447A2">
        <w:rPr>
          <w:b/>
        </w:rPr>
        <w:t>7</w:t>
      </w:r>
      <w:r w:rsidR="00014BFD" w:rsidRPr="00B447A2">
        <w:rPr>
          <w:b/>
        </w:rPr>
        <w:t>-П)</w:t>
      </w:r>
    </w:p>
    <w:p w:rsidR="00C84024" w:rsidRPr="00B447A2" w:rsidRDefault="00C84024" w:rsidP="00BB2916">
      <w:pPr>
        <w:pStyle w:val="a3"/>
        <w:spacing w:before="0" w:after="0"/>
        <w:jc w:val="center"/>
        <w:rPr>
          <w:b/>
        </w:rPr>
      </w:pPr>
      <w:r w:rsidRPr="00B447A2">
        <w:rPr>
          <w:b/>
        </w:rPr>
        <w:t xml:space="preserve">об итогах тендера по закупкам </w:t>
      </w:r>
    </w:p>
    <w:p w:rsidR="00C84024" w:rsidRPr="00B447A2" w:rsidRDefault="001B4685" w:rsidP="00BB2916">
      <w:pPr>
        <w:pStyle w:val="a3"/>
        <w:spacing w:before="0" w:after="0"/>
        <w:jc w:val="center"/>
        <w:rPr>
          <w:b/>
        </w:rPr>
      </w:pPr>
      <w:r w:rsidRPr="00B447A2">
        <w:rPr>
          <w:b/>
        </w:rPr>
        <w:t>медицинск</w:t>
      </w:r>
      <w:r w:rsidR="008C62DE" w:rsidRPr="00B447A2">
        <w:rPr>
          <w:b/>
        </w:rPr>
        <w:t>их</w:t>
      </w:r>
      <w:r w:rsidR="0025335E" w:rsidRPr="00B447A2">
        <w:rPr>
          <w:b/>
        </w:rPr>
        <w:t xml:space="preserve"> издели</w:t>
      </w:r>
      <w:r w:rsidR="008C62DE" w:rsidRPr="00B447A2">
        <w:rPr>
          <w:b/>
        </w:rPr>
        <w:t>й</w:t>
      </w:r>
      <w:r w:rsidR="0025335E" w:rsidRPr="00B447A2">
        <w:rPr>
          <w:b/>
        </w:rPr>
        <w:t xml:space="preserve"> </w:t>
      </w:r>
      <w:r w:rsidRPr="00B447A2">
        <w:rPr>
          <w:b/>
        </w:rPr>
        <w:t xml:space="preserve">на </w:t>
      </w:r>
      <w:r w:rsidR="007214BF" w:rsidRPr="00B447A2">
        <w:rPr>
          <w:b/>
        </w:rPr>
        <w:t>2022</w:t>
      </w:r>
      <w:r w:rsidR="00C84024" w:rsidRPr="00B447A2">
        <w:rPr>
          <w:b/>
        </w:rPr>
        <w:t xml:space="preserve"> год.</w:t>
      </w:r>
    </w:p>
    <w:p w:rsidR="00C84024" w:rsidRPr="00B447A2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B447A2" w:rsidRDefault="00C84024" w:rsidP="007F6A51">
      <w:pPr>
        <w:jc w:val="both"/>
        <w:rPr>
          <w:b/>
        </w:rPr>
      </w:pPr>
      <w:proofErr w:type="spellStart"/>
      <w:r w:rsidRPr="00B447A2">
        <w:rPr>
          <w:b/>
        </w:rPr>
        <w:t>г</w:t>
      </w:r>
      <w:proofErr w:type="gramStart"/>
      <w:r w:rsidRPr="00B447A2">
        <w:rPr>
          <w:b/>
        </w:rPr>
        <w:t>.А</w:t>
      </w:r>
      <w:proofErr w:type="gramEnd"/>
      <w:r w:rsidRPr="00B447A2">
        <w:rPr>
          <w:b/>
        </w:rPr>
        <w:t>лматы</w:t>
      </w:r>
      <w:proofErr w:type="spellEnd"/>
      <w:r w:rsidRPr="00B447A2">
        <w:rPr>
          <w:b/>
        </w:rPr>
        <w:t xml:space="preserve"> </w:t>
      </w:r>
      <w:r w:rsidRPr="00B447A2">
        <w:rPr>
          <w:b/>
        </w:rPr>
        <w:tab/>
      </w:r>
      <w:r w:rsidR="007F6A51" w:rsidRPr="00B447A2">
        <w:rPr>
          <w:b/>
        </w:rPr>
        <w:tab/>
      </w:r>
      <w:r w:rsidR="007F6A51" w:rsidRPr="00B447A2">
        <w:rPr>
          <w:b/>
        </w:rPr>
        <w:tab/>
      </w:r>
      <w:r w:rsidRPr="00B447A2">
        <w:rPr>
          <w:b/>
        </w:rPr>
        <w:tab/>
      </w:r>
      <w:r w:rsidRPr="00B447A2">
        <w:rPr>
          <w:b/>
        </w:rPr>
        <w:tab/>
      </w:r>
      <w:r w:rsidR="00480ADA" w:rsidRPr="00B447A2">
        <w:rPr>
          <w:b/>
        </w:rPr>
        <w:tab/>
      </w:r>
      <w:r w:rsidR="00480ADA" w:rsidRPr="00B447A2">
        <w:rPr>
          <w:b/>
        </w:rPr>
        <w:tab/>
      </w:r>
      <w:r w:rsidR="00480ADA" w:rsidRPr="00B447A2">
        <w:rPr>
          <w:b/>
        </w:rPr>
        <w:tab/>
      </w:r>
      <w:r w:rsidRPr="00B447A2">
        <w:rPr>
          <w:b/>
        </w:rPr>
        <w:t xml:space="preserve"> «</w:t>
      </w:r>
      <w:r w:rsidR="009B3AC7" w:rsidRPr="00B447A2">
        <w:rPr>
          <w:b/>
        </w:rPr>
        <w:t>18</w:t>
      </w:r>
      <w:r w:rsidRPr="00B447A2">
        <w:rPr>
          <w:b/>
        </w:rPr>
        <w:t xml:space="preserve">» </w:t>
      </w:r>
      <w:r w:rsidR="00934F40" w:rsidRPr="00B447A2">
        <w:rPr>
          <w:b/>
        </w:rPr>
        <w:t>марта</w:t>
      </w:r>
      <w:r w:rsidR="0025335E" w:rsidRPr="00B447A2">
        <w:rPr>
          <w:b/>
        </w:rPr>
        <w:t xml:space="preserve"> </w:t>
      </w:r>
      <w:r w:rsidR="00DF5D0C" w:rsidRPr="00B447A2">
        <w:rPr>
          <w:b/>
        </w:rPr>
        <w:t>202</w:t>
      </w:r>
      <w:r w:rsidR="007214BF" w:rsidRPr="00B447A2">
        <w:rPr>
          <w:b/>
        </w:rPr>
        <w:t>2</w:t>
      </w:r>
      <w:r w:rsidRPr="00B447A2">
        <w:rPr>
          <w:b/>
        </w:rPr>
        <w:t xml:space="preserve"> года</w:t>
      </w:r>
    </w:p>
    <w:p w:rsidR="00C84024" w:rsidRPr="00B447A2" w:rsidRDefault="00C84024" w:rsidP="007F6A51">
      <w:pPr>
        <w:jc w:val="both"/>
        <w:rPr>
          <w:i/>
        </w:rPr>
      </w:pPr>
    </w:p>
    <w:p w:rsidR="00C84024" w:rsidRPr="00B447A2" w:rsidRDefault="00C84024" w:rsidP="007F6A51">
      <w:pPr>
        <w:jc w:val="both"/>
        <w:rPr>
          <w:lang w:eastAsia="ru-RU"/>
        </w:rPr>
      </w:pPr>
      <w:r w:rsidRPr="00B447A2">
        <w:rPr>
          <w:b/>
          <w:bCs/>
          <w:lang w:eastAsia="ru-RU"/>
        </w:rPr>
        <w:t xml:space="preserve">Организатор тендера: </w:t>
      </w:r>
      <w:r w:rsidRPr="00B447A2">
        <w:rPr>
          <w:color w:val="000000"/>
        </w:rPr>
        <w:t>АО «Национальный научный центр хирургии им</w:t>
      </w:r>
      <w:r w:rsidR="0025335E" w:rsidRPr="00B447A2">
        <w:rPr>
          <w:color w:val="000000"/>
        </w:rPr>
        <w:t>ени</w:t>
      </w:r>
      <w:r w:rsidRPr="00B447A2">
        <w:rPr>
          <w:color w:val="000000"/>
        </w:rPr>
        <w:t xml:space="preserve"> А.Н. </w:t>
      </w:r>
      <w:proofErr w:type="spellStart"/>
      <w:r w:rsidRPr="00B447A2">
        <w:rPr>
          <w:color w:val="000000"/>
        </w:rPr>
        <w:t>Сызганова</w:t>
      </w:r>
      <w:proofErr w:type="spellEnd"/>
      <w:r w:rsidRPr="00B447A2">
        <w:rPr>
          <w:color w:val="000000"/>
        </w:rPr>
        <w:t>»</w:t>
      </w:r>
    </w:p>
    <w:p w:rsidR="00C84024" w:rsidRPr="00B447A2" w:rsidRDefault="00C84024" w:rsidP="007F6A5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447A2">
        <w:rPr>
          <w:lang w:eastAsia="ru-RU"/>
        </w:rPr>
        <w:t xml:space="preserve">Юридический адрес: Казахстан, Алматы, ул. </w:t>
      </w:r>
      <w:proofErr w:type="spellStart"/>
      <w:r w:rsidRPr="00B447A2">
        <w:rPr>
          <w:lang w:eastAsia="ru-RU"/>
        </w:rPr>
        <w:t>Желтоксан</w:t>
      </w:r>
      <w:proofErr w:type="spellEnd"/>
      <w:r w:rsidRPr="00B447A2">
        <w:rPr>
          <w:lang w:eastAsia="ru-RU"/>
        </w:rPr>
        <w:t>, д.</w:t>
      </w:r>
      <w:r w:rsidR="0025335E" w:rsidRPr="00B447A2">
        <w:rPr>
          <w:lang w:eastAsia="ru-RU"/>
        </w:rPr>
        <w:t xml:space="preserve">51, </w:t>
      </w:r>
      <w:r w:rsidRPr="00B447A2">
        <w:rPr>
          <w:lang w:eastAsia="ru-RU"/>
        </w:rPr>
        <w:t>62.</w:t>
      </w:r>
    </w:p>
    <w:p w:rsidR="007F6A51" w:rsidRPr="00B447A2" w:rsidRDefault="007F6A51" w:rsidP="007F6A51">
      <w:pPr>
        <w:pStyle w:val="Standard"/>
        <w:jc w:val="both"/>
        <w:rPr>
          <w:sz w:val="24"/>
          <w:szCs w:val="24"/>
        </w:rPr>
      </w:pPr>
      <w:r w:rsidRPr="00B447A2">
        <w:rPr>
          <w:color w:val="000000"/>
          <w:sz w:val="24"/>
          <w:szCs w:val="24"/>
        </w:rPr>
        <w:t>БИН 990240008204</w:t>
      </w:r>
    </w:p>
    <w:p w:rsidR="007F6A51" w:rsidRPr="00B447A2" w:rsidRDefault="007F6A51" w:rsidP="007F6A51">
      <w:pPr>
        <w:pStyle w:val="Standard"/>
        <w:jc w:val="both"/>
        <w:rPr>
          <w:sz w:val="24"/>
          <w:szCs w:val="24"/>
        </w:rPr>
      </w:pPr>
      <w:r w:rsidRPr="00B447A2">
        <w:rPr>
          <w:color w:val="000000"/>
          <w:sz w:val="24"/>
          <w:szCs w:val="24"/>
        </w:rPr>
        <w:t>ИИК KZ638560000004322828</w:t>
      </w:r>
    </w:p>
    <w:p w:rsidR="007F6A51" w:rsidRPr="00B447A2" w:rsidRDefault="007F6A51" w:rsidP="007F6A51">
      <w:pPr>
        <w:pStyle w:val="Standard"/>
        <w:jc w:val="both"/>
        <w:rPr>
          <w:sz w:val="24"/>
          <w:szCs w:val="24"/>
        </w:rPr>
      </w:pPr>
      <w:r w:rsidRPr="00B447A2">
        <w:rPr>
          <w:color w:val="000000"/>
          <w:sz w:val="24"/>
          <w:szCs w:val="24"/>
        </w:rPr>
        <w:t>БИК KCJBKZKX</w:t>
      </w:r>
    </w:p>
    <w:p w:rsidR="007F6A51" w:rsidRPr="00B447A2" w:rsidRDefault="007F6A51" w:rsidP="007F6A51">
      <w:pPr>
        <w:pStyle w:val="Standard"/>
        <w:jc w:val="both"/>
        <w:rPr>
          <w:sz w:val="24"/>
          <w:szCs w:val="24"/>
        </w:rPr>
      </w:pPr>
      <w:r w:rsidRPr="00B447A2">
        <w:rPr>
          <w:color w:val="000000"/>
          <w:sz w:val="24"/>
          <w:szCs w:val="24"/>
        </w:rPr>
        <w:t>АО «</w:t>
      </w:r>
      <w:proofErr w:type="spellStart"/>
      <w:r w:rsidRPr="00B447A2">
        <w:rPr>
          <w:color w:val="000000"/>
          <w:sz w:val="24"/>
          <w:szCs w:val="24"/>
        </w:rPr>
        <w:t>БанкЦентрКредит</w:t>
      </w:r>
      <w:proofErr w:type="spellEnd"/>
      <w:r w:rsidRPr="00B447A2">
        <w:rPr>
          <w:color w:val="000000"/>
          <w:sz w:val="24"/>
          <w:szCs w:val="24"/>
        </w:rPr>
        <w:t>»</w:t>
      </w:r>
    </w:p>
    <w:p w:rsidR="00C84024" w:rsidRPr="00B447A2" w:rsidRDefault="00C84024" w:rsidP="007F6A5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447A2">
        <w:rPr>
          <w:lang w:eastAsia="ru-RU"/>
        </w:rPr>
        <w:t>Валюта счета: KZT</w:t>
      </w:r>
    </w:p>
    <w:p w:rsidR="00C84024" w:rsidRPr="00B447A2" w:rsidRDefault="00B77F97" w:rsidP="007F6A51">
      <w:pPr>
        <w:jc w:val="both"/>
      </w:pPr>
      <w:proofErr w:type="gramStart"/>
      <w:r w:rsidRPr="00B447A2">
        <w:t xml:space="preserve"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- Правила) </w:t>
      </w:r>
      <w:r w:rsidR="00C84024" w:rsidRPr="00B447A2">
        <w:t>Организатор провел закупки способом тендера по закупкам медицинск</w:t>
      </w:r>
      <w:r w:rsidR="007F6A51" w:rsidRPr="00B447A2">
        <w:t>их изделий</w:t>
      </w:r>
      <w:r w:rsidR="00C84024" w:rsidRPr="00B447A2">
        <w:t xml:space="preserve">. </w:t>
      </w:r>
      <w:proofErr w:type="gramEnd"/>
    </w:p>
    <w:p w:rsidR="0083311E" w:rsidRPr="00B447A2" w:rsidRDefault="0083311E" w:rsidP="007F6A51">
      <w:pPr>
        <w:jc w:val="both"/>
      </w:pPr>
    </w:p>
    <w:p w:rsidR="00B77F97" w:rsidRPr="00B447A2" w:rsidRDefault="00B77F97" w:rsidP="00B77F97">
      <w:pPr>
        <w:rPr>
          <w:b/>
        </w:rPr>
      </w:pPr>
      <w:r w:rsidRPr="00B447A2">
        <w:rPr>
          <w:b/>
        </w:rPr>
        <w:t>Тендерная комиссия в составе:</w:t>
      </w:r>
    </w:p>
    <w:p w:rsidR="00B77F97" w:rsidRPr="00B447A2" w:rsidRDefault="00B77F97" w:rsidP="00B77F97">
      <w:pPr>
        <w:jc w:val="both"/>
      </w:pPr>
      <w:r w:rsidRPr="00B447A2">
        <w:rPr>
          <w:b/>
        </w:rPr>
        <w:t>Председатель комиссии:</w:t>
      </w:r>
      <w:r w:rsidRPr="00B447A2">
        <w:t xml:space="preserve"> </w:t>
      </w:r>
      <w:proofErr w:type="spellStart"/>
      <w:r w:rsidRPr="00B447A2">
        <w:rPr>
          <w:bCs/>
        </w:rPr>
        <w:t>Чорманов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Алмат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Турсынжанович</w:t>
      </w:r>
      <w:proofErr w:type="spellEnd"/>
      <w:r w:rsidRPr="00B447A2">
        <w:t xml:space="preserve"> - </w:t>
      </w:r>
      <w:r w:rsidRPr="00B447A2">
        <w:rPr>
          <w:bCs/>
        </w:rPr>
        <w:t>з</w:t>
      </w:r>
      <w:r w:rsidRPr="00B447A2">
        <w:t>аместитель председателя правления по научно-клинической и инновационной деятельности;</w:t>
      </w:r>
    </w:p>
    <w:p w:rsidR="00B77F97" w:rsidRPr="00B447A2" w:rsidRDefault="00B77F97" w:rsidP="00B77F97">
      <w:pPr>
        <w:pStyle w:val="ac"/>
        <w:rPr>
          <w:rFonts w:ascii="Times New Roman" w:hAnsi="Times New Roman" w:cs="Times New Roman"/>
          <w:sz w:val="24"/>
          <w:szCs w:val="24"/>
        </w:rPr>
      </w:pPr>
      <w:r w:rsidRPr="00B447A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B4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A2"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 w:rsidRPr="00B447A2">
        <w:rPr>
          <w:rFonts w:ascii="Times New Roman" w:hAnsi="Times New Roman" w:cs="Times New Roman"/>
          <w:sz w:val="24"/>
          <w:szCs w:val="24"/>
        </w:rPr>
        <w:t xml:space="preserve"> Ас</w:t>
      </w:r>
      <w:r w:rsidR="00170D21" w:rsidRPr="00B447A2">
        <w:rPr>
          <w:rFonts w:ascii="Times New Roman" w:hAnsi="Times New Roman" w:cs="Times New Roman"/>
          <w:sz w:val="24"/>
          <w:szCs w:val="24"/>
        </w:rPr>
        <w:t xml:space="preserve">кар </w:t>
      </w:r>
      <w:proofErr w:type="spellStart"/>
      <w:r w:rsidR="00170D21" w:rsidRPr="00B447A2">
        <w:rPr>
          <w:rFonts w:ascii="Times New Roman" w:hAnsi="Times New Roman" w:cs="Times New Roman"/>
          <w:sz w:val="24"/>
          <w:szCs w:val="24"/>
        </w:rPr>
        <w:t>Жексембиевич</w:t>
      </w:r>
      <w:proofErr w:type="spellEnd"/>
      <w:r w:rsidR="00170D21" w:rsidRPr="00B447A2">
        <w:rPr>
          <w:rFonts w:ascii="Times New Roman" w:hAnsi="Times New Roman" w:cs="Times New Roman"/>
          <w:sz w:val="24"/>
          <w:szCs w:val="24"/>
        </w:rPr>
        <w:t xml:space="preserve"> – главный врач</w:t>
      </w:r>
      <w:r w:rsidRPr="00B447A2">
        <w:rPr>
          <w:rFonts w:ascii="Times New Roman" w:hAnsi="Times New Roman" w:cs="Times New Roman"/>
          <w:sz w:val="24"/>
          <w:szCs w:val="24"/>
        </w:rPr>
        <w:t>;</w:t>
      </w:r>
    </w:p>
    <w:p w:rsidR="00B77F97" w:rsidRPr="00B447A2" w:rsidRDefault="00B77F97" w:rsidP="00B77F97">
      <w:pPr>
        <w:rPr>
          <w:b/>
        </w:rPr>
      </w:pPr>
      <w:r w:rsidRPr="00B447A2">
        <w:rPr>
          <w:b/>
        </w:rPr>
        <w:t>Члены комиссии:</w:t>
      </w:r>
    </w:p>
    <w:p w:rsidR="00B447A2" w:rsidRPr="00B447A2" w:rsidRDefault="00B447A2" w:rsidP="00B447A2">
      <w:pPr>
        <w:jc w:val="both"/>
      </w:pPr>
      <w:proofErr w:type="spellStart"/>
      <w:r w:rsidRPr="00B447A2">
        <w:t>Кеншинбаева</w:t>
      </w:r>
      <w:proofErr w:type="spellEnd"/>
      <w:r w:rsidRPr="00B447A2">
        <w:t xml:space="preserve"> Лола </w:t>
      </w:r>
      <w:proofErr w:type="spellStart"/>
      <w:r w:rsidRPr="00B447A2">
        <w:t>Еркеновна</w:t>
      </w:r>
      <w:proofErr w:type="spellEnd"/>
      <w:r w:rsidRPr="00B447A2">
        <w:t xml:space="preserve">  –  заведующая аптекой;</w:t>
      </w:r>
    </w:p>
    <w:p w:rsidR="009B3AC7" w:rsidRPr="00B447A2" w:rsidRDefault="009B3AC7" w:rsidP="009B3AC7">
      <w:pPr>
        <w:jc w:val="both"/>
      </w:pPr>
      <w:proofErr w:type="spellStart"/>
      <w:r w:rsidRPr="00B447A2">
        <w:t>Мукажанова</w:t>
      </w:r>
      <w:proofErr w:type="spellEnd"/>
      <w:r w:rsidRPr="00B447A2">
        <w:t xml:space="preserve"> </w:t>
      </w:r>
      <w:proofErr w:type="spellStart"/>
      <w:r w:rsidRPr="00B447A2">
        <w:t>Назигуль</w:t>
      </w:r>
      <w:proofErr w:type="spellEnd"/>
      <w:r w:rsidRPr="00B447A2">
        <w:t xml:space="preserve"> </w:t>
      </w:r>
      <w:proofErr w:type="spellStart"/>
      <w:r w:rsidRPr="00B447A2">
        <w:t>Мухамедьяровна</w:t>
      </w:r>
      <w:proofErr w:type="spellEnd"/>
      <w:r w:rsidRPr="00B447A2">
        <w:t xml:space="preserve"> - начальник отдела по государственным закупкам;</w:t>
      </w:r>
    </w:p>
    <w:p w:rsidR="009B3AC7" w:rsidRPr="00B447A2" w:rsidRDefault="009B3AC7" w:rsidP="009B3AC7">
      <w:pPr>
        <w:jc w:val="both"/>
      </w:pPr>
      <w:proofErr w:type="spellStart"/>
      <w:r w:rsidRPr="00B447A2">
        <w:t>Никбаев</w:t>
      </w:r>
      <w:proofErr w:type="spellEnd"/>
      <w:r w:rsidRPr="00B447A2">
        <w:t xml:space="preserve"> </w:t>
      </w:r>
      <w:proofErr w:type="spellStart"/>
      <w:r w:rsidRPr="00B447A2">
        <w:t>Бакытжан</w:t>
      </w:r>
      <w:proofErr w:type="spellEnd"/>
      <w:r w:rsidRPr="00B447A2">
        <w:t xml:space="preserve"> </w:t>
      </w:r>
      <w:proofErr w:type="spellStart"/>
      <w:r w:rsidRPr="00B447A2">
        <w:t>Беркутбаевич</w:t>
      </w:r>
      <w:proofErr w:type="spellEnd"/>
      <w:r w:rsidRPr="00B447A2">
        <w:t xml:space="preserve"> - начальник отдела кадровой работы и правового обеспечения,</w:t>
      </w:r>
      <w:r w:rsidRPr="00B447A2">
        <w:rPr>
          <w:color w:val="FF0000"/>
        </w:rPr>
        <w:t xml:space="preserve"> </w:t>
      </w:r>
      <w:r w:rsidRPr="00B447A2">
        <w:t>член комиссии;</w:t>
      </w:r>
    </w:p>
    <w:p w:rsidR="00B77F97" w:rsidRPr="00B447A2" w:rsidRDefault="00B77F97" w:rsidP="00B77F97">
      <w:pPr>
        <w:jc w:val="both"/>
        <w:rPr>
          <w:b/>
        </w:rPr>
      </w:pPr>
      <w:r w:rsidRPr="00B447A2">
        <w:rPr>
          <w:b/>
        </w:rPr>
        <w:t>Секретарь тендерной комиссии:</w:t>
      </w:r>
    </w:p>
    <w:p w:rsidR="00B77F97" w:rsidRPr="00B447A2" w:rsidRDefault="00B77F97" w:rsidP="00B77F97">
      <w:pPr>
        <w:jc w:val="both"/>
      </w:pPr>
      <w:proofErr w:type="spellStart"/>
      <w:r w:rsidRPr="00B447A2">
        <w:t>Жанабайқызы</w:t>
      </w:r>
      <w:proofErr w:type="spellEnd"/>
      <w:r w:rsidRPr="00B447A2">
        <w:t xml:space="preserve"> </w:t>
      </w:r>
      <w:proofErr w:type="spellStart"/>
      <w:r w:rsidRPr="00B447A2">
        <w:t>Каракат</w:t>
      </w:r>
      <w:proofErr w:type="spellEnd"/>
      <w:r w:rsidRPr="00B447A2">
        <w:t xml:space="preserve"> менеджер отдела государственных закупок;</w:t>
      </w:r>
    </w:p>
    <w:p w:rsidR="00D550FF" w:rsidRPr="00B447A2" w:rsidRDefault="00D550FF" w:rsidP="007F6A51">
      <w:pPr>
        <w:jc w:val="both"/>
        <w:rPr>
          <w:b/>
        </w:rPr>
      </w:pPr>
      <w:r w:rsidRPr="00B447A2">
        <w:rPr>
          <w:b/>
        </w:rPr>
        <w:t>Привлечен</w:t>
      </w:r>
      <w:r w:rsidR="001658F4" w:rsidRPr="00B447A2">
        <w:rPr>
          <w:b/>
        </w:rPr>
        <w:t>ы</w:t>
      </w:r>
      <w:r w:rsidRPr="00B447A2">
        <w:rPr>
          <w:b/>
        </w:rPr>
        <w:t xml:space="preserve"> эксперт</w:t>
      </w:r>
      <w:r w:rsidR="001658F4" w:rsidRPr="00B447A2">
        <w:rPr>
          <w:b/>
        </w:rPr>
        <w:t>ы</w:t>
      </w:r>
      <w:r w:rsidRPr="00B447A2">
        <w:rPr>
          <w:b/>
        </w:rPr>
        <w:t>;</w:t>
      </w:r>
    </w:p>
    <w:p w:rsidR="00B447A2" w:rsidRPr="00B447A2" w:rsidRDefault="00B447A2" w:rsidP="00B447A2">
      <w:pPr>
        <w:jc w:val="both"/>
        <w:rPr>
          <w:lang w:val="kk-KZ"/>
        </w:rPr>
      </w:pPr>
      <w:proofErr w:type="spellStart"/>
      <w:r w:rsidRPr="00B447A2">
        <w:t>Каниев</w:t>
      </w:r>
      <w:proofErr w:type="spellEnd"/>
      <w:r w:rsidRPr="00B447A2">
        <w:t xml:space="preserve"> Ш</w:t>
      </w:r>
      <w:r w:rsidRPr="00B447A2">
        <w:rPr>
          <w:lang w:val="kk-KZ"/>
        </w:rPr>
        <w:t>окан Ахметбекович</w:t>
      </w:r>
      <w:r w:rsidRPr="00B447A2">
        <w:t xml:space="preserve"> - </w:t>
      </w:r>
      <w:r w:rsidRPr="00B447A2">
        <w:rPr>
          <w:lang w:val="kk-KZ"/>
        </w:rPr>
        <w:t>з</w:t>
      </w:r>
      <w:proofErr w:type="spellStart"/>
      <w:r w:rsidRPr="00B447A2">
        <w:t>аведующий</w:t>
      </w:r>
      <w:proofErr w:type="spellEnd"/>
      <w:r w:rsidRPr="00B447A2">
        <w:t xml:space="preserve"> операционным блоком;</w:t>
      </w:r>
    </w:p>
    <w:p w:rsidR="00B447A2" w:rsidRPr="00B447A2" w:rsidRDefault="00B447A2" w:rsidP="00B447A2">
      <w:pPr>
        <w:jc w:val="both"/>
        <w:rPr>
          <w:bCs/>
        </w:rPr>
      </w:pPr>
      <w:proofErr w:type="spellStart"/>
      <w:r w:rsidRPr="00B447A2">
        <w:rPr>
          <w:bCs/>
        </w:rPr>
        <w:t>Ракишев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Бауыр</w:t>
      </w:r>
      <w:proofErr w:type="spellEnd"/>
      <w:r w:rsidRPr="00B447A2">
        <w:rPr>
          <w:bCs/>
          <w:lang w:val="kk-KZ"/>
        </w:rPr>
        <w:t>ж</w:t>
      </w:r>
      <w:r w:rsidRPr="00B447A2">
        <w:rPr>
          <w:bCs/>
        </w:rPr>
        <w:t xml:space="preserve">ан </w:t>
      </w:r>
      <w:proofErr w:type="spellStart"/>
      <w:r w:rsidRPr="00B447A2">
        <w:rPr>
          <w:bCs/>
        </w:rPr>
        <w:t>Алдабергенулы</w:t>
      </w:r>
      <w:proofErr w:type="spellEnd"/>
      <w:r w:rsidRPr="00B447A2">
        <w:rPr>
          <w:bCs/>
        </w:rPr>
        <w:t xml:space="preserve"> - </w:t>
      </w:r>
      <w:r w:rsidRPr="00B447A2">
        <w:rPr>
          <w:bCs/>
          <w:lang w:val="kk-KZ"/>
        </w:rPr>
        <w:t>з</w:t>
      </w:r>
      <w:proofErr w:type="spellStart"/>
      <w:r w:rsidRPr="00B447A2">
        <w:rPr>
          <w:bCs/>
        </w:rPr>
        <w:t>аведующий</w:t>
      </w:r>
      <w:proofErr w:type="spellEnd"/>
      <w:r w:rsidRPr="00B447A2">
        <w:rPr>
          <w:bCs/>
        </w:rPr>
        <w:t xml:space="preserve"> отделением кардиохирургии и трансплантации сердца</w:t>
      </w:r>
    </w:p>
    <w:p w:rsidR="00B447A2" w:rsidRPr="00B447A2" w:rsidRDefault="00B447A2" w:rsidP="00B447A2">
      <w:pPr>
        <w:jc w:val="both"/>
        <w:rPr>
          <w:bCs/>
        </w:rPr>
      </w:pPr>
      <w:proofErr w:type="spellStart"/>
      <w:r w:rsidRPr="00B447A2">
        <w:rPr>
          <w:bCs/>
        </w:rPr>
        <w:t>Досханов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Максат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Оналбаевич</w:t>
      </w:r>
      <w:proofErr w:type="spellEnd"/>
      <w:r w:rsidRPr="00B447A2">
        <w:rPr>
          <w:bCs/>
        </w:rPr>
        <w:t xml:space="preserve"> - </w:t>
      </w:r>
      <w:r w:rsidRPr="00B447A2">
        <w:rPr>
          <w:bCs/>
          <w:lang w:val="kk-KZ"/>
        </w:rPr>
        <w:t>з</w:t>
      </w:r>
      <w:proofErr w:type="spellStart"/>
      <w:r w:rsidRPr="00B447A2">
        <w:rPr>
          <w:bCs/>
        </w:rPr>
        <w:t>аведующий</w:t>
      </w:r>
      <w:proofErr w:type="spellEnd"/>
      <w:r w:rsidRPr="00B447A2">
        <w:rPr>
          <w:bCs/>
        </w:rPr>
        <w:t xml:space="preserve"> отделением ГПБХ и трансплантации печени.</w:t>
      </w:r>
    </w:p>
    <w:p w:rsidR="00B447A2" w:rsidRPr="00B447A2" w:rsidRDefault="00B447A2" w:rsidP="00B447A2">
      <w:pPr>
        <w:jc w:val="both"/>
        <w:rPr>
          <w:bCs/>
        </w:rPr>
      </w:pPr>
      <w:proofErr w:type="spellStart"/>
      <w:r w:rsidRPr="00B447A2">
        <w:rPr>
          <w:bCs/>
        </w:rPr>
        <w:t>Мада</w:t>
      </w:r>
      <w:proofErr w:type="spellEnd"/>
      <w:r w:rsidRPr="00B447A2">
        <w:rPr>
          <w:bCs/>
          <w:lang w:val="kk-KZ"/>
        </w:rPr>
        <w:t>то</w:t>
      </w:r>
      <w:r w:rsidRPr="00B447A2">
        <w:rPr>
          <w:bCs/>
        </w:rPr>
        <w:t xml:space="preserve">в Ислам </w:t>
      </w:r>
      <w:proofErr w:type="spellStart"/>
      <w:r w:rsidRPr="00B447A2">
        <w:rPr>
          <w:bCs/>
        </w:rPr>
        <w:t>Курбанович</w:t>
      </w:r>
      <w:proofErr w:type="spellEnd"/>
      <w:r w:rsidRPr="00B447A2">
        <w:rPr>
          <w:bCs/>
        </w:rPr>
        <w:t xml:space="preserve"> - </w:t>
      </w:r>
      <w:r w:rsidRPr="00B447A2">
        <w:rPr>
          <w:bCs/>
          <w:lang w:val="kk-KZ"/>
        </w:rPr>
        <w:t>з</w:t>
      </w:r>
      <w:proofErr w:type="spellStart"/>
      <w:r w:rsidRPr="00B447A2">
        <w:rPr>
          <w:bCs/>
        </w:rPr>
        <w:t>аведующий</w:t>
      </w:r>
      <w:proofErr w:type="spellEnd"/>
      <w:r w:rsidRPr="00B447A2">
        <w:rPr>
          <w:bCs/>
        </w:rPr>
        <w:t xml:space="preserve"> отделением урологии и трансплантации почек.</w:t>
      </w:r>
    </w:p>
    <w:p w:rsidR="00B447A2" w:rsidRPr="00B447A2" w:rsidRDefault="00B447A2" w:rsidP="00B447A2">
      <w:pPr>
        <w:jc w:val="both"/>
        <w:rPr>
          <w:bCs/>
        </w:rPr>
      </w:pPr>
      <w:proofErr w:type="spellStart"/>
      <w:r w:rsidRPr="00B447A2">
        <w:rPr>
          <w:bCs/>
        </w:rPr>
        <w:t>Тергеусизов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Аблай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Советжанович</w:t>
      </w:r>
      <w:proofErr w:type="spellEnd"/>
      <w:r w:rsidRPr="00B447A2">
        <w:rPr>
          <w:bCs/>
        </w:rPr>
        <w:t xml:space="preserve"> - </w:t>
      </w:r>
      <w:r w:rsidRPr="00B447A2">
        <w:rPr>
          <w:bCs/>
          <w:lang w:val="kk-KZ"/>
        </w:rPr>
        <w:t>з</w:t>
      </w:r>
      <w:proofErr w:type="spellStart"/>
      <w:r w:rsidRPr="00B447A2">
        <w:rPr>
          <w:bCs/>
        </w:rPr>
        <w:t>аведующий</w:t>
      </w:r>
      <w:proofErr w:type="spellEnd"/>
      <w:r w:rsidRPr="00B447A2">
        <w:rPr>
          <w:bCs/>
        </w:rPr>
        <w:t xml:space="preserve"> отделением </w:t>
      </w:r>
      <w:proofErr w:type="spellStart"/>
      <w:r w:rsidRPr="00B447A2">
        <w:rPr>
          <w:bCs/>
        </w:rPr>
        <w:t>ангиохирургии</w:t>
      </w:r>
      <w:proofErr w:type="spellEnd"/>
      <w:r w:rsidRPr="00B447A2">
        <w:rPr>
          <w:bCs/>
        </w:rPr>
        <w:t>.</w:t>
      </w:r>
    </w:p>
    <w:p w:rsidR="00B447A2" w:rsidRPr="00B447A2" w:rsidRDefault="00B447A2" w:rsidP="00B447A2">
      <w:pPr>
        <w:jc w:val="both"/>
        <w:rPr>
          <w:bCs/>
        </w:rPr>
      </w:pPr>
      <w:proofErr w:type="spellStart"/>
      <w:r w:rsidRPr="00B447A2">
        <w:rPr>
          <w:bCs/>
        </w:rPr>
        <w:t>Баимбетов</w:t>
      </w:r>
      <w:proofErr w:type="spellEnd"/>
      <w:r w:rsidRPr="00B447A2">
        <w:rPr>
          <w:bCs/>
        </w:rPr>
        <w:t xml:space="preserve"> А</w:t>
      </w:r>
      <w:r w:rsidRPr="00B447A2">
        <w:rPr>
          <w:bCs/>
          <w:lang w:val="kk-KZ"/>
        </w:rPr>
        <w:t>диль Кудайбергенович</w:t>
      </w:r>
      <w:r w:rsidRPr="00B447A2">
        <w:rPr>
          <w:bCs/>
        </w:rPr>
        <w:t xml:space="preserve"> - </w:t>
      </w:r>
      <w:r w:rsidRPr="00B447A2">
        <w:rPr>
          <w:bCs/>
          <w:lang w:val="kk-KZ"/>
        </w:rPr>
        <w:t>з</w:t>
      </w:r>
      <w:proofErr w:type="spellStart"/>
      <w:r w:rsidRPr="00B447A2">
        <w:rPr>
          <w:bCs/>
        </w:rPr>
        <w:t>аведующий</w:t>
      </w:r>
      <w:proofErr w:type="spellEnd"/>
      <w:r w:rsidRPr="00B447A2">
        <w:rPr>
          <w:bCs/>
        </w:rPr>
        <w:t xml:space="preserve"> отделением </w:t>
      </w:r>
      <w:proofErr w:type="spellStart"/>
      <w:r w:rsidRPr="00B447A2">
        <w:rPr>
          <w:bCs/>
        </w:rPr>
        <w:t>рентгенохирургии</w:t>
      </w:r>
      <w:proofErr w:type="spellEnd"/>
      <w:r w:rsidRPr="00B447A2">
        <w:rPr>
          <w:bCs/>
        </w:rPr>
        <w:t xml:space="preserve">, интервенционной кардиологии и </w:t>
      </w:r>
      <w:proofErr w:type="spellStart"/>
      <w:r w:rsidRPr="00B447A2">
        <w:rPr>
          <w:bCs/>
        </w:rPr>
        <w:t>аритмологии</w:t>
      </w:r>
      <w:proofErr w:type="spellEnd"/>
      <w:r w:rsidRPr="00B447A2">
        <w:rPr>
          <w:bCs/>
        </w:rPr>
        <w:t>.</w:t>
      </w:r>
    </w:p>
    <w:p w:rsidR="00B447A2" w:rsidRPr="00B447A2" w:rsidRDefault="00B447A2" w:rsidP="00B447A2">
      <w:pPr>
        <w:jc w:val="both"/>
        <w:rPr>
          <w:bCs/>
        </w:rPr>
      </w:pPr>
      <w:proofErr w:type="spellStart"/>
      <w:r w:rsidRPr="00B447A2">
        <w:rPr>
          <w:bCs/>
        </w:rPr>
        <w:t>Орманов</w:t>
      </w:r>
      <w:proofErr w:type="spellEnd"/>
      <w:r w:rsidRPr="00B447A2">
        <w:rPr>
          <w:bCs/>
        </w:rPr>
        <w:t xml:space="preserve"> Б</w:t>
      </w:r>
      <w:r w:rsidRPr="00B447A2">
        <w:rPr>
          <w:bCs/>
          <w:lang w:val="kk-KZ"/>
        </w:rPr>
        <w:t>ауржан Косжанович</w:t>
      </w:r>
      <w:r w:rsidRPr="00B447A2">
        <w:rPr>
          <w:bCs/>
        </w:rPr>
        <w:t xml:space="preserve"> - </w:t>
      </w:r>
      <w:r w:rsidRPr="00B447A2">
        <w:rPr>
          <w:bCs/>
          <w:lang w:val="kk-KZ"/>
        </w:rPr>
        <w:t>в</w:t>
      </w:r>
      <w:proofErr w:type="spellStart"/>
      <w:r w:rsidRPr="00B447A2">
        <w:rPr>
          <w:bCs/>
        </w:rPr>
        <w:t>рач</w:t>
      </w:r>
      <w:proofErr w:type="spellEnd"/>
      <w:r w:rsidRPr="00B447A2">
        <w:rPr>
          <w:bCs/>
        </w:rPr>
        <w:t xml:space="preserve"> </w:t>
      </w:r>
      <w:proofErr w:type="spellStart"/>
      <w:r w:rsidRPr="00B447A2">
        <w:rPr>
          <w:bCs/>
        </w:rPr>
        <w:t>рентгенохирург</w:t>
      </w:r>
      <w:proofErr w:type="spellEnd"/>
      <w:r w:rsidRPr="00B447A2">
        <w:rPr>
          <w:bCs/>
        </w:rPr>
        <w:t xml:space="preserve">. </w:t>
      </w:r>
    </w:p>
    <w:p w:rsidR="009B3AC7" w:rsidRPr="00B447A2" w:rsidRDefault="00C84024" w:rsidP="00170D21">
      <w:pPr>
        <w:pStyle w:val="a4"/>
        <w:numPr>
          <w:ilvl w:val="0"/>
          <w:numId w:val="18"/>
        </w:numPr>
        <w:ind w:left="0" w:firstLine="0"/>
        <w:jc w:val="both"/>
      </w:pPr>
      <w:r w:rsidRPr="00B447A2">
        <w:rPr>
          <w:b/>
        </w:rPr>
        <w:t xml:space="preserve">Краткое описание </w:t>
      </w:r>
      <w:r w:rsidR="00DF5D0C" w:rsidRPr="00B447A2">
        <w:rPr>
          <w:b/>
        </w:rPr>
        <w:t xml:space="preserve">и количество </w:t>
      </w:r>
      <w:r w:rsidR="009B3AC7" w:rsidRPr="00B447A2">
        <w:rPr>
          <w:b/>
        </w:rPr>
        <w:t xml:space="preserve">лекарственных </w:t>
      </w:r>
      <w:r w:rsidR="0083311E" w:rsidRPr="00B447A2">
        <w:rPr>
          <w:b/>
        </w:rPr>
        <w:t>средств,</w:t>
      </w:r>
      <w:r w:rsidR="007F6A51" w:rsidRPr="00B447A2">
        <w:rPr>
          <w:b/>
        </w:rPr>
        <w:t xml:space="preserve"> </w:t>
      </w:r>
      <w:r w:rsidR="009B3AC7" w:rsidRPr="00B447A2">
        <w:rPr>
          <w:b/>
        </w:rPr>
        <w:t xml:space="preserve">и </w:t>
      </w:r>
      <w:r w:rsidR="0083311E" w:rsidRPr="00B447A2">
        <w:rPr>
          <w:b/>
        </w:rPr>
        <w:t>цена каждой тендерной заявки</w:t>
      </w:r>
      <w:r w:rsidR="00B77F97" w:rsidRPr="00B447A2">
        <w:rPr>
          <w:b/>
        </w:rPr>
        <w:t xml:space="preserve"> по лотам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67"/>
        <w:gridCol w:w="1176"/>
        <w:gridCol w:w="885"/>
        <w:gridCol w:w="1483"/>
        <w:gridCol w:w="1701"/>
        <w:gridCol w:w="1418"/>
      </w:tblGrid>
      <w:tr w:rsidR="00AD56A2" w:rsidRPr="00B447A2" w:rsidTr="00AC2F6A">
        <w:trPr>
          <w:trHeight w:val="780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sz w:val="22"/>
                <w:szCs w:val="22"/>
                <w:lang w:eastAsia="ru-RU"/>
              </w:rPr>
              <w:t xml:space="preserve">Цена за единицу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sz w:val="22"/>
                <w:szCs w:val="22"/>
                <w:lang w:eastAsia="ru-RU"/>
              </w:rPr>
              <w:t xml:space="preserve">Сумма, выделенная для закупок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D56A2" w:rsidP="00AC2F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447A2">
              <w:rPr>
                <w:b/>
                <w:bCs/>
                <w:sz w:val="22"/>
                <w:szCs w:val="22"/>
                <w:lang w:eastAsia="ru-RU"/>
              </w:rPr>
              <w:t>ТОО «</w:t>
            </w:r>
            <w:proofErr w:type="spellStart"/>
            <w:r w:rsidRPr="00B447A2">
              <w:rPr>
                <w:b/>
                <w:bCs/>
                <w:sz w:val="22"/>
                <w:szCs w:val="22"/>
                <w:lang w:eastAsia="ru-RU"/>
              </w:rPr>
              <w:t>Мерусар</w:t>
            </w:r>
            <w:proofErr w:type="spellEnd"/>
            <w:r w:rsidRPr="00B447A2">
              <w:rPr>
                <w:b/>
                <w:bCs/>
                <w:sz w:val="22"/>
                <w:szCs w:val="22"/>
                <w:lang w:eastAsia="ru-RU"/>
              </w:rPr>
              <w:t xml:space="preserve"> и</w:t>
            </w:r>
            <w:proofErr w:type="gramStart"/>
            <w:r w:rsidRPr="00B447A2">
              <w:rPr>
                <w:b/>
                <w:bCs/>
                <w:sz w:val="22"/>
                <w:szCs w:val="22"/>
                <w:lang w:eastAsia="ru-RU"/>
              </w:rPr>
              <w:t xml:space="preserve"> К</w:t>
            </w:r>
            <w:proofErr w:type="gramEnd"/>
            <w:r w:rsidRPr="00B447A2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AD56A2" w:rsidRPr="00B447A2" w:rsidTr="00AC2F6A">
        <w:trPr>
          <w:trHeight w:val="1020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67" w:type="dxa"/>
            <w:shd w:val="clear" w:color="auto" w:fill="auto"/>
            <w:noWrap/>
          </w:tcPr>
          <w:p w:rsidR="00AD56A2" w:rsidRPr="00B447A2" w:rsidRDefault="00AD56A2" w:rsidP="00AC2F6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Индивидуальный процедурный компле</w:t>
            </w:r>
            <w:proofErr w:type="gramStart"/>
            <w:r w:rsidRPr="00B447A2">
              <w:rPr>
                <w:sz w:val="22"/>
                <w:szCs w:val="22"/>
                <w:lang w:eastAsia="ru-RU"/>
              </w:rPr>
              <w:t>кт  взр</w:t>
            </w:r>
            <w:proofErr w:type="gramEnd"/>
            <w:r w:rsidRPr="00B447A2">
              <w:rPr>
                <w:sz w:val="22"/>
                <w:szCs w:val="22"/>
                <w:lang w:eastAsia="ru-RU"/>
              </w:rPr>
              <w:t>ослый для кардиохирургии с принадлежностями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185,00  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49 000,00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9 065 000,00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56A2" w:rsidRPr="00B447A2" w:rsidTr="00AC2F6A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67" w:type="dxa"/>
            <w:shd w:val="clear" w:color="auto" w:fill="auto"/>
            <w:noWrap/>
          </w:tcPr>
          <w:p w:rsidR="00AD56A2" w:rsidRPr="00B447A2" w:rsidRDefault="00AD56A2" w:rsidP="00AC2F6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Индивидуальный процедурный комплект  детский для кардиохирургии с принадлежностями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15,00  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41 500,00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622 500,00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56A2" w:rsidRPr="00B447A2" w:rsidTr="00AC2F6A">
        <w:trPr>
          <w:trHeight w:val="255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567" w:type="dxa"/>
            <w:shd w:val="clear" w:color="auto" w:fill="auto"/>
            <w:noWrap/>
          </w:tcPr>
          <w:p w:rsidR="00AD56A2" w:rsidRPr="00B447A2" w:rsidRDefault="00AD56A2" w:rsidP="00AC2F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Индивидуальный процедурный компле</w:t>
            </w:r>
            <w:proofErr w:type="gramStart"/>
            <w:r w:rsidRPr="00B447A2">
              <w:rPr>
                <w:sz w:val="22"/>
                <w:szCs w:val="22"/>
                <w:lang w:eastAsia="ru-RU"/>
              </w:rPr>
              <w:t>кт с пр</w:t>
            </w:r>
            <w:proofErr w:type="gramEnd"/>
            <w:r w:rsidRPr="00B447A2">
              <w:rPr>
                <w:sz w:val="22"/>
                <w:szCs w:val="22"/>
                <w:lang w:eastAsia="ru-RU"/>
              </w:rPr>
              <w:t xml:space="preserve">инадлежностями для </w:t>
            </w:r>
            <w:proofErr w:type="spellStart"/>
            <w:r w:rsidRPr="00B447A2">
              <w:rPr>
                <w:sz w:val="22"/>
                <w:szCs w:val="22"/>
                <w:lang w:eastAsia="ru-RU"/>
              </w:rPr>
              <w:t>коронарографии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790,00  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22 200,00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17 538 000,00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56A2" w:rsidRPr="00B447A2" w:rsidTr="00AC2F6A">
        <w:trPr>
          <w:trHeight w:val="765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67" w:type="dxa"/>
            <w:shd w:val="clear" w:color="auto" w:fill="auto"/>
            <w:noWrap/>
          </w:tcPr>
          <w:p w:rsidR="00AD56A2" w:rsidRPr="00B447A2" w:rsidRDefault="00AD56A2" w:rsidP="00AC2F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Индивидуальный процедурный комплект трансплантации печени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53,00  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30 147,00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1 597 791,00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30 147,00</w:t>
            </w:r>
          </w:p>
        </w:tc>
      </w:tr>
      <w:tr w:rsidR="00AD56A2" w:rsidRPr="00B447A2" w:rsidTr="00AC2F6A">
        <w:trPr>
          <w:trHeight w:val="510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67" w:type="dxa"/>
            <w:shd w:val="clear" w:color="auto" w:fill="auto"/>
            <w:noWrap/>
          </w:tcPr>
          <w:p w:rsidR="00AD56A2" w:rsidRPr="00B447A2" w:rsidRDefault="00AD56A2" w:rsidP="00AC2F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Индивидуальный процедурный комплект трансплантация  почки </w:t>
            </w:r>
            <w:proofErr w:type="gramStart"/>
            <w:r w:rsidRPr="00B447A2">
              <w:rPr>
                <w:sz w:val="22"/>
                <w:szCs w:val="22"/>
                <w:lang w:eastAsia="ru-RU"/>
              </w:rPr>
              <w:t>-д</w:t>
            </w:r>
            <w:proofErr w:type="gramEnd"/>
            <w:r w:rsidRPr="00B447A2">
              <w:rPr>
                <w:sz w:val="22"/>
                <w:szCs w:val="22"/>
                <w:lang w:eastAsia="ru-RU"/>
              </w:rPr>
              <w:t xml:space="preserve">онор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55,00  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24 500,00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1 347 500,00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24 500,00</w:t>
            </w:r>
          </w:p>
        </w:tc>
      </w:tr>
      <w:tr w:rsidR="00AD56A2" w:rsidRPr="00B447A2" w:rsidTr="00AC2F6A">
        <w:trPr>
          <w:trHeight w:val="765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67" w:type="dxa"/>
            <w:shd w:val="clear" w:color="auto" w:fill="auto"/>
          </w:tcPr>
          <w:p w:rsidR="00AD56A2" w:rsidRPr="00B447A2" w:rsidRDefault="00AD56A2" w:rsidP="00AC2F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Индивидуальный процедурный комплект трансплантация почки-</w:t>
            </w:r>
            <w:proofErr w:type="spellStart"/>
            <w:r w:rsidRPr="00B447A2">
              <w:rPr>
                <w:sz w:val="22"/>
                <w:szCs w:val="22"/>
                <w:lang w:eastAsia="ru-RU"/>
              </w:rPr>
              <w:t>рецепиент</w:t>
            </w:r>
            <w:proofErr w:type="spellEnd"/>
            <w:r w:rsidRPr="00B447A2">
              <w:rPr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56,00   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24 900,00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1 394 400,00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24 900,00</w:t>
            </w:r>
          </w:p>
        </w:tc>
      </w:tr>
      <w:tr w:rsidR="00AD56A2" w:rsidRPr="00B447A2" w:rsidTr="00AC2F6A">
        <w:trPr>
          <w:trHeight w:val="765"/>
        </w:trPr>
        <w:tc>
          <w:tcPr>
            <w:tcW w:w="417" w:type="dxa"/>
            <w:shd w:val="clear" w:color="auto" w:fill="auto"/>
            <w:vAlign w:val="center"/>
            <w:hideMark/>
          </w:tcPr>
          <w:p w:rsidR="00AD56A2" w:rsidRPr="00B447A2" w:rsidRDefault="00AD56A2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67" w:type="dxa"/>
            <w:shd w:val="clear" w:color="auto" w:fill="auto"/>
          </w:tcPr>
          <w:p w:rsidR="00AD56A2" w:rsidRPr="00B447A2" w:rsidRDefault="00AD56A2" w:rsidP="00AC2F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Индивидуальный процедурный комплект для сосудистых операций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D56A2" w:rsidRPr="00B447A2" w:rsidRDefault="00AD56A2" w:rsidP="00AC2F6A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35,00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D56A2" w:rsidRPr="00B447A2" w:rsidRDefault="00AD56A2" w:rsidP="00B447A2">
            <w:pPr>
              <w:pStyle w:val="a4"/>
              <w:numPr>
                <w:ilvl w:val="0"/>
                <w:numId w:val="32"/>
              </w:num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00,00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6A2" w:rsidRPr="00B447A2" w:rsidRDefault="00B447A2" w:rsidP="00B447A2">
            <w:pPr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 xml:space="preserve">1 </w:t>
            </w:r>
            <w:r w:rsidR="00AD56A2" w:rsidRPr="00B447A2">
              <w:rPr>
                <w:sz w:val="22"/>
                <w:szCs w:val="22"/>
                <w:lang w:eastAsia="ru-RU"/>
              </w:rPr>
              <w:t xml:space="preserve">757 000,00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6A2" w:rsidRPr="00B447A2" w:rsidRDefault="00AC2F6A" w:rsidP="00AC2F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447A2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AA5AD1" w:rsidRPr="00AA5AD1" w:rsidRDefault="00C84024" w:rsidP="00AA5AD1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AA5AD1">
        <w:rPr>
          <w:b/>
        </w:rPr>
        <w:t>Сумма, выделенная для закупки:</w:t>
      </w:r>
      <w:r w:rsidR="00D252A6" w:rsidRPr="00AA5AD1">
        <w:rPr>
          <w:b/>
        </w:rPr>
        <w:t xml:space="preserve"> </w:t>
      </w:r>
      <w:r w:rsidR="00AC2F6A" w:rsidRPr="00AC2F6A">
        <w:t>33 322 191,00</w:t>
      </w:r>
      <w:r w:rsidR="00AC2F6A" w:rsidRPr="00AA5AD1">
        <w:rPr>
          <w:bCs/>
        </w:rPr>
        <w:t xml:space="preserve"> (тридцать три миллиона триста двадцать две тысячи сто девяносто одна) </w:t>
      </w:r>
      <w:r w:rsidR="00AC2F6A" w:rsidRPr="00AC2F6A">
        <w:t>тенге</w:t>
      </w:r>
      <w:r w:rsidR="00B51340" w:rsidRPr="00AC2F6A">
        <w:t>;</w:t>
      </w:r>
    </w:p>
    <w:p w:rsidR="00C84024" w:rsidRPr="00AA5AD1" w:rsidRDefault="00C84024" w:rsidP="00AA5AD1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AA5AD1">
        <w:rPr>
          <w:b/>
        </w:rPr>
        <w:t>Следующие потенциальные поставщики представили тендерные заявки:</w:t>
      </w:r>
    </w:p>
    <w:p w:rsidR="00AC2F6A" w:rsidRPr="00AC2F6A" w:rsidRDefault="00AC2F6A" w:rsidP="00AC2F6A">
      <w:pPr>
        <w:pStyle w:val="a4"/>
        <w:ind w:left="0" w:firstLine="708"/>
        <w:jc w:val="both"/>
        <w:rPr>
          <w:bCs/>
          <w:color w:val="000000"/>
        </w:rPr>
      </w:pPr>
      <w:r w:rsidRPr="00AC2F6A">
        <w:t>ТОО «</w:t>
      </w:r>
      <w:proofErr w:type="spellStart"/>
      <w:r w:rsidRPr="00AC2F6A">
        <w:t>Мерусар</w:t>
      </w:r>
      <w:proofErr w:type="spellEnd"/>
      <w:r w:rsidRPr="00AC2F6A">
        <w:t xml:space="preserve"> и К» </w:t>
      </w:r>
      <w:proofErr w:type="spellStart"/>
      <w:r w:rsidRPr="00AC2F6A">
        <w:t>г</w:t>
      </w:r>
      <w:proofErr w:type="gramStart"/>
      <w:r w:rsidRPr="00AC2F6A">
        <w:t>.П</w:t>
      </w:r>
      <w:proofErr w:type="gramEnd"/>
      <w:r w:rsidRPr="00AC2F6A">
        <w:t>авлодар</w:t>
      </w:r>
      <w:proofErr w:type="spellEnd"/>
      <w:r w:rsidRPr="00AC2F6A">
        <w:t xml:space="preserve">, </w:t>
      </w:r>
      <w:proofErr w:type="spellStart"/>
      <w:r w:rsidRPr="00AC2F6A">
        <w:t>ул.Чайковского</w:t>
      </w:r>
      <w:proofErr w:type="spellEnd"/>
      <w:r w:rsidRPr="00AC2F6A">
        <w:t xml:space="preserve">, 5 </w:t>
      </w:r>
    </w:p>
    <w:p w:rsidR="00321824" w:rsidRPr="00AC2F6A" w:rsidRDefault="00C84024" w:rsidP="00321824">
      <w:pPr>
        <w:pStyle w:val="a4"/>
        <w:numPr>
          <w:ilvl w:val="0"/>
          <w:numId w:val="18"/>
        </w:numPr>
        <w:ind w:left="0" w:firstLine="0"/>
        <w:jc w:val="both"/>
        <w:rPr>
          <w:bCs/>
          <w:color w:val="000000"/>
        </w:rPr>
      </w:pPr>
      <w:r w:rsidRPr="00AC2F6A">
        <w:rPr>
          <w:b/>
        </w:rPr>
        <w:t xml:space="preserve">Отклонены следующие тендерные заявки: </w:t>
      </w:r>
      <w:r w:rsidR="009B3AC7" w:rsidRPr="00AC2F6A">
        <w:t>Отсутствуют.</w:t>
      </w:r>
    </w:p>
    <w:p w:rsidR="00973544" w:rsidRPr="00AC2F6A" w:rsidRDefault="00973544" w:rsidP="006F45B0">
      <w:pPr>
        <w:pStyle w:val="a4"/>
        <w:ind w:left="720"/>
        <w:jc w:val="both"/>
        <w:rPr>
          <w:b/>
        </w:rPr>
      </w:pPr>
      <w:r w:rsidRPr="00AC2F6A">
        <w:rPr>
          <w:b/>
        </w:rPr>
        <w:t xml:space="preserve">Следующие лоты признаны несостоявшимися: </w:t>
      </w:r>
    </w:p>
    <w:p w:rsidR="00973544" w:rsidRPr="00AC2F6A" w:rsidRDefault="00973544" w:rsidP="00973544">
      <w:pPr>
        <w:ind w:firstLine="708"/>
        <w:jc w:val="both"/>
      </w:pPr>
      <w:bookmarkStart w:id="0" w:name="z310"/>
      <w:r w:rsidRPr="00AC2F6A">
        <w:t xml:space="preserve">В соответствии подпункта </w:t>
      </w:r>
      <w:r w:rsidR="001D6C83" w:rsidRPr="00AC2F6A">
        <w:t>1</w:t>
      </w:r>
      <w:r w:rsidRPr="00AC2F6A">
        <w:t>, пункта 73 Правил лоты №</w:t>
      </w:r>
      <w:r w:rsidR="00AC2F6A" w:rsidRPr="00AC2F6A">
        <w:t xml:space="preserve"> 1, 2, 3, 7 </w:t>
      </w:r>
      <w:r w:rsidRPr="00AC2F6A">
        <w:t>признать несостоявшимися ввиду отсутствия тендерных заявок;</w:t>
      </w:r>
    </w:p>
    <w:bookmarkEnd w:id="0"/>
    <w:p w:rsidR="002D358A" w:rsidRPr="00AC2F6A" w:rsidRDefault="002D358A" w:rsidP="007F6A51">
      <w:pPr>
        <w:pStyle w:val="a4"/>
        <w:numPr>
          <w:ilvl w:val="0"/>
          <w:numId w:val="18"/>
        </w:numPr>
        <w:ind w:left="0" w:firstLine="0"/>
        <w:jc w:val="both"/>
      </w:pPr>
      <w:r w:rsidRPr="00AC2F6A">
        <w:rPr>
          <w:b/>
        </w:rPr>
        <w:t>Наименование и местонахождения победителя по каждому лоту:</w:t>
      </w:r>
    </w:p>
    <w:p w:rsidR="00CF2B3A" w:rsidRPr="00AC2F6A" w:rsidRDefault="00CF2B3A" w:rsidP="00CF2B3A">
      <w:pPr>
        <w:ind w:firstLine="708"/>
        <w:jc w:val="both"/>
      </w:pPr>
      <w:r w:rsidRPr="00AC2F6A">
        <w:t>По результатам сопоставления ценовых предложений и квалификационных требований поставщиков признать победителем по следующему лот</w:t>
      </w:r>
      <w:r w:rsidR="00AC2F6A" w:rsidRPr="00AC2F6A">
        <w:t>ам</w:t>
      </w:r>
      <w:r w:rsidR="009B3AC7" w:rsidRPr="00AC2F6A">
        <w:t xml:space="preserve"> №</w:t>
      </w:r>
      <w:r w:rsidR="00AC2F6A" w:rsidRPr="00AC2F6A">
        <w:t xml:space="preserve"> 4, 5, 6 Т</w:t>
      </w:r>
      <w:r w:rsidRPr="00AC2F6A">
        <w:t>ОО «</w:t>
      </w:r>
      <w:proofErr w:type="spellStart"/>
      <w:r w:rsidR="00AC2F6A" w:rsidRPr="00AC2F6A">
        <w:t>Мерусар</w:t>
      </w:r>
      <w:proofErr w:type="spellEnd"/>
      <w:r w:rsidR="00AC2F6A" w:rsidRPr="00AC2F6A">
        <w:t xml:space="preserve"> и</w:t>
      </w:r>
      <w:proofErr w:type="gramStart"/>
      <w:r w:rsidR="00AC2F6A" w:rsidRPr="00AC2F6A">
        <w:t xml:space="preserve"> К</w:t>
      </w:r>
      <w:proofErr w:type="gramEnd"/>
      <w:r w:rsidRPr="00AC2F6A">
        <w:t xml:space="preserve">» на общую сумму </w:t>
      </w:r>
      <w:r w:rsidR="00AC2F6A" w:rsidRPr="00AC2F6A">
        <w:t>4 339 691,00</w:t>
      </w:r>
      <w:r w:rsidR="009B3AC7" w:rsidRPr="00AC2F6A">
        <w:t xml:space="preserve"> (</w:t>
      </w:r>
      <w:r w:rsidR="00AC2F6A" w:rsidRPr="00AC2F6A">
        <w:t>четыре миллиона триста тридцать девять тысяч шестьсот девяносто одна</w:t>
      </w:r>
      <w:r w:rsidRPr="00AC2F6A">
        <w:t>) тенге.</w:t>
      </w:r>
    </w:p>
    <w:p w:rsidR="00973544" w:rsidRPr="00AC2F6A" w:rsidRDefault="00973544" w:rsidP="00973544">
      <w:pPr>
        <w:pStyle w:val="a4"/>
        <w:widowControl w:val="0"/>
        <w:numPr>
          <w:ilvl w:val="0"/>
          <w:numId w:val="18"/>
        </w:numPr>
        <w:autoSpaceDN w:val="0"/>
        <w:spacing w:line="276" w:lineRule="auto"/>
        <w:contextualSpacing/>
        <w:jc w:val="both"/>
        <w:textAlignment w:val="baseline"/>
      </w:pPr>
      <w:r w:rsidRPr="00AC2F6A">
        <w:t xml:space="preserve">Организатор закупок по результатам данных закупок способом тендера </w:t>
      </w:r>
      <w:r w:rsidRPr="00AC2F6A">
        <w:rPr>
          <w:b/>
        </w:rPr>
        <w:t xml:space="preserve">РЕШИЛ: </w:t>
      </w:r>
      <w:r w:rsidRPr="00AC2F6A">
        <w:t>в соответствии п.78, §.6 Правил</w:t>
      </w:r>
      <w:r w:rsidRPr="00AC2F6A">
        <w:rPr>
          <w:b/>
        </w:rPr>
        <w:t xml:space="preserve"> </w:t>
      </w:r>
      <w:r w:rsidRPr="00AC2F6A">
        <w:t>заключить Договора о закупках с вышеуказанными победителями;</w:t>
      </w:r>
      <w:bookmarkStart w:id="1" w:name="_GoBack"/>
      <w:bookmarkEnd w:id="1"/>
      <w:r w:rsidRPr="00AC2F6A">
        <w:t xml:space="preserve"> </w:t>
      </w:r>
    </w:p>
    <w:p w:rsidR="00C84024" w:rsidRPr="00AC2F6A" w:rsidRDefault="00C84024" w:rsidP="007F6A51">
      <w:pPr>
        <w:pStyle w:val="a3"/>
        <w:spacing w:before="0" w:after="0"/>
      </w:pPr>
      <w:r w:rsidRPr="00AC2F6A">
        <w:t>За данное решение проголосовали:</w:t>
      </w:r>
    </w:p>
    <w:p w:rsidR="00C84024" w:rsidRPr="00AC2F6A" w:rsidRDefault="00C84024" w:rsidP="007F6A51">
      <w:pPr>
        <w:pStyle w:val="a3"/>
        <w:spacing w:before="0" w:after="0"/>
      </w:pPr>
      <w:r w:rsidRPr="00AC2F6A">
        <w:t xml:space="preserve">ЗА - 5 голосов; </w:t>
      </w:r>
    </w:p>
    <w:p w:rsidR="00C84024" w:rsidRPr="00AC2F6A" w:rsidRDefault="00C84024" w:rsidP="007F6A51">
      <w:pPr>
        <w:pStyle w:val="a3"/>
        <w:spacing w:before="0" w:after="0"/>
      </w:pPr>
      <w:r w:rsidRPr="00AC2F6A">
        <w:t>ПРОТИВ – 0 голосов</w:t>
      </w:r>
    </w:p>
    <w:p w:rsidR="00C84024" w:rsidRPr="00AC2F6A" w:rsidRDefault="00C84024" w:rsidP="007F6A5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AC2F6A" w:rsidTr="00207409">
        <w:tc>
          <w:tcPr>
            <w:tcW w:w="4219" w:type="dxa"/>
            <w:hideMark/>
          </w:tcPr>
          <w:p w:rsidR="003A0CDD" w:rsidRPr="00AC2F6A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ab/>
            </w:r>
            <w:proofErr w:type="spellStart"/>
            <w:r w:rsidRPr="00AC2F6A">
              <w:rPr>
                <w:b/>
                <w:sz w:val="26"/>
                <w:szCs w:val="26"/>
              </w:rPr>
              <w:t>Чорманов</w:t>
            </w:r>
            <w:proofErr w:type="spellEnd"/>
            <w:r w:rsidRPr="00AC2F6A">
              <w:rPr>
                <w:b/>
                <w:sz w:val="26"/>
                <w:szCs w:val="26"/>
              </w:rPr>
              <w:t xml:space="preserve"> А.Т.</w:t>
            </w:r>
          </w:p>
          <w:p w:rsidR="00207409" w:rsidRPr="00AC2F6A" w:rsidRDefault="00207409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AC2F6A" w:rsidTr="00207409">
        <w:tc>
          <w:tcPr>
            <w:tcW w:w="4219" w:type="dxa"/>
          </w:tcPr>
          <w:p w:rsidR="003A0CDD" w:rsidRPr="00AC2F6A" w:rsidRDefault="00BF1B86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AC2F6A">
              <w:rPr>
                <w:b/>
                <w:sz w:val="26"/>
                <w:szCs w:val="26"/>
              </w:rPr>
              <w:t>Маткеримов</w:t>
            </w:r>
            <w:proofErr w:type="spellEnd"/>
            <w:r w:rsidRPr="00AC2F6A">
              <w:rPr>
                <w:b/>
                <w:sz w:val="26"/>
                <w:szCs w:val="26"/>
              </w:rPr>
              <w:t xml:space="preserve"> А.Ж.</w:t>
            </w:r>
          </w:p>
          <w:p w:rsidR="003A0CDD" w:rsidRPr="00AC2F6A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AC2F6A" w:rsidTr="00207409">
        <w:tc>
          <w:tcPr>
            <w:tcW w:w="4219" w:type="dxa"/>
          </w:tcPr>
          <w:p w:rsidR="003A0CDD" w:rsidRPr="00AC2F6A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AC2F6A">
              <w:rPr>
                <w:b/>
                <w:sz w:val="26"/>
                <w:szCs w:val="26"/>
              </w:rPr>
              <w:t>Кеншинбаева</w:t>
            </w:r>
            <w:proofErr w:type="spellEnd"/>
            <w:r w:rsidRPr="00AC2F6A">
              <w:rPr>
                <w:b/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AC2F6A" w:rsidTr="00207409">
        <w:tc>
          <w:tcPr>
            <w:tcW w:w="4219" w:type="dxa"/>
          </w:tcPr>
          <w:p w:rsidR="003A0CDD" w:rsidRPr="00AC2F6A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AC2F6A">
              <w:rPr>
                <w:b/>
                <w:sz w:val="26"/>
                <w:szCs w:val="26"/>
              </w:rPr>
              <w:t>Никбаев</w:t>
            </w:r>
            <w:proofErr w:type="spellEnd"/>
            <w:r w:rsidRPr="00AC2F6A">
              <w:rPr>
                <w:b/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AC2F6A" w:rsidTr="00207409">
        <w:tc>
          <w:tcPr>
            <w:tcW w:w="4219" w:type="dxa"/>
          </w:tcPr>
          <w:p w:rsidR="003A0CDD" w:rsidRPr="00AC2F6A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AC2F6A">
              <w:rPr>
                <w:b/>
                <w:sz w:val="26"/>
                <w:szCs w:val="26"/>
              </w:rPr>
              <w:t>Мукажанова</w:t>
            </w:r>
            <w:proofErr w:type="spellEnd"/>
            <w:r w:rsidRPr="00AC2F6A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AC2F6A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>_______________________________</w:t>
            </w:r>
          </w:p>
          <w:p w:rsidR="00207409" w:rsidRPr="00AC2F6A" w:rsidRDefault="00207409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BB2916" w:rsidRPr="00AC2F6A" w:rsidTr="00207409">
        <w:tc>
          <w:tcPr>
            <w:tcW w:w="4219" w:type="dxa"/>
          </w:tcPr>
          <w:p w:rsidR="00BB2916" w:rsidRPr="00AC2F6A" w:rsidRDefault="00870E3F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AC2F6A">
              <w:rPr>
                <w:b/>
                <w:sz w:val="26"/>
                <w:szCs w:val="26"/>
              </w:rPr>
              <w:t>Жанабайкызы</w:t>
            </w:r>
            <w:proofErr w:type="spellEnd"/>
            <w:r w:rsidRPr="00AC2F6A">
              <w:rPr>
                <w:b/>
                <w:sz w:val="26"/>
                <w:szCs w:val="26"/>
              </w:rPr>
              <w:t xml:space="preserve"> К</w:t>
            </w:r>
            <w:r w:rsidR="00480ADA" w:rsidRPr="00AC2F6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85" w:type="dxa"/>
          </w:tcPr>
          <w:p w:rsidR="00BB2916" w:rsidRPr="00AC2F6A" w:rsidRDefault="00BB2916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C2F6A">
              <w:rPr>
                <w:b/>
                <w:sz w:val="26"/>
                <w:szCs w:val="26"/>
              </w:rPr>
              <w:t>_______________________________</w:t>
            </w:r>
          </w:p>
        </w:tc>
      </w:tr>
    </w:tbl>
    <w:p w:rsidR="003A0CDD" w:rsidRPr="00AC2F6A" w:rsidRDefault="003A0CDD" w:rsidP="007F6A51">
      <w:pPr>
        <w:contextualSpacing/>
        <w:rPr>
          <w:sz w:val="26"/>
          <w:szCs w:val="26"/>
        </w:rPr>
        <w:sectPr w:rsidR="003A0CDD" w:rsidRPr="00AC2F6A" w:rsidSect="007F6A51">
          <w:footerReference w:type="default" r:id="rId9"/>
          <w:pgSz w:w="11906" w:h="16838"/>
          <w:pgMar w:top="709" w:right="1134" w:bottom="1080" w:left="993" w:header="709" w:footer="709" w:gutter="0"/>
          <w:cols w:space="708"/>
          <w:docGrid w:linePitch="360"/>
        </w:sectPr>
      </w:pPr>
    </w:p>
    <w:p w:rsidR="00445CF0" w:rsidRPr="00AC2F6A" w:rsidRDefault="00445CF0">
      <w:pPr>
        <w:rPr>
          <w:sz w:val="26"/>
          <w:szCs w:val="26"/>
        </w:rPr>
      </w:pPr>
    </w:p>
    <w:sectPr w:rsidR="00445CF0" w:rsidRPr="00AC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00" w:rsidRDefault="000E1800" w:rsidP="00367797">
      <w:r>
        <w:separator/>
      </w:r>
    </w:p>
  </w:endnote>
  <w:endnote w:type="continuationSeparator" w:id="0">
    <w:p w:rsidR="000E1800" w:rsidRDefault="000E1800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19634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A2">
          <w:rPr>
            <w:noProof/>
          </w:rPr>
          <w:t>3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00" w:rsidRDefault="000E1800" w:rsidP="00367797">
      <w:r>
        <w:separator/>
      </w:r>
    </w:p>
  </w:footnote>
  <w:footnote w:type="continuationSeparator" w:id="0">
    <w:p w:rsidR="000E1800" w:rsidRDefault="000E1800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D4171E"/>
    <w:multiLevelType w:val="hybridMultilevel"/>
    <w:tmpl w:val="5566A99E"/>
    <w:lvl w:ilvl="0" w:tplc="EEB0806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3B7"/>
    <w:multiLevelType w:val="hybridMultilevel"/>
    <w:tmpl w:val="93A004B6"/>
    <w:lvl w:ilvl="0" w:tplc="6B2614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004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55E6A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7DF7"/>
    <w:multiLevelType w:val="hybridMultilevel"/>
    <w:tmpl w:val="E16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E152F"/>
    <w:multiLevelType w:val="hybridMultilevel"/>
    <w:tmpl w:val="F990B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274A"/>
    <w:multiLevelType w:val="hybridMultilevel"/>
    <w:tmpl w:val="844CDF3C"/>
    <w:lvl w:ilvl="0" w:tplc="0CC42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05B5E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10BCC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C3F99"/>
    <w:multiLevelType w:val="hybridMultilevel"/>
    <w:tmpl w:val="D34C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BC41B7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30611"/>
    <w:multiLevelType w:val="hybridMultilevel"/>
    <w:tmpl w:val="F4FCF492"/>
    <w:lvl w:ilvl="0" w:tplc="2E74A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4B58C2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31D1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23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27"/>
  </w:num>
  <w:num w:numId="14">
    <w:abstractNumId w:val="2"/>
  </w:num>
  <w:num w:numId="15">
    <w:abstractNumId w:val="25"/>
  </w:num>
  <w:num w:numId="16">
    <w:abstractNumId w:val="9"/>
  </w:num>
  <w:num w:numId="17">
    <w:abstractNumId w:val="10"/>
  </w:num>
  <w:num w:numId="18">
    <w:abstractNumId w:val="22"/>
  </w:num>
  <w:num w:numId="19">
    <w:abstractNumId w:val="7"/>
  </w:num>
  <w:num w:numId="20">
    <w:abstractNumId w:val="11"/>
  </w:num>
  <w:num w:numId="21">
    <w:abstractNumId w:val="13"/>
  </w:num>
  <w:num w:numId="22">
    <w:abstractNumId w:val="16"/>
  </w:num>
  <w:num w:numId="23">
    <w:abstractNumId w:val="21"/>
  </w:num>
  <w:num w:numId="24">
    <w:abstractNumId w:val="28"/>
  </w:num>
  <w:num w:numId="25">
    <w:abstractNumId w:val="6"/>
  </w:num>
  <w:num w:numId="26">
    <w:abstractNumId w:val="8"/>
  </w:num>
  <w:num w:numId="27">
    <w:abstractNumId w:val="26"/>
  </w:num>
  <w:num w:numId="28">
    <w:abstractNumId w:val="15"/>
  </w:num>
  <w:num w:numId="29">
    <w:abstractNumId w:val="17"/>
  </w:num>
  <w:num w:numId="30">
    <w:abstractNumId w:val="4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1B00"/>
    <w:rsid w:val="0005798D"/>
    <w:rsid w:val="00080DBD"/>
    <w:rsid w:val="00084E21"/>
    <w:rsid w:val="000E1800"/>
    <w:rsid w:val="00157B34"/>
    <w:rsid w:val="00163BBF"/>
    <w:rsid w:val="00163CD3"/>
    <w:rsid w:val="00165814"/>
    <w:rsid w:val="001658F4"/>
    <w:rsid w:val="00170D21"/>
    <w:rsid w:val="001821C5"/>
    <w:rsid w:val="001A42BF"/>
    <w:rsid w:val="001A60F2"/>
    <w:rsid w:val="001B4685"/>
    <w:rsid w:val="001D2CDC"/>
    <w:rsid w:val="001D6C83"/>
    <w:rsid w:val="001E53F5"/>
    <w:rsid w:val="00207178"/>
    <w:rsid w:val="00207409"/>
    <w:rsid w:val="00217E68"/>
    <w:rsid w:val="0025335E"/>
    <w:rsid w:val="0025371A"/>
    <w:rsid w:val="00264545"/>
    <w:rsid w:val="00274C52"/>
    <w:rsid w:val="00275A89"/>
    <w:rsid w:val="002943A1"/>
    <w:rsid w:val="002D358A"/>
    <w:rsid w:val="002F1C85"/>
    <w:rsid w:val="002F5CFE"/>
    <w:rsid w:val="002F66D7"/>
    <w:rsid w:val="00302B6F"/>
    <w:rsid w:val="00303AA5"/>
    <w:rsid w:val="003118FA"/>
    <w:rsid w:val="00321824"/>
    <w:rsid w:val="0032512D"/>
    <w:rsid w:val="00341F9C"/>
    <w:rsid w:val="00345053"/>
    <w:rsid w:val="0035009F"/>
    <w:rsid w:val="00367797"/>
    <w:rsid w:val="00387134"/>
    <w:rsid w:val="003A0CDD"/>
    <w:rsid w:val="003B5DF9"/>
    <w:rsid w:val="003D70BD"/>
    <w:rsid w:val="003F4D27"/>
    <w:rsid w:val="00412F36"/>
    <w:rsid w:val="004255E0"/>
    <w:rsid w:val="00445CF0"/>
    <w:rsid w:val="00453F48"/>
    <w:rsid w:val="00480ADA"/>
    <w:rsid w:val="00483798"/>
    <w:rsid w:val="004A157D"/>
    <w:rsid w:val="004C10F8"/>
    <w:rsid w:val="004C1451"/>
    <w:rsid w:val="004E393D"/>
    <w:rsid w:val="004F1748"/>
    <w:rsid w:val="00500ED4"/>
    <w:rsid w:val="00521694"/>
    <w:rsid w:val="00534C0F"/>
    <w:rsid w:val="005364A3"/>
    <w:rsid w:val="005452BD"/>
    <w:rsid w:val="00551220"/>
    <w:rsid w:val="00556A3B"/>
    <w:rsid w:val="00563923"/>
    <w:rsid w:val="005A7B06"/>
    <w:rsid w:val="005B3EE8"/>
    <w:rsid w:val="005C3006"/>
    <w:rsid w:val="005E165D"/>
    <w:rsid w:val="00601DF5"/>
    <w:rsid w:val="00630EA1"/>
    <w:rsid w:val="006354BA"/>
    <w:rsid w:val="00661D90"/>
    <w:rsid w:val="006748C3"/>
    <w:rsid w:val="006A681A"/>
    <w:rsid w:val="006D4E96"/>
    <w:rsid w:val="006E5348"/>
    <w:rsid w:val="006E749A"/>
    <w:rsid w:val="006F45B0"/>
    <w:rsid w:val="006F50DF"/>
    <w:rsid w:val="00707558"/>
    <w:rsid w:val="007214BF"/>
    <w:rsid w:val="007238A8"/>
    <w:rsid w:val="00741AC0"/>
    <w:rsid w:val="00745E6C"/>
    <w:rsid w:val="00773F7B"/>
    <w:rsid w:val="00784AC5"/>
    <w:rsid w:val="007A50E9"/>
    <w:rsid w:val="007B2E84"/>
    <w:rsid w:val="007C0F46"/>
    <w:rsid w:val="007C3CBE"/>
    <w:rsid w:val="007E0B57"/>
    <w:rsid w:val="007F5817"/>
    <w:rsid w:val="007F6A51"/>
    <w:rsid w:val="00815F09"/>
    <w:rsid w:val="00825644"/>
    <w:rsid w:val="0083311E"/>
    <w:rsid w:val="00842C8A"/>
    <w:rsid w:val="00870E3F"/>
    <w:rsid w:val="00874B10"/>
    <w:rsid w:val="00885040"/>
    <w:rsid w:val="00895C26"/>
    <w:rsid w:val="008A160A"/>
    <w:rsid w:val="008B456B"/>
    <w:rsid w:val="008C62DE"/>
    <w:rsid w:val="008F70EB"/>
    <w:rsid w:val="009019BE"/>
    <w:rsid w:val="00930C02"/>
    <w:rsid w:val="009333CA"/>
    <w:rsid w:val="00934F40"/>
    <w:rsid w:val="00944F25"/>
    <w:rsid w:val="0096546F"/>
    <w:rsid w:val="00973544"/>
    <w:rsid w:val="00987A88"/>
    <w:rsid w:val="00993EA8"/>
    <w:rsid w:val="009B3AC7"/>
    <w:rsid w:val="009B79F4"/>
    <w:rsid w:val="009C3162"/>
    <w:rsid w:val="009D144D"/>
    <w:rsid w:val="009D2CAB"/>
    <w:rsid w:val="00A045B6"/>
    <w:rsid w:val="00A92B86"/>
    <w:rsid w:val="00A95FF1"/>
    <w:rsid w:val="00AA5AD1"/>
    <w:rsid w:val="00AC2F6A"/>
    <w:rsid w:val="00AD56A2"/>
    <w:rsid w:val="00AD6CA2"/>
    <w:rsid w:val="00AF48DF"/>
    <w:rsid w:val="00AF7621"/>
    <w:rsid w:val="00B209C8"/>
    <w:rsid w:val="00B43700"/>
    <w:rsid w:val="00B447A2"/>
    <w:rsid w:val="00B4789B"/>
    <w:rsid w:val="00B51340"/>
    <w:rsid w:val="00B53D3C"/>
    <w:rsid w:val="00B67CC4"/>
    <w:rsid w:val="00B77F97"/>
    <w:rsid w:val="00B84D4C"/>
    <w:rsid w:val="00BA0926"/>
    <w:rsid w:val="00BA159B"/>
    <w:rsid w:val="00BB2916"/>
    <w:rsid w:val="00BC0A9F"/>
    <w:rsid w:val="00BE3406"/>
    <w:rsid w:val="00BF1B86"/>
    <w:rsid w:val="00C077D6"/>
    <w:rsid w:val="00C41C76"/>
    <w:rsid w:val="00C42A14"/>
    <w:rsid w:val="00C44BF2"/>
    <w:rsid w:val="00C72C6A"/>
    <w:rsid w:val="00C84024"/>
    <w:rsid w:val="00C87893"/>
    <w:rsid w:val="00CA68ED"/>
    <w:rsid w:val="00CC4A11"/>
    <w:rsid w:val="00CE2C3A"/>
    <w:rsid w:val="00CF17A0"/>
    <w:rsid w:val="00CF2B3A"/>
    <w:rsid w:val="00D252A6"/>
    <w:rsid w:val="00D31D63"/>
    <w:rsid w:val="00D416FE"/>
    <w:rsid w:val="00D550FF"/>
    <w:rsid w:val="00D67E04"/>
    <w:rsid w:val="00D7661B"/>
    <w:rsid w:val="00D83A35"/>
    <w:rsid w:val="00D9629C"/>
    <w:rsid w:val="00DA3804"/>
    <w:rsid w:val="00DF5D0C"/>
    <w:rsid w:val="00DF79E8"/>
    <w:rsid w:val="00E45C28"/>
    <w:rsid w:val="00E540DA"/>
    <w:rsid w:val="00EB033B"/>
    <w:rsid w:val="00EC517D"/>
    <w:rsid w:val="00EE160A"/>
    <w:rsid w:val="00EE1FA4"/>
    <w:rsid w:val="00F02125"/>
    <w:rsid w:val="00F142EF"/>
    <w:rsid w:val="00F15A9D"/>
    <w:rsid w:val="00F16E9F"/>
    <w:rsid w:val="00F2614D"/>
    <w:rsid w:val="00F4003C"/>
    <w:rsid w:val="00F73F11"/>
    <w:rsid w:val="00F933B3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B77F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B77F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1602-68EB-4495-87E9-6DDB3330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Умарбеков</dc:creator>
  <cp:keywords/>
  <dc:description/>
  <cp:lastModifiedBy>Назигуль Мукажанова</cp:lastModifiedBy>
  <cp:revision>17</cp:revision>
  <cp:lastPrinted>2022-03-30T04:31:00Z</cp:lastPrinted>
  <dcterms:created xsi:type="dcterms:W3CDTF">2018-02-13T12:59:00Z</dcterms:created>
  <dcterms:modified xsi:type="dcterms:W3CDTF">2022-03-30T04:32:00Z</dcterms:modified>
</cp:coreProperties>
</file>