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AC2E22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814DBF">
        <w:rPr>
          <w:rFonts w:cs="Times New Roman"/>
          <w:lang w:val="kk-KZ"/>
        </w:rPr>
        <w:t>12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AC2E22">
        <w:rPr>
          <w:rFonts w:cs="Times New Roman"/>
          <w:lang w:val="kk-KZ"/>
        </w:rPr>
        <w:t>11</w:t>
      </w:r>
      <w:r w:rsidR="0023140D" w:rsidRPr="00466681">
        <w:rPr>
          <w:rFonts w:cs="Times New Roman"/>
        </w:rPr>
        <w:t>:</w:t>
      </w:r>
      <w:r w:rsidR="00AC2E22">
        <w:rPr>
          <w:rFonts w:cs="Times New Roman"/>
          <w:lang w:val="kk-KZ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AC2E22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 xml:space="preserve">Краткое </w:t>
      </w:r>
      <w:r w:rsidRPr="00AC2E22">
        <w:rPr>
          <w:rFonts w:cs="Times New Roman"/>
          <w:szCs w:val="24"/>
        </w:rPr>
        <w:t>наименование лотов:</w:t>
      </w:r>
      <w:r w:rsidRPr="00AC2E22">
        <w:rPr>
          <w:rFonts w:cs="Times New Roman"/>
          <w:szCs w:val="24"/>
          <w:lang w:val="kk-KZ"/>
        </w:rPr>
        <w:t xml:space="preserve"> «</w:t>
      </w:r>
      <w:r w:rsidR="000728FD" w:rsidRPr="00AC2E22">
        <w:rPr>
          <w:rFonts w:cs="Times New Roman"/>
          <w:szCs w:val="24"/>
          <w:lang w:val="kk-KZ"/>
        </w:rPr>
        <w:t>прораммы</w:t>
      </w:r>
      <w:r w:rsidRPr="00AC2E22">
        <w:rPr>
          <w:rFonts w:cs="Times New Roman"/>
          <w:szCs w:val="24"/>
        </w:rPr>
        <w:t xml:space="preserve"> для </w:t>
      </w:r>
      <w:r w:rsidR="000728FD" w:rsidRPr="00AC2E22">
        <w:rPr>
          <w:rFonts w:cs="Times New Roman"/>
          <w:szCs w:val="24"/>
          <w:lang w:val="kk-KZ"/>
        </w:rPr>
        <w:t>контрольной сыворотки</w:t>
      </w:r>
      <w:r w:rsidRPr="00AC2E22">
        <w:rPr>
          <w:rFonts w:cs="Times New Roman"/>
          <w:szCs w:val="24"/>
          <w:lang w:val="kk-KZ"/>
        </w:rPr>
        <w:t>».</w:t>
      </w:r>
    </w:p>
    <w:p w:rsidR="00264BA3" w:rsidRPr="00504C7A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AC2E22">
        <w:rPr>
          <w:szCs w:val="24"/>
        </w:rPr>
        <w:t xml:space="preserve">Выделенная </w:t>
      </w:r>
      <w:r w:rsidRPr="00504C7A">
        <w:rPr>
          <w:szCs w:val="24"/>
        </w:rPr>
        <w:t xml:space="preserve">сумма </w:t>
      </w:r>
      <w:r w:rsidR="00504C7A" w:rsidRPr="00504C7A">
        <w:rPr>
          <w:rFonts w:cs="Times New Roman"/>
          <w:szCs w:val="24"/>
        </w:rPr>
        <w:t>3 389 200</w:t>
      </w:r>
      <w:r w:rsidR="00504C7A" w:rsidRPr="00504C7A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504C7A" w:rsidRPr="00504C7A">
        <w:rPr>
          <w:rFonts w:cs="Times New Roman"/>
          <w:szCs w:val="24"/>
        </w:rPr>
        <w:t xml:space="preserve"> (три миллиона триста восемьдесят девять тысяч двести) тенге</w:t>
      </w:r>
      <w:r w:rsidR="000728FD" w:rsidRPr="00504C7A">
        <w:rPr>
          <w:rFonts w:cs="Times New Roman"/>
          <w:szCs w:val="24"/>
        </w:rPr>
        <w:t>.</w:t>
      </w:r>
    </w:p>
    <w:p w:rsidR="00264BA3" w:rsidRPr="00504C7A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04C7A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551"/>
      </w:tblGrid>
      <w:tr w:rsidR="00264BA3" w:rsidRPr="006A3AE6" w:rsidTr="00264BA3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6A3AE6" w:rsidTr="00264BA3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814DBF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  <w:lang w:val="kk-KZ"/>
              </w:rPr>
              <w:t xml:space="preserve">ТОО </w:t>
            </w:r>
            <w:r w:rsidRPr="006A3AE6">
              <w:rPr>
                <w:rFonts w:cs="Times New Roman"/>
              </w:rPr>
              <w:t>«</w:t>
            </w:r>
            <w:r w:rsidR="00814DBF">
              <w:rPr>
                <w:rFonts w:cs="Times New Roman"/>
                <w:lang w:val="kk-KZ"/>
              </w:rPr>
              <w:t>Гелика</w:t>
            </w:r>
            <w:r w:rsidRPr="006A3AE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AC2E22" w:rsidRDefault="00814DBF" w:rsidP="00814DBF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СКО, </w:t>
            </w:r>
            <w:r w:rsidR="00264BA3" w:rsidRPr="006A3AE6">
              <w:rPr>
                <w:rFonts w:cs="Times New Roman"/>
                <w:lang w:val="kk-KZ"/>
              </w:rPr>
              <w:t>г.</w:t>
            </w:r>
            <w:r>
              <w:rPr>
                <w:rFonts w:cs="Times New Roman"/>
                <w:lang w:val="kk-KZ"/>
              </w:rPr>
              <w:t>Петропавловск</w:t>
            </w:r>
            <w:r w:rsidR="00264BA3" w:rsidRPr="006A3AE6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ул</w:t>
            </w:r>
            <w:r w:rsidR="00AC2E22">
              <w:rPr>
                <w:rFonts w:cs="Times New Roman"/>
                <w:lang w:val="kk-KZ"/>
              </w:rPr>
              <w:t>.</w:t>
            </w:r>
            <w:r>
              <w:rPr>
                <w:rFonts w:cs="Times New Roman"/>
                <w:lang w:val="kk-KZ"/>
              </w:rPr>
              <w:t>Маяковского</w:t>
            </w:r>
            <w:r w:rsidR="00AC2E22">
              <w:rPr>
                <w:rFonts w:cs="Times New Roman"/>
                <w:lang w:val="kk-KZ"/>
              </w:rPr>
              <w:t xml:space="preserve">, </w:t>
            </w:r>
            <w:r>
              <w:rPr>
                <w:rFonts w:cs="Times New Roman"/>
                <w:lang w:val="kk-KZ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0728FD" w:rsidP="0050345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="00264BA3" w:rsidRPr="006A3AE6">
              <w:rPr>
                <w:rFonts w:cs="Times New Roman"/>
              </w:rPr>
              <w:t>.0</w:t>
            </w:r>
            <w:r w:rsidR="00264BA3">
              <w:rPr>
                <w:rFonts w:cs="Times New Roman"/>
                <w:lang w:val="kk-KZ"/>
              </w:rPr>
              <w:t>4</w:t>
            </w:r>
            <w:r w:rsidR="00264BA3" w:rsidRPr="006A3AE6">
              <w:rPr>
                <w:rFonts w:cs="Times New Roman"/>
              </w:rPr>
              <w:t>.2022г.</w:t>
            </w:r>
          </w:p>
          <w:p w:rsidR="00264BA3" w:rsidRPr="006A3AE6" w:rsidRDefault="00814DBF" w:rsidP="00814DB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09</w:t>
            </w:r>
            <w:r w:rsidR="00264BA3" w:rsidRPr="006A3AE6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36</w:t>
            </w:r>
            <w:r w:rsidR="00264BA3" w:rsidRPr="006A3AE6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821"/>
        <w:gridCol w:w="1447"/>
        <w:gridCol w:w="1418"/>
      </w:tblGrid>
      <w:tr w:rsidR="00264BA3" w:rsidRPr="00AC2E22" w:rsidTr="00264BA3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64BA3" w:rsidRPr="00AC2E22" w:rsidRDefault="00264BA3" w:rsidP="000728F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814DBF" w:rsidRDefault="00264BA3" w:rsidP="000728F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BF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814DBF" w:rsidRDefault="00264BA3" w:rsidP="000728F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BF">
              <w:rPr>
                <w:rFonts w:cs="Times New Roman"/>
                <w:b/>
                <w:sz w:val="18"/>
                <w:szCs w:val="18"/>
              </w:rPr>
              <w:t xml:space="preserve">Цена </w:t>
            </w:r>
            <w:r w:rsidRPr="00814DBF">
              <w:rPr>
                <w:rFonts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814DBF">
              <w:rPr>
                <w:rFonts w:cs="Times New Roman"/>
                <w:b/>
                <w:sz w:val="18"/>
                <w:szCs w:val="18"/>
              </w:rPr>
              <w:t>«</w:t>
            </w:r>
            <w:r w:rsidR="00814DBF" w:rsidRPr="00814DBF">
              <w:rPr>
                <w:rFonts w:cs="Times New Roman"/>
                <w:b/>
                <w:sz w:val="18"/>
                <w:szCs w:val="18"/>
                <w:lang w:val="kk-KZ"/>
              </w:rPr>
              <w:t>Гелика</w:t>
            </w:r>
            <w:r w:rsidRPr="00814DB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504C7A" w:rsidRPr="00AC2E22" w:rsidTr="00264BA3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04C7A" w:rsidRPr="00AC2E22" w:rsidRDefault="00504C7A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04C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Одноразовый нейтральный электрод с кольцом безопасности </w:t>
            </w:r>
            <w:r w:rsidRPr="00504C7A">
              <w:rPr>
                <w:rFonts w:ascii="Times New Roman" w:hAnsi="Times New Roman" w:cs="Times New Roman"/>
                <w:sz w:val="16"/>
                <w:szCs w:val="16"/>
              </w:rPr>
              <w:t>EMED</w:t>
            </w:r>
            <w:r w:rsidRPr="00504C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4C7A">
              <w:rPr>
                <w:rFonts w:ascii="Times New Roman" w:hAnsi="Times New Roman" w:cs="Times New Roman"/>
                <w:sz w:val="16"/>
                <w:szCs w:val="16"/>
              </w:rPr>
              <w:t>SAFE</w:t>
            </w:r>
            <w:r w:rsidRPr="00504C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04C7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гидрогель, составной, для взрослых и детей, 110 см</w:t>
            </w:r>
            <w:proofErr w:type="gramStart"/>
            <w:r w:rsidRPr="00504C7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proofErr w:type="gramEnd"/>
            <w:r w:rsidRPr="00504C7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общая площадь 170 см2. В комплект входит. В упавке 50 штук, для электрокоагулятора </w:t>
            </w:r>
            <w:r w:rsidRPr="00504C7A">
              <w:rPr>
                <w:rFonts w:ascii="Times New Roman" w:hAnsi="Times New Roman" w:cs="Times New Roman"/>
                <w:sz w:val="16"/>
                <w:szCs w:val="16"/>
              </w:rPr>
              <w:t>EMED</w:t>
            </w:r>
            <w:r w:rsidRPr="00504C7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Польша.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>47 500,00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4C7A" w:rsidRPr="00AC2E22" w:rsidRDefault="00504C7A" w:rsidP="00504C7A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504C7A" w:rsidRPr="00AC2E22" w:rsidTr="00264BA3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04C7A" w:rsidRPr="00AC2E22" w:rsidRDefault="00504C7A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 xml:space="preserve">Кабель для одноразового нейтрального электрода, длина кабеля 5 метров, плоский штепсель для электрокоагулятора </w:t>
            </w:r>
            <w:r w:rsidRPr="00504C7A">
              <w:rPr>
                <w:rFonts w:cs="Times New Roman"/>
                <w:sz w:val="16"/>
                <w:szCs w:val="16"/>
              </w:rPr>
              <w:t>EMED</w:t>
            </w:r>
            <w:r w:rsidRPr="00504C7A">
              <w:rPr>
                <w:rFonts w:cs="Times New Roman"/>
                <w:sz w:val="16"/>
                <w:szCs w:val="16"/>
                <w:lang w:val="kk-KZ"/>
              </w:rPr>
              <w:t xml:space="preserve"> Польша.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04C7A">
              <w:rPr>
                <w:rFonts w:cs="Times New Roman"/>
                <w:sz w:val="16"/>
                <w:szCs w:val="16"/>
                <w:lang w:val="kk-KZ"/>
              </w:rPr>
              <w:t>51 000,00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4C7A" w:rsidRPr="00504C7A" w:rsidRDefault="00504C7A" w:rsidP="001D353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  <w:tr w:rsidR="00504C7A" w:rsidRPr="00AC2E22" w:rsidTr="00264BA3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04C7A" w:rsidRPr="00AC2E22" w:rsidRDefault="00504C7A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504C7A">
              <w:rPr>
                <w:sz w:val="16"/>
                <w:szCs w:val="16"/>
              </w:rPr>
              <w:t>тепло-дезинфекции</w:t>
            </w:r>
            <w:proofErr w:type="gramEnd"/>
            <w:r w:rsidRPr="00504C7A">
              <w:rPr>
                <w:sz w:val="16"/>
                <w:szCs w:val="16"/>
              </w:rPr>
              <w:t xml:space="preserve">, очищенная, </w:t>
            </w:r>
            <w:proofErr w:type="spellStart"/>
            <w:r w:rsidRPr="00504C7A">
              <w:rPr>
                <w:sz w:val="16"/>
                <w:szCs w:val="16"/>
              </w:rPr>
              <w:t>декальцификации</w:t>
            </w:r>
            <w:proofErr w:type="spellEnd"/>
            <w:r w:rsidRPr="00504C7A">
              <w:rPr>
                <w:sz w:val="16"/>
                <w:szCs w:val="16"/>
              </w:rPr>
              <w:t xml:space="preserve"> </w:t>
            </w:r>
            <w:proofErr w:type="spellStart"/>
            <w:r w:rsidRPr="00504C7A">
              <w:rPr>
                <w:sz w:val="16"/>
                <w:szCs w:val="16"/>
              </w:rPr>
              <w:t>гемодиализных</w:t>
            </w:r>
            <w:proofErr w:type="spellEnd"/>
            <w:r w:rsidRPr="00504C7A">
              <w:rPr>
                <w:sz w:val="16"/>
                <w:szCs w:val="16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504C7A">
              <w:rPr>
                <w:sz w:val="16"/>
                <w:szCs w:val="16"/>
              </w:rPr>
              <w:t xml:space="preserve"> С</w:t>
            </w:r>
            <w:proofErr w:type="gramEnd"/>
            <w:r w:rsidRPr="00504C7A">
              <w:rPr>
                <w:sz w:val="16"/>
                <w:szCs w:val="16"/>
              </w:rPr>
              <w:t xml:space="preserve"> в зависимости от рекомендаций производителей </w:t>
            </w:r>
            <w:proofErr w:type="spellStart"/>
            <w:r w:rsidRPr="00504C7A">
              <w:rPr>
                <w:sz w:val="16"/>
                <w:szCs w:val="16"/>
              </w:rPr>
              <w:t>гемодиализных</w:t>
            </w:r>
            <w:proofErr w:type="spellEnd"/>
            <w:r w:rsidRPr="00504C7A">
              <w:rPr>
                <w:sz w:val="16"/>
                <w:szCs w:val="16"/>
              </w:rPr>
              <w:t xml:space="preserve"> аппаратов. Оказывает бактерицидное, </w:t>
            </w:r>
            <w:proofErr w:type="spellStart"/>
            <w:r w:rsidRPr="00504C7A">
              <w:rPr>
                <w:sz w:val="16"/>
                <w:szCs w:val="16"/>
              </w:rPr>
              <w:t>фунгицидное</w:t>
            </w:r>
            <w:proofErr w:type="spellEnd"/>
            <w:r w:rsidRPr="00504C7A">
              <w:rPr>
                <w:sz w:val="16"/>
                <w:szCs w:val="16"/>
              </w:rPr>
              <w:t xml:space="preserve">, </w:t>
            </w:r>
            <w:proofErr w:type="spellStart"/>
            <w:r w:rsidRPr="00504C7A">
              <w:rPr>
                <w:sz w:val="16"/>
                <w:szCs w:val="16"/>
              </w:rPr>
              <w:t>туберкулоцидное</w:t>
            </w:r>
            <w:proofErr w:type="spellEnd"/>
            <w:r w:rsidRPr="00504C7A">
              <w:rPr>
                <w:sz w:val="16"/>
                <w:szCs w:val="16"/>
              </w:rPr>
              <w:t xml:space="preserve">, противовирусное (в </w:t>
            </w:r>
            <w:proofErr w:type="spellStart"/>
            <w:r w:rsidRPr="00504C7A">
              <w:rPr>
                <w:sz w:val="16"/>
                <w:szCs w:val="16"/>
              </w:rPr>
              <w:t>тос</w:t>
            </w:r>
            <w:proofErr w:type="spellEnd"/>
            <w:r w:rsidRPr="00504C7A">
              <w:rPr>
                <w:sz w:val="16"/>
                <w:szCs w:val="16"/>
              </w:rPr>
              <w:t xml:space="preserve"> числе </w:t>
            </w:r>
            <w:proofErr w:type="spellStart"/>
            <w:r w:rsidRPr="00504C7A">
              <w:rPr>
                <w:sz w:val="16"/>
                <w:szCs w:val="16"/>
              </w:rPr>
              <w:t>Парвовирусы</w:t>
            </w:r>
            <w:proofErr w:type="spellEnd"/>
            <w:r w:rsidRPr="00504C7A">
              <w:rPr>
                <w:sz w:val="16"/>
                <w:szCs w:val="16"/>
              </w:rPr>
              <w:t>, Вирус Гепатита</w:t>
            </w:r>
            <w:proofErr w:type="gramStart"/>
            <w:r w:rsidRPr="00504C7A">
              <w:rPr>
                <w:sz w:val="16"/>
                <w:szCs w:val="16"/>
              </w:rPr>
              <w:t xml:space="preserve"> В</w:t>
            </w:r>
            <w:proofErr w:type="gramEnd"/>
            <w:r w:rsidRPr="00504C7A">
              <w:rPr>
                <w:sz w:val="16"/>
                <w:szCs w:val="16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504C7A">
              <w:rPr>
                <w:sz w:val="16"/>
                <w:szCs w:val="16"/>
              </w:rPr>
              <w:t>гр</w:t>
            </w:r>
            <w:proofErr w:type="spellEnd"/>
            <w:r w:rsidRPr="00504C7A">
              <w:rPr>
                <w:sz w:val="16"/>
                <w:szCs w:val="16"/>
              </w:rPr>
              <w:t xml:space="preserve">/мл. Состав: 1000 мл содержат 500 </w:t>
            </w:r>
            <w:proofErr w:type="spellStart"/>
            <w:r w:rsidRPr="00504C7A">
              <w:rPr>
                <w:sz w:val="16"/>
                <w:szCs w:val="16"/>
              </w:rPr>
              <w:t>гр</w:t>
            </w:r>
            <w:proofErr w:type="spellEnd"/>
            <w:r w:rsidRPr="00504C7A">
              <w:rPr>
                <w:sz w:val="16"/>
                <w:szCs w:val="16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  <w:lang w:val="kk-KZ"/>
              </w:rPr>
              <w:t>17 500,00</w:t>
            </w:r>
            <w:r w:rsidRPr="00504C7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4C7A" w:rsidRPr="00504C7A" w:rsidRDefault="00504C7A" w:rsidP="001D353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  <w:tr w:rsidR="00504C7A" w:rsidRPr="00AC2E22" w:rsidTr="00264BA3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04C7A" w:rsidRPr="00AC2E22" w:rsidRDefault="00504C7A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r w:rsidRPr="00504C7A">
              <w:rPr>
                <w:rFonts w:cs="Times New Roman"/>
                <w:sz w:val="16"/>
                <w:szCs w:val="16"/>
              </w:rPr>
              <w:t xml:space="preserve">Стаканы (контейнер) для сбора битоло8гического материала с крышкой вместимостью 125 мл в индивидуальной упаковке, стерильные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r w:rsidRPr="00504C7A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r w:rsidRPr="00504C7A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r w:rsidRPr="00504C7A">
              <w:rPr>
                <w:rFonts w:cs="Times New Roman"/>
                <w:sz w:val="16"/>
                <w:szCs w:val="16"/>
              </w:rPr>
              <w:t>49,00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4C7A" w:rsidRPr="00504C7A" w:rsidRDefault="00504C7A" w:rsidP="00504C7A">
            <w:pPr>
              <w:rPr>
                <w:color w:val="000000"/>
                <w:sz w:val="22"/>
                <w:szCs w:val="22"/>
                <w:lang w:val="kk-KZ"/>
              </w:rPr>
            </w:pPr>
            <w:r w:rsidRPr="00504C7A">
              <w:rPr>
                <w:color w:val="000000"/>
                <w:sz w:val="16"/>
                <w:szCs w:val="16"/>
                <w:lang w:val="kk-KZ"/>
              </w:rPr>
              <w:t>43,00</w:t>
            </w:r>
          </w:p>
        </w:tc>
      </w:tr>
      <w:tr w:rsidR="00504C7A" w:rsidRPr="00AC2E22" w:rsidTr="00264BA3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04C7A" w:rsidRPr="00504C7A" w:rsidRDefault="00504C7A" w:rsidP="000728F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504C7A">
              <w:rPr>
                <w:rFonts w:cs="Times New Roman"/>
                <w:sz w:val="16"/>
                <w:szCs w:val="16"/>
              </w:rPr>
              <w:t>Мочеточниковый</w:t>
            </w:r>
            <w:proofErr w:type="gramEnd"/>
            <w:r w:rsidRPr="00504C7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«двойная петля». </w:t>
            </w:r>
            <w:proofErr w:type="gramStart"/>
            <w:r w:rsidRPr="00504C7A">
              <w:rPr>
                <w:rFonts w:cs="Times New Roman"/>
                <w:sz w:val="16"/>
                <w:szCs w:val="16"/>
              </w:rPr>
              <w:t>Мочеточниковый</w:t>
            </w:r>
            <w:proofErr w:type="gramEnd"/>
            <w:r w:rsidRPr="00504C7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двухпетлевой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рентгеноконтрастную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04C7A">
              <w:rPr>
                <w:rFonts w:cs="Times New Roman"/>
                <w:sz w:val="16"/>
                <w:szCs w:val="16"/>
              </w:rPr>
              <w:t>маркирован</w:t>
            </w:r>
            <w:proofErr w:type="gramEnd"/>
            <w:r w:rsidRPr="00504C7A">
              <w:rPr>
                <w:rFonts w:cs="Times New Roman"/>
                <w:sz w:val="16"/>
                <w:szCs w:val="16"/>
              </w:rPr>
              <w:t xml:space="preserve"> непрерывной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рентгеноконтрастной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504C7A">
              <w:rPr>
                <w:rFonts w:cs="Times New Roman"/>
                <w:sz w:val="16"/>
                <w:szCs w:val="16"/>
              </w:rPr>
              <w:t>фталаты</w:t>
            </w:r>
            <w:proofErr w:type="spellEnd"/>
            <w:r w:rsidRPr="00504C7A">
              <w:rPr>
                <w:rFonts w:cs="Times New Roman"/>
                <w:sz w:val="16"/>
                <w:szCs w:val="16"/>
              </w:rPr>
              <w:t xml:space="preserve">. Упаковка индивидуальная, стерильная (стерилизация </w:t>
            </w:r>
            <w:proofErr w:type="gramStart"/>
            <w:r w:rsidRPr="00504C7A">
              <w:rPr>
                <w:rFonts w:cs="Times New Roman"/>
                <w:sz w:val="16"/>
                <w:szCs w:val="16"/>
              </w:rPr>
              <w:t>этилен-оксидом</w:t>
            </w:r>
            <w:proofErr w:type="gramEnd"/>
            <w:r w:rsidRPr="00504C7A">
              <w:rPr>
                <w:rFonts w:cs="Times New Roman"/>
                <w:sz w:val="16"/>
                <w:szCs w:val="16"/>
              </w:rPr>
              <w:t>). Размер по заявке заказчика.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 xml:space="preserve">192,00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04C7A" w:rsidRPr="00504C7A" w:rsidRDefault="00504C7A" w:rsidP="00AA01C0">
            <w:pPr>
              <w:jc w:val="center"/>
              <w:rPr>
                <w:sz w:val="16"/>
                <w:szCs w:val="16"/>
              </w:rPr>
            </w:pPr>
            <w:r w:rsidRPr="00504C7A">
              <w:rPr>
                <w:sz w:val="16"/>
                <w:szCs w:val="16"/>
              </w:rPr>
              <w:t xml:space="preserve">14 600,00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4C7A" w:rsidRPr="00504C7A" w:rsidRDefault="00504C7A" w:rsidP="001D353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</w:tbl>
    <w:p w:rsidR="00264BA3" w:rsidRPr="006A3AE6" w:rsidRDefault="009F1631" w:rsidP="00264BA3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264BA3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264BA3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6A3AE6">
        <w:rPr>
          <w:rFonts w:cs="Times New Roman"/>
        </w:rPr>
        <w:tab/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Pr="00504C7A" w:rsidRDefault="00264BA3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504C7A" w:rsidRDefault="00504C7A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  <w:lang w:val="kk-KZ"/>
        </w:rPr>
        <w:t>Экономия средств по состоявшимуся лоту 30 00,00 (тридцйать тысяч) тенге.</w:t>
      </w:r>
    </w:p>
    <w:p w:rsidR="00264BA3" w:rsidRPr="006A3AE6" w:rsidRDefault="00264BA3" w:rsidP="00264BA3">
      <w:pPr>
        <w:spacing w:line="276" w:lineRule="auto"/>
        <w:ind w:firstLine="400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Default="00264BA3" w:rsidP="00264BA3">
      <w:pPr>
        <w:spacing w:line="276" w:lineRule="auto"/>
        <w:ind w:firstLine="400"/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="00504C7A">
        <w:rPr>
          <w:rFonts w:cs="Times New Roman"/>
        </w:rPr>
        <w:t>о лот</w:t>
      </w:r>
      <w:r w:rsidR="00504C7A">
        <w:rPr>
          <w:rFonts w:cs="Times New Roman"/>
          <w:lang w:val="kk-KZ"/>
        </w:rPr>
        <w:t>у</w:t>
      </w:r>
      <w:r w:rsidRPr="006A3AE6">
        <w:rPr>
          <w:rFonts w:cs="Times New Roman"/>
        </w:rPr>
        <w:t xml:space="preserve"> № </w:t>
      </w:r>
      <w:r w:rsidR="00504C7A">
        <w:rPr>
          <w:rFonts w:cs="Times New Roman"/>
          <w:lang w:val="kk-KZ"/>
        </w:rPr>
        <w:t xml:space="preserve">4 </w:t>
      </w:r>
      <w:r w:rsidRPr="000728FD">
        <w:rPr>
          <w:rFonts w:cs="Times New Roman"/>
        </w:rPr>
        <w:t xml:space="preserve">признать победителем </w:t>
      </w:r>
      <w:r w:rsidR="009F1631" w:rsidRPr="000728FD">
        <w:rPr>
          <w:rFonts w:cs="Times New Roman"/>
        </w:rPr>
        <w:t>ТОО «</w:t>
      </w:r>
      <w:r w:rsidR="00504C7A">
        <w:rPr>
          <w:rFonts w:cs="Times New Roman"/>
          <w:lang w:val="kk-KZ"/>
        </w:rPr>
        <w:t>Гелика</w:t>
      </w:r>
      <w:r w:rsidRPr="000728FD">
        <w:rPr>
          <w:rFonts w:cs="Times New Roman"/>
        </w:rPr>
        <w:t>» представившего</w:t>
      </w:r>
      <w:bookmarkStart w:id="0" w:name="_GoBack"/>
      <w:bookmarkEnd w:id="0"/>
      <w:r w:rsidRPr="000728FD">
        <w:rPr>
          <w:rFonts w:cs="Times New Roman"/>
        </w:rPr>
        <w:t xml:space="preserve"> ценовое предложение на участи  и заключить договор по закупкам на общую сумму </w:t>
      </w:r>
      <w:r w:rsidR="00504C7A">
        <w:rPr>
          <w:rFonts w:cs="Times New Roman"/>
          <w:lang w:val="kk-KZ"/>
        </w:rPr>
        <w:t>215 000</w:t>
      </w:r>
      <w:r w:rsidR="00AC2E22" w:rsidRPr="00AC2E22">
        <w:rPr>
          <w:rFonts w:cs="Times New Roman"/>
          <w:lang w:val="kk-KZ"/>
        </w:rPr>
        <w:t>,00</w:t>
      </w:r>
      <w:r w:rsidR="00AC2E22" w:rsidRPr="00AC2E22">
        <w:rPr>
          <w:rFonts w:cs="Times New Roman"/>
        </w:rPr>
        <w:t xml:space="preserve"> (</w:t>
      </w:r>
      <w:r w:rsidR="00504C7A">
        <w:rPr>
          <w:rFonts w:cs="Times New Roman"/>
          <w:lang w:val="kk-KZ"/>
        </w:rPr>
        <w:t>двести пятьнадцать тысяч</w:t>
      </w:r>
      <w:r w:rsidR="00AC2E22" w:rsidRPr="00AC2E22">
        <w:rPr>
          <w:rFonts w:cs="Times New Roman"/>
        </w:rPr>
        <w:t>) тенге</w:t>
      </w:r>
      <w:r w:rsidRPr="000728FD">
        <w:rPr>
          <w:rFonts w:cs="Times New Roman"/>
        </w:rPr>
        <w:t xml:space="preserve"> с учетом всех расходов связанных с поставкой.</w:t>
      </w:r>
    </w:p>
    <w:p w:rsidR="00AC2E22" w:rsidRDefault="00AC2E22" w:rsidP="00264BA3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AC2E22" w:rsidRPr="00AC2E22" w:rsidRDefault="00AC2E22" w:rsidP="00264BA3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264BA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A5646F" w:rsidRPr="009F1631" w:rsidRDefault="00264BA3" w:rsidP="000B3795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04C7A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83B5F"/>
    <w:rsid w:val="00794E57"/>
    <w:rsid w:val="007D76EF"/>
    <w:rsid w:val="007F4F62"/>
    <w:rsid w:val="007F5552"/>
    <w:rsid w:val="008141A3"/>
    <w:rsid w:val="00814DBF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2E22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04C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04C7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04C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04C7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231-2F38-4BEA-B85C-FE21665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28</cp:revision>
  <cp:lastPrinted>2022-04-12T09:49:00Z</cp:lastPrinted>
  <dcterms:created xsi:type="dcterms:W3CDTF">2021-01-12T03:19:00Z</dcterms:created>
  <dcterms:modified xsi:type="dcterms:W3CDTF">2022-04-12T09:49:00Z</dcterms:modified>
</cp:coreProperties>
</file>