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9220CE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>«Утверждаю»</w:t>
      </w:r>
    </w:p>
    <w:p w:rsidR="00C238D9" w:rsidRPr="009220CE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>Председател</w:t>
      </w:r>
      <w:r w:rsidR="00996AE4" w:rsidRPr="009220CE">
        <w:rPr>
          <w:rFonts w:cs="Times New Roman"/>
          <w:b/>
          <w:sz w:val="26"/>
          <w:szCs w:val="26"/>
        </w:rPr>
        <w:t>ь</w:t>
      </w:r>
      <w:r w:rsidR="00466681" w:rsidRPr="009220CE">
        <w:rPr>
          <w:rFonts w:cs="Times New Roman"/>
          <w:b/>
          <w:sz w:val="26"/>
          <w:szCs w:val="26"/>
        </w:rPr>
        <w:t xml:space="preserve"> П</w:t>
      </w:r>
      <w:r w:rsidRPr="009220CE">
        <w:rPr>
          <w:rFonts w:cs="Times New Roman"/>
          <w:b/>
          <w:sz w:val="26"/>
          <w:szCs w:val="26"/>
        </w:rPr>
        <w:t>равления</w:t>
      </w:r>
    </w:p>
    <w:p w:rsidR="00C238D9" w:rsidRPr="009220CE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9220CE">
        <w:rPr>
          <w:rFonts w:cs="Times New Roman"/>
          <w:b/>
          <w:sz w:val="26"/>
          <w:szCs w:val="26"/>
        </w:rPr>
        <w:t>Сызганова</w:t>
      </w:r>
      <w:proofErr w:type="spellEnd"/>
      <w:r w:rsidRPr="009220CE">
        <w:rPr>
          <w:rFonts w:cs="Times New Roman"/>
          <w:b/>
          <w:sz w:val="26"/>
          <w:szCs w:val="26"/>
        </w:rPr>
        <w:t>»</w:t>
      </w:r>
    </w:p>
    <w:p w:rsidR="00C238D9" w:rsidRPr="009220CE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9220CE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466681" w:rsidRPr="009220C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>Протокол</w:t>
      </w:r>
    </w:p>
    <w:p w:rsidR="00C238D9" w:rsidRPr="009220C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 xml:space="preserve">итогов </w:t>
      </w:r>
      <w:r w:rsidR="00466681" w:rsidRPr="009220CE">
        <w:rPr>
          <w:rFonts w:cs="Times New Roman"/>
          <w:b/>
          <w:sz w:val="26"/>
          <w:szCs w:val="26"/>
        </w:rPr>
        <w:t xml:space="preserve">проведенных </w:t>
      </w:r>
      <w:r w:rsidRPr="009220CE">
        <w:rPr>
          <w:rFonts w:cs="Times New Roman"/>
          <w:b/>
          <w:sz w:val="26"/>
          <w:szCs w:val="26"/>
        </w:rPr>
        <w:t>закупок</w:t>
      </w:r>
    </w:p>
    <w:p w:rsidR="00DA5229" w:rsidRPr="009220CE" w:rsidRDefault="00DA5229" w:rsidP="00DA5229">
      <w:pPr>
        <w:jc w:val="center"/>
        <w:rPr>
          <w:rFonts w:cs="Times New Roman"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 xml:space="preserve">по </w:t>
      </w:r>
      <w:r w:rsidRPr="009220CE">
        <w:rPr>
          <w:rStyle w:val="s1"/>
          <w:sz w:val="26"/>
          <w:szCs w:val="26"/>
        </w:rPr>
        <w:t>научно технической – программе</w:t>
      </w:r>
    </w:p>
    <w:p w:rsidR="00AD5CD4" w:rsidRPr="009220CE" w:rsidRDefault="00AD5CD4" w:rsidP="00C238D9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C238D9" w:rsidRPr="009220CE" w:rsidRDefault="00C238D9" w:rsidP="00C238D9">
      <w:pPr>
        <w:pStyle w:val="a3"/>
        <w:ind w:firstLine="708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 xml:space="preserve">г. Алматы </w:t>
      </w:r>
      <w:r w:rsidRPr="009220CE">
        <w:rPr>
          <w:rFonts w:cs="Times New Roman"/>
          <w:sz w:val="26"/>
          <w:szCs w:val="26"/>
        </w:rPr>
        <w:tab/>
      </w:r>
      <w:r w:rsidRPr="009220CE">
        <w:rPr>
          <w:rFonts w:cs="Times New Roman"/>
          <w:sz w:val="26"/>
          <w:szCs w:val="26"/>
        </w:rPr>
        <w:tab/>
      </w:r>
      <w:r w:rsidRPr="009220CE">
        <w:rPr>
          <w:rFonts w:cs="Times New Roman"/>
          <w:sz w:val="26"/>
          <w:szCs w:val="26"/>
        </w:rPr>
        <w:tab/>
      </w:r>
      <w:r w:rsidRPr="009220CE">
        <w:rPr>
          <w:rFonts w:cs="Times New Roman"/>
          <w:sz w:val="26"/>
          <w:szCs w:val="26"/>
        </w:rPr>
        <w:tab/>
      </w:r>
      <w:r w:rsidRPr="009220CE">
        <w:rPr>
          <w:rFonts w:cs="Times New Roman"/>
          <w:sz w:val="26"/>
          <w:szCs w:val="26"/>
        </w:rPr>
        <w:tab/>
      </w:r>
      <w:r w:rsidRPr="009220CE">
        <w:rPr>
          <w:rFonts w:cs="Times New Roman"/>
          <w:sz w:val="26"/>
          <w:szCs w:val="26"/>
        </w:rPr>
        <w:tab/>
      </w:r>
      <w:r w:rsidRPr="009220CE">
        <w:rPr>
          <w:rFonts w:cs="Times New Roman"/>
          <w:sz w:val="26"/>
          <w:szCs w:val="26"/>
        </w:rPr>
        <w:tab/>
      </w:r>
      <w:r w:rsidR="00466681" w:rsidRPr="009220CE">
        <w:rPr>
          <w:rFonts w:cs="Times New Roman"/>
          <w:sz w:val="26"/>
          <w:szCs w:val="26"/>
        </w:rPr>
        <w:t>дата</w:t>
      </w:r>
      <w:r w:rsidR="00DA5229" w:rsidRPr="009220CE">
        <w:rPr>
          <w:rFonts w:cs="Times New Roman"/>
          <w:sz w:val="26"/>
          <w:szCs w:val="26"/>
        </w:rPr>
        <w:t xml:space="preserve"> «</w:t>
      </w:r>
      <w:r w:rsidR="00BD34C4" w:rsidRPr="009220CE">
        <w:rPr>
          <w:rFonts w:cs="Times New Roman"/>
          <w:sz w:val="26"/>
          <w:szCs w:val="26"/>
        </w:rPr>
        <w:t>07</w:t>
      </w:r>
      <w:r w:rsidRPr="009220CE">
        <w:rPr>
          <w:rFonts w:cs="Times New Roman"/>
          <w:sz w:val="26"/>
          <w:szCs w:val="26"/>
        </w:rPr>
        <w:t xml:space="preserve">» </w:t>
      </w:r>
      <w:r w:rsidR="00BD34C4" w:rsidRPr="009220CE">
        <w:rPr>
          <w:rFonts w:cs="Times New Roman"/>
          <w:sz w:val="26"/>
          <w:szCs w:val="26"/>
        </w:rPr>
        <w:t>июля</w:t>
      </w:r>
      <w:r w:rsidR="00466681" w:rsidRPr="009220CE">
        <w:rPr>
          <w:rFonts w:cs="Times New Roman"/>
          <w:sz w:val="26"/>
          <w:szCs w:val="26"/>
        </w:rPr>
        <w:t xml:space="preserve"> </w:t>
      </w:r>
      <w:r w:rsidR="005D6344" w:rsidRPr="009220CE">
        <w:rPr>
          <w:rFonts w:cs="Times New Roman"/>
          <w:sz w:val="26"/>
          <w:szCs w:val="26"/>
        </w:rPr>
        <w:t xml:space="preserve"> </w:t>
      </w:r>
      <w:r w:rsidR="00AF7CB5" w:rsidRPr="009220CE">
        <w:rPr>
          <w:rFonts w:cs="Times New Roman"/>
          <w:sz w:val="26"/>
          <w:szCs w:val="26"/>
        </w:rPr>
        <w:t>202</w:t>
      </w:r>
      <w:r w:rsidR="00466681" w:rsidRPr="009220CE">
        <w:rPr>
          <w:rFonts w:cs="Times New Roman"/>
          <w:sz w:val="26"/>
          <w:szCs w:val="26"/>
        </w:rPr>
        <w:t>2</w:t>
      </w:r>
      <w:r w:rsidRPr="009220CE">
        <w:rPr>
          <w:rFonts w:cs="Times New Roman"/>
          <w:sz w:val="26"/>
          <w:szCs w:val="26"/>
        </w:rPr>
        <w:t xml:space="preserve">г. </w:t>
      </w:r>
      <w:r w:rsidR="00BD34C4" w:rsidRPr="009220CE">
        <w:rPr>
          <w:rFonts w:cs="Times New Roman"/>
          <w:sz w:val="26"/>
          <w:szCs w:val="26"/>
        </w:rPr>
        <w:t>12</w:t>
      </w:r>
      <w:r w:rsidR="0023140D" w:rsidRPr="009220CE">
        <w:rPr>
          <w:rFonts w:cs="Times New Roman"/>
          <w:sz w:val="26"/>
          <w:szCs w:val="26"/>
        </w:rPr>
        <w:t>:</w:t>
      </w:r>
      <w:r w:rsidR="00385F39" w:rsidRPr="009220CE">
        <w:rPr>
          <w:rFonts w:cs="Times New Roman"/>
          <w:sz w:val="26"/>
          <w:szCs w:val="26"/>
        </w:rPr>
        <w:t>00</w:t>
      </w:r>
    </w:p>
    <w:p w:rsidR="00C238D9" w:rsidRPr="009220CE" w:rsidRDefault="00C238D9" w:rsidP="00C238D9">
      <w:pPr>
        <w:pStyle w:val="a3"/>
        <w:rPr>
          <w:rFonts w:cs="Times New Roman"/>
          <w:sz w:val="26"/>
          <w:szCs w:val="26"/>
        </w:rPr>
      </w:pPr>
    </w:p>
    <w:p w:rsidR="00466681" w:rsidRPr="009220CE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 xml:space="preserve">Организатор </w:t>
      </w:r>
      <w:r w:rsidRPr="009220CE">
        <w:rPr>
          <w:rFonts w:cs="Times New Roman"/>
          <w:sz w:val="26"/>
          <w:szCs w:val="26"/>
        </w:rPr>
        <w:t xml:space="preserve">– АО «Национальный научный центр хирургии имени А.Н. </w:t>
      </w:r>
      <w:proofErr w:type="spellStart"/>
      <w:r w:rsidRPr="009220CE">
        <w:rPr>
          <w:rFonts w:cs="Times New Roman"/>
          <w:sz w:val="26"/>
          <w:szCs w:val="26"/>
        </w:rPr>
        <w:t>Сызганова</w:t>
      </w:r>
      <w:proofErr w:type="spellEnd"/>
      <w:r w:rsidRPr="009220CE">
        <w:rPr>
          <w:rFonts w:cs="Times New Roman"/>
          <w:sz w:val="26"/>
          <w:szCs w:val="26"/>
        </w:rPr>
        <w:t>»</w:t>
      </w:r>
    </w:p>
    <w:p w:rsidR="00466681" w:rsidRPr="009220CE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Юридический адрес: Казахстан, Алматы, улица </w:t>
      </w:r>
      <w:proofErr w:type="spellStart"/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>Желтоксан</w:t>
      </w:r>
      <w:proofErr w:type="spellEnd"/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62, 51</w:t>
      </w:r>
    </w:p>
    <w:p w:rsidR="00466681" w:rsidRPr="009220CE" w:rsidRDefault="00466681" w:rsidP="00466681">
      <w:pPr>
        <w:pStyle w:val="a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>БИН: 990240008204</w:t>
      </w:r>
    </w:p>
    <w:p w:rsidR="00466681" w:rsidRPr="009220CE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sz w:val="26"/>
          <w:szCs w:val="26"/>
          <w:lang w:eastAsia="en-US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Банковские реквизиты: </w:t>
      </w:r>
      <w:r w:rsidRPr="009220CE">
        <w:rPr>
          <w:rFonts w:cs="Times New Roman"/>
          <w:color w:val="000000"/>
          <w:sz w:val="26"/>
          <w:szCs w:val="26"/>
          <w:lang w:eastAsia="en-US"/>
        </w:rPr>
        <w:t>АО «</w:t>
      </w:r>
      <w:proofErr w:type="spellStart"/>
      <w:r w:rsidRPr="009220CE">
        <w:rPr>
          <w:rFonts w:cs="Times New Roman"/>
          <w:color w:val="000000"/>
          <w:sz w:val="26"/>
          <w:szCs w:val="26"/>
          <w:lang w:eastAsia="en-US"/>
        </w:rPr>
        <w:t>БанкЦентрКредит</w:t>
      </w:r>
      <w:proofErr w:type="spellEnd"/>
      <w:r w:rsidRPr="009220CE">
        <w:rPr>
          <w:rFonts w:cs="Times New Roman"/>
          <w:color w:val="000000"/>
          <w:sz w:val="26"/>
          <w:szCs w:val="26"/>
          <w:lang w:eastAsia="en-US"/>
        </w:rPr>
        <w:t>»</w:t>
      </w:r>
    </w:p>
    <w:p w:rsidR="00466681" w:rsidRPr="009220CE" w:rsidRDefault="00466681" w:rsidP="00466681">
      <w:pPr>
        <w:pStyle w:val="a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ИИК: </w:t>
      </w:r>
      <w:r w:rsidRPr="009220CE">
        <w:rPr>
          <w:rFonts w:cs="Times New Roman"/>
          <w:color w:val="000000"/>
          <w:sz w:val="26"/>
          <w:szCs w:val="26"/>
          <w:lang w:eastAsia="en-US"/>
        </w:rPr>
        <w:t>KZ638560000004322828</w:t>
      </w:r>
    </w:p>
    <w:p w:rsidR="00466681" w:rsidRPr="009220CE" w:rsidRDefault="00466681" w:rsidP="00466681">
      <w:pPr>
        <w:pStyle w:val="a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БИК: </w:t>
      </w:r>
      <w:r w:rsidRPr="009220CE">
        <w:rPr>
          <w:rFonts w:cs="Times New Roman"/>
          <w:color w:val="000000"/>
          <w:sz w:val="26"/>
          <w:szCs w:val="26"/>
          <w:lang w:eastAsia="en-US"/>
        </w:rPr>
        <w:t>KCJBKZKX</w:t>
      </w:r>
    </w:p>
    <w:p w:rsidR="00466681" w:rsidRPr="009220CE" w:rsidRDefault="00466681" w:rsidP="00466681">
      <w:pPr>
        <w:pStyle w:val="a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>Валюта счета: KZT</w:t>
      </w:r>
    </w:p>
    <w:p w:rsidR="00466681" w:rsidRPr="009220CE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>Контактный телефон: 87272780444</w:t>
      </w:r>
    </w:p>
    <w:p w:rsidR="00466681" w:rsidRPr="009220CE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9220C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: </w:t>
      </w:r>
      <w:hyperlink r:id="rId7" w:history="1">
        <w:r w:rsidRPr="009220CE">
          <w:rPr>
            <w:rStyle w:val="a4"/>
            <w:rFonts w:eastAsiaTheme="minorHAnsi" w:cs="Times New Roman"/>
            <w:kern w:val="0"/>
            <w:sz w:val="26"/>
            <w:szCs w:val="26"/>
            <w:lang w:eastAsia="en-US" w:bidi="ar-SA"/>
          </w:rPr>
          <w:t>2792240@mail.ru</w:t>
        </w:r>
      </w:hyperlink>
    </w:p>
    <w:p w:rsidR="00DA5229" w:rsidRPr="009220CE" w:rsidRDefault="00466681" w:rsidP="00DA5229">
      <w:pPr>
        <w:ind w:left="709" w:hanging="1"/>
        <w:jc w:val="both"/>
        <w:rPr>
          <w:rStyle w:val="s1"/>
          <w:b w:val="0"/>
          <w:bCs w:val="0"/>
          <w:sz w:val="26"/>
          <w:szCs w:val="26"/>
        </w:rPr>
      </w:pPr>
      <w:r w:rsidRPr="009220CE">
        <w:rPr>
          <w:rFonts w:cs="Times New Roman"/>
          <w:sz w:val="26"/>
          <w:szCs w:val="26"/>
        </w:rPr>
        <w:t xml:space="preserve">Государственные закупки были проведены </w:t>
      </w:r>
      <w:r w:rsidR="00DA5229" w:rsidRPr="009220CE">
        <w:rPr>
          <w:rFonts w:cs="Times New Roman"/>
          <w:sz w:val="26"/>
          <w:szCs w:val="26"/>
        </w:rPr>
        <w:t xml:space="preserve">в соответствии с пунктом 2, статьи 2 </w:t>
      </w:r>
      <w:r w:rsidR="00DA5229" w:rsidRPr="009220CE">
        <w:rPr>
          <w:rFonts w:cs="Times New Roman"/>
          <w:color w:val="000000"/>
          <w:sz w:val="26"/>
          <w:szCs w:val="26"/>
        </w:rPr>
        <w:t>Закон Республики Казахстан «О науке» от 18 февраля 2011 года № 407-IV</w:t>
      </w:r>
      <w:r w:rsidR="00DA5229" w:rsidRPr="009220CE">
        <w:rPr>
          <w:rFonts w:cs="Times New Roman"/>
          <w:b/>
          <w:color w:val="000000"/>
          <w:sz w:val="26"/>
          <w:szCs w:val="26"/>
        </w:rPr>
        <w:t xml:space="preserve"> </w:t>
      </w:r>
      <w:r w:rsidR="00DA5229" w:rsidRPr="009220CE">
        <w:rPr>
          <w:rStyle w:val="s1"/>
          <w:b w:val="0"/>
          <w:sz w:val="26"/>
          <w:szCs w:val="26"/>
        </w:rPr>
        <w:t>(далее-Закон) объявляет о проведении закупа 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</w:t>
      </w:r>
    </w:p>
    <w:p w:rsidR="004E2DAF" w:rsidRPr="009220CE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 w:val="26"/>
          <w:szCs w:val="26"/>
        </w:rPr>
      </w:pPr>
      <w:r w:rsidRPr="009220CE">
        <w:rPr>
          <w:rFonts w:cs="Times New Roman"/>
          <w:sz w:val="26"/>
          <w:szCs w:val="26"/>
        </w:rPr>
        <w:t>Краткое наименование лотов: «</w:t>
      </w:r>
      <w:r w:rsidR="00BD34C4" w:rsidRPr="009220CE">
        <w:rPr>
          <w:rFonts w:cs="Times New Roman"/>
          <w:sz w:val="26"/>
          <w:szCs w:val="26"/>
        </w:rPr>
        <w:t>И</w:t>
      </w:r>
      <w:r w:rsidR="00DA5229" w:rsidRPr="009220CE">
        <w:rPr>
          <w:rFonts w:cs="Times New Roman"/>
          <w:sz w:val="26"/>
          <w:szCs w:val="26"/>
        </w:rPr>
        <w:t>здел</w:t>
      </w:r>
      <w:r w:rsidR="00CF4D58" w:rsidRPr="009220CE">
        <w:rPr>
          <w:rFonts w:cs="Times New Roman"/>
          <w:sz w:val="26"/>
          <w:szCs w:val="26"/>
        </w:rPr>
        <w:t>и</w:t>
      </w:r>
      <w:r w:rsidR="00DA5229" w:rsidRPr="009220CE">
        <w:rPr>
          <w:rFonts w:cs="Times New Roman"/>
          <w:sz w:val="26"/>
          <w:szCs w:val="26"/>
        </w:rPr>
        <w:t>й медицинского назначения для обеспечения НТП</w:t>
      </w:r>
      <w:r w:rsidR="00BD34C4" w:rsidRPr="009220CE">
        <w:rPr>
          <w:rFonts w:cs="Times New Roman"/>
          <w:sz w:val="26"/>
          <w:szCs w:val="26"/>
        </w:rPr>
        <w:t xml:space="preserve"> пробирки</w:t>
      </w:r>
      <w:r w:rsidRPr="009220CE">
        <w:rPr>
          <w:rFonts w:cs="Times New Roman"/>
          <w:sz w:val="26"/>
          <w:szCs w:val="26"/>
        </w:rPr>
        <w:t>».</w:t>
      </w:r>
    </w:p>
    <w:p w:rsidR="004E2DAF" w:rsidRPr="009220CE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 w:val="26"/>
          <w:szCs w:val="26"/>
        </w:rPr>
      </w:pPr>
      <w:r w:rsidRPr="009220CE">
        <w:rPr>
          <w:rFonts w:cs="Times New Roman"/>
          <w:sz w:val="26"/>
          <w:szCs w:val="26"/>
        </w:rPr>
        <w:t xml:space="preserve">Выделенная сумма </w:t>
      </w:r>
      <w:r w:rsidR="00BD34C4" w:rsidRPr="009220CE">
        <w:rPr>
          <w:rFonts w:eastAsia="Times New Roman" w:cs="Times New Roman"/>
          <w:kern w:val="0"/>
          <w:sz w:val="26"/>
          <w:szCs w:val="26"/>
          <w:lang w:eastAsia="ru-RU" w:bidi="ar-SA"/>
        </w:rPr>
        <w:t>529 020,00</w:t>
      </w:r>
      <w:r w:rsidR="00BD34C4" w:rsidRPr="009220CE">
        <w:rPr>
          <w:rFonts w:cs="Times New Roman"/>
          <w:sz w:val="26"/>
          <w:szCs w:val="26"/>
        </w:rPr>
        <w:t xml:space="preserve"> (пятьсот двадцать девять тысяч двадцать) тенге</w:t>
      </w:r>
      <w:r w:rsidR="004E2DAF" w:rsidRPr="009220CE">
        <w:rPr>
          <w:rFonts w:cs="Times New Roman"/>
          <w:sz w:val="26"/>
          <w:szCs w:val="26"/>
        </w:rPr>
        <w:t>.</w:t>
      </w:r>
    </w:p>
    <w:p w:rsidR="00264BA3" w:rsidRPr="009220CE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DC15AB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C15AB" w:rsidRDefault="00264BA3" w:rsidP="0050345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C15AB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C15AB" w:rsidRDefault="00264BA3" w:rsidP="0050345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C15AB">
              <w:rPr>
                <w:rFonts w:cs="Times New Roman"/>
                <w:b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C15AB" w:rsidRDefault="00264BA3" w:rsidP="0050345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C15AB">
              <w:rPr>
                <w:rFonts w:cs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C15AB" w:rsidRDefault="00264BA3" w:rsidP="0050345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C15AB">
              <w:rPr>
                <w:rFonts w:cs="Times New Roman"/>
                <w:b/>
                <w:sz w:val="26"/>
                <w:szCs w:val="26"/>
              </w:rPr>
              <w:t>Предоставлено в установленный срок</w:t>
            </w:r>
          </w:p>
        </w:tc>
      </w:tr>
      <w:tr w:rsidR="00264BA3" w:rsidRPr="00DC15AB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C15AB" w:rsidRDefault="00264BA3" w:rsidP="0050345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DC15A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C15AB" w:rsidRDefault="0098030F" w:rsidP="00BD34C4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DC15AB">
              <w:rPr>
                <w:rFonts w:cs="Times New Roman"/>
                <w:sz w:val="26"/>
                <w:szCs w:val="26"/>
              </w:rPr>
              <w:t>ТОО «</w:t>
            </w:r>
            <w:r w:rsidR="00BD34C4" w:rsidRPr="00DC15AB">
              <w:rPr>
                <w:rFonts w:cs="Times New Roman"/>
                <w:sz w:val="26"/>
                <w:szCs w:val="26"/>
              </w:rPr>
              <w:t>ОМБ Казахстан</w:t>
            </w:r>
            <w:r w:rsidRPr="00DC15AB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C15AB" w:rsidRDefault="0098030F" w:rsidP="00BD34C4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DC15AB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DC15AB">
              <w:rPr>
                <w:rFonts w:cs="Times New Roman"/>
                <w:sz w:val="26"/>
                <w:szCs w:val="26"/>
              </w:rPr>
              <w:t>.</w:t>
            </w:r>
            <w:r w:rsidR="00BD34C4" w:rsidRPr="00DC15AB">
              <w:rPr>
                <w:rFonts w:cs="Times New Roman"/>
                <w:sz w:val="26"/>
                <w:szCs w:val="26"/>
              </w:rPr>
              <w:t>Н</w:t>
            </w:r>
            <w:proofErr w:type="gramEnd"/>
            <w:r w:rsidR="00BD34C4" w:rsidRPr="00DC15AB">
              <w:rPr>
                <w:rFonts w:cs="Times New Roman"/>
                <w:sz w:val="26"/>
                <w:szCs w:val="26"/>
              </w:rPr>
              <w:t>ур</w:t>
            </w:r>
            <w:proofErr w:type="spellEnd"/>
            <w:r w:rsidR="00BD34C4" w:rsidRPr="00DC15AB">
              <w:rPr>
                <w:rFonts w:cs="Times New Roman"/>
                <w:sz w:val="26"/>
                <w:szCs w:val="26"/>
              </w:rPr>
              <w:t>-Султан</w:t>
            </w:r>
            <w:r w:rsidRPr="00DC15AB">
              <w:rPr>
                <w:rFonts w:cs="Times New Roman"/>
                <w:sz w:val="26"/>
                <w:szCs w:val="26"/>
              </w:rPr>
              <w:t xml:space="preserve">, </w:t>
            </w:r>
            <w:r w:rsidR="00DA5229" w:rsidRPr="00DC15A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DA5229" w:rsidRPr="00DC15AB">
              <w:rPr>
                <w:rFonts w:cs="Times New Roman"/>
                <w:sz w:val="26"/>
                <w:szCs w:val="26"/>
              </w:rPr>
              <w:t>ул.</w:t>
            </w:r>
            <w:r w:rsidR="00BD34C4" w:rsidRPr="00DC15AB">
              <w:rPr>
                <w:rFonts w:cs="Times New Roman"/>
                <w:sz w:val="26"/>
                <w:szCs w:val="26"/>
              </w:rPr>
              <w:t>Куйшы</w:t>
            </w:r>
            <w:proofErr w:type="spellEnd"/>
            <w:r w:rsidR="00BD34C4" w:rsidRPr="00DC15AB">
              <w:rPr>
                <w:rFonts w:cs="Times New Roman"/>
                <w:sz w:val="26"/>
                <w:szCs w:val="26"/>
              </w:rPr>
              <w:t xml:space="preserve"> Дина</w:t>
            </w:r>
            <w:r w:rsidR="00DA5229" w:rsidRPr="00DC15AB">
              <w:rPr>
                <w:rFonts w:cs="Times New Roman"/>
                <w:sz w:val="26"/>
                <w:szCs w:val="26"/>
              </w:rPr>
              <w:t xml:space="preserve">, </w:t>
            </w:r>
            <w:r w:rsidR="00BD34C4" w:rsidRPr="00DC15A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DC15AB" w:rsidRDefault="00BD34C4" w:rsidP="002C4455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DC15AB">
              <w:rPr>
                <w:rFonts w:cs="Times New Roman"/>
                <w:sz w:val="26"/>
                <w:szCs w:val="26"/>
              </w:rPr>
              <w:t>07</w:t>
            </w:r>
            <w:r w:rsidR="002C4455" w:rsidRPr="00DC15AB">
              <w:rPr>
                <w:rFonts w:cs="Times New Roman"/>
                <w:sz w:val="26"/>
                <w:szCs w:val="26"/>
              </w:rPr>
              <w:t>.0</w:t>
            </w:r>
            <w:r w:rsidRPr="00DC15AB">
              <w:rPr>
                <w:rFonts w:cs="Times New Roman"/>
                <w:sz w:val="26"/>
                <w:szCs w:val="26"/>
              </w:rPr>
              <w:t>7</w:t>
            </w:r>
            <w:r w:rsidR="002C4455" w:rsidRPr="00DC15AB">
              <w:rPr>
                <w:rFonts w:cs="Times New Roman"/>
                <w:sz w:val="26"/>
                <w:szCs w:val="26"/>
              </w:rPr>
              <w:t>.2022г.</w:t>
            </w:r>
          </w:p>
          <w:p w:rsidR="00264BA3" w:rsidRPr="00DC15AB" w:rsidRDefault="00BD34C4" w:rsidP="00BD34C4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DC15AB">
              <w:rPr>
                <w:rFonts w:cs="Times New Roman"/>
                <w:sz w:val="26"/>
                <w:szCs w:val="26"/>
              </w:rPr>
              <w:t>09</w:t>
            </w:r>
            <w:r w:rsidR="002C4455" w:rsidRPr="00DC15AB">
              <w:rPr>
                <w:rFonts w:cs="Times New Roman"/>
                <w:sz w:val="26"/>
                <w:szCs w:val="26"/>
              </w:rPr>
              <w:t>:</w:t>
            </w:r>
            <w:r w:rsidRPr="00DC15AB">
              <w:rPr>
                <w:rFonts w:cs="Times New Roman"/>
                <w:sz w:val="26"/>
                <w:szCs w:val="26"/>
              </w:rPr>
              <w:t>23</w:t>
            </w:r>
            <w:r w:rsidR="002C4455" w:rsidRPr="00DC15AB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</w:tbl>
    <w:p w:rsidR="00466681" w:rsidRPr="00DC15AB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  <w:sz w:val="26"/>
          <w:szCs w:val="26"/>
        </w:rPr>
      </w:pPr>
      <w:r w:rsidRPr="00DC15AB">
        <w:rPr>
          <w:rFonts w:cs="Times New Roman"/>
          <w:sz w:val="26"/>
          <w:szCs w:val="26"/>
        </w:rPr>
        <w:t>Ценовые предложения потенциальных Поставщиков по лотам</w:t>
      </w:r>
      <w:r w:rsidR="004E2DAF" w:rsidRPr="00DC15AB">
        <w:rPr>
          <w:rFonts w:cs="Times New Roman"/>
          <w:sz w:val="26"/>
          <w:szCs w:val="26"/>
        </w:rPr>
        <w:t xml:space="preserve"> представлены </w:t>
      </w:r>
      <w:r w:rsidR="00DC15AB">
        <w:rPr>
          <w:rFonts w:cs="Times New Roman"/>
          <w:sz w:val="26"/>
          <w:szCs w:val="26"/>
          <w:lang w:val="kk-KZ"/>
        </w:rPr>
        <w:t>ниже:</w:t>
      </w:r>
      <w:r w:rsidR="004E2DAF" w:rsidRPr="00DC15AB">
        <w:rPr>
          <w:rFonts w:cs="Times New Roman"/>
          <w:sz w:val="26"/>
          <w:szCs w:val="26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8"/>
        <w:gridCol w:w="992"/>
        <w:gridCol w:w="1276"/>
        <w:gridCol w:w="1447"/>
        <w:gridCol w:w="1813"/>
      </w:tblGrid>
      <w:tr w:rsidR="00BD34C4" w:rsidRPr="00DC15AB" w:rsidTr="00BD34C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D34C4" w:rsidRPr="00DC15AB" w:rsidRDefault="00BD34C4" w:rsidP="00F951D7">
            <w:pPr>
              <w:rPr>
                <w:rFonts w:cs="Times New Roman"/>
                <w:b/>
                <w:sz w:val="22"/>
                <w:szCs w:val="22"/>
              </w:rPr>
            </w:pPr>
            <w:r w:rsidRPr="00DC15A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D34C4" w:rsidRPr="00DC15AB" w:rsidRDefault="00BD34C4" w:rsidP="00F951D7">
            <w:pPr>
              <w:rPr>
                <w:rFonts w:cs="Times New Roman"/>
                <w:b/>
                <w:sz w:val="22"/>
                <w:szCs w:val="22"/>
              </w:rPr>
            </w:pPr>
            <w:r w:rsidRPr="00DC15A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868" w:type="dxa"/>
            <w:shd w:val="clear" w:color="000000" w:fill="FFFFFF"/>
            <w:vAlign w:val="center"/>
            <w:hideMark/>
          </w:tcPr>
          <w:p w:rsidR="00BD34C4" w:rsidRPr="00DC15AB" w:rsidRDefault="00BD34C4" w:rsidP="00F951D7">
            <w:pPr>
              <w:rPr>
                <w:rFonts w:cs="Times New Roman"/>
                <w:b/>
                <w:sz w:val="22"/>
                <w:szCs w:val="22"/>
              </w:rPr>
            </w:pPr>
            <w:r w:rsidRPr="00DC15A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34C4" w:rsidRPr="00DC15AB" w:rsidRDefault="00BD34C4" w:rsidP="00F951D7">
            <w:pPr>
              <w:rPr>
                <w:rFonts w:cs="Times New Roman"/>
                <w:b/>
                <w:sz w:val="22"/>
                <w:szCs w:val="22"/>
              </w:rPr>
            </w:pPr>
            <w:r w:rsidRPr="00DC15A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D34C4" w:rsidRPr="00DC15AB" w:rsidRDefault="00BD34C4" w:rsidP="00F951D7">
            <w:pPr>
              <w:rPr>
                <w:rFonts w:cs="Times New Roman"/>
                <w:b/>
                <w:sz w:val="22"/>
                <w:szCs w:val="22"/>
              </w:rPr>
            </w:pPr>
            <w:r w:rsidRPr="00DC15A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D34C4" w:rsidRPr="00DC15AB" w:rsidRDefault="00BD34C4" w:rsidP="00F951D7">
            <w:pPr>
              <w:rPr>
                <w:rFonts w:cs="Times New Roman"/>
                <w:b/>
                <w:sz w:val="22"/>
                <w:szCs w:val="22"/>
              </w:rPr>
            </w:pPr>
            <w:r w:rsidRPr="00DC15A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BD34C4" w:rsidRPr="00DC15AB" w:rsidRDefault="00BD34C4" w:rsidP="00F951D7">
            <w:pPr>
              <w:rPr>
                <w:rFonts w:cs="Times New Roman"/>
                <w:b/>
                <w:sz w:val="22"/>
                <w:szCs w:val="22"/>
              </w:rPr>
            </w:pPr>
            <w:r w:rsidRPr="00DC15AB">
              <w:rPr>
                <w:rFonts w:cs="Times New Roman"/>
                <w:b/>
                <w:sz w:val="22"/>
                <w:szCs w:val="22"/>
              </w:rPr>
              <w:t>Цена за единицу ТОО «ОМБ Казахстан»</w:t>
            </w:r>
          </w:p>
        </w:tc>
      </w:tr>
      <w:tr w:rsidR="00BD34C4" w:rsidRPr="00DC15AB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15A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Одноразовые стерильные вакуумные пробирки AVATUBE для забора и хранения венозной крови, плазмы крови, сыворотки крови, с красной крышкой объемом 6 мл (с активатором свертывания)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sz w:val="22"/>
                <w:szCs w:val="22"/>
              </w:rPr>
            </w:pPr>
            <w:r w:rsidRPr="00DC15AB">
              <w:rPr>
                <w:sz w:val="22"/>
                <w:szCs w:val="22"/>
              </w:rPr>
              <w:t xml:space="preserve">86,26   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63,99</w:t>
            </w:r>
          </w:p>
        </w:tc>
      </w:tr>
      <w:tr w:rsidR="00BD34C4" w:rsidRPr="00DC15AB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15A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Одноразовые стерильные вакуумные пробирки AVATUBE для забора и хранения венозной крови, плазмы крови, сыворотки крови, со светло-фиолетовой  крышкой объемом 4 мл (с К</w:t>
            </w:r>
            <w:proofErr w:type="gramStart"/>
            <w:r w:rsidRPr="00DC15AB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DC15AB">
              <w:rPr>
                <w:color w:val="000000"/>
                <w:sz w:val="22"/>
                <w:szCs w:val="22"/>
              </w:rPr>
              <w:t xml:space="preserve"> ЭДТА </w:t>
            </w:r>
            <w:proofErr w:type="spellStart"/>
            <w:r w:rsidRPr="00DC15AB">
              <w:rPr>
                <w:color w:val="000000"/>
                <w:sz w:val="22"/>
                <w:szCs w:val="22"/>
              </w:rPr>
              <w:t>двухкалиевая</w:t>
            </w:r>
            <w:proofErr w:type="spellEnd"/>
            <w:r w:rsidRPr="00DC15AB">
              <w:rPr>
                <w:color w:val="000000"/>
                <w:sz w:val="22"/>
                <w:szCs w:val="22"/>
              </w:rPr>
              <w:t xml:space="preserve"> соль ЭДТА) для гематологических исследования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sz w:val="22"/>
                <w:szCs w:val="22"/>
              </w:rPr>
            </w:pPr>
            <w:r w:rsidRPr="00DC15AB">
              <w:rPr>
                <w:sz w:val="22"/>
                <w:szCs w:val="22"/>
              </w:rPr>
              <w:t xml:space="preserve">82,17   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BD34C4" w:rsidRPr="00DC15AB" w:rsidRDefault="00DC15AB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-</w:t>
            </w:r>
          </w:p>
        </w:tc>
      </w:tr>
      <w:tr w:rsidR="00BD34C4" w:rsidRPr="00DC15AB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15A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Иглодержатель для медицинских игл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20,33   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BD34C4" w:rsidRPr="00DC15AB" w:rsidRDefault="00DC15AB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16,74</w:t>
            </w:r>
          </w:p>
        </w:tc>
      </w:tr>
      <w:tr w:rsidR="00BD34C4" w:rsidRPr="00DC15AB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15AB">
              <w:rPr>
                <w:rFonts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BD34C4" w:rsidRPr="00DC15AB" w:rsidRDefault="00DC15AB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Стерильные</w:t>
            </w:r>
            <w:r w:rsidR="00BD34C4" w:rsidRPr="00DC15AB">
              <w:rPr>
                <w:color w:val="000000"/>
                <w:sz w:val="22"/>
                <w:szCs w:val="22"/>
              </w:rPr>
              <w:t xml:space="preserve"> медицинские двухсторонние иглы однократного применения. Цвет </w:t>
            </w:r>
            <w:r w:rsidRPr="00DC15AB">
              <w:rPr>
                <w:color w:val="000000"/>
                <w:sz w:val="22"/>
                <w:szCs w:val="22"/>
              </w:rPr>
              <w:t>колпачка</w:t>
            </w:r>
            <w:r w:rsidR="00BD34C4" w:rsidRPr="00DC15AB">
              <w:rPr>
                <w:color w:val="000000"/>
                <w:sz w:val="22"/>
                <w:szCs w:val="22"/>
              </w:rPr>
              <w:t xml:space="preserve"> зеленый 0,8*38 мм, 21G*1 1/2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44,00   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BD34C4" w:rsidRPr="00DC15AB" w:rsidRDefault="00DC15AB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BD34C4" w:rsidRPr="00DC15AB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15A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15AB">
              <w:rPr>
                <w:color w:val="000000"/>
                <w:sz w:val="22"/>
                <w:szCs w:val="22"/>
              </w:rPr>
              <w:t>Микропробирки</w:t>
            </w:r>
            <w:proofErr w:type="spellEnd"/>
            <w:r w:rsidRPr="00DC15AB">
              <w:rPr>
                <w:color w:val="000000"/>
                <w:sz w:val="22"/>
                <w:szCs w:val="22"/>
              </w:rPr>
              <w:t xml:space="preserve"> типа </w:t>
            </w:r>
            <w:proofErr w:type="spellStart"/>
            <w:r w:rsidRPr="00DC15AB">
              <w:rPr>
                <w:color w:val="000000"/>
                <w:sz w:val="22"/>
                <w:szCs w:val="22"/>
              </w:rPr>
              <w:t>Эпендорф</w:t>
            </w:r>
            <w:proofErr w:type="spellEnd"/>
            <w:r w:rsidRPr="00DC15AB">
              <w:rPr>
                <w:color w:val="000000"/>
                <w:sz w:val="22"/>
                <w:szCs w:val="22"/>
              </w:rPr>
              <w:t xml:space="preserve">,  Свободные от ДНК, РНК по 1,5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34C4" w:rsidRPr="00DC15AB" w:rsidRDefault="00BD34C4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 xml:space="preserve">14,00   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BD34C4" w:rsidRPr="00DC15AB" w:rsidRDefault="00DC15AB" w:rsidP="00F951D7">
            <w:pPr>
              <w:rPr>
                <w:color w:val="000000"/>
                <w:sz w:val="22"/>
                <w:szCs w:val="22"/>
              </w:rPr>
            </w:pPr>
            <w:r w:rsidRPr="00DC15A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D34C4" w:rsidRPr="009220CE" w:rsidRDefault="00BD34C4" w:rsidP="00BD34C4">
      <w:pPr>
        <w:pStyle w:val="a3"/>
        <w:ind w:left="720"/>
        <w:jc w:val="both"/>
        <w:rPr>
          <w:rFonts w:cs="Times New Roman"/>
          <w:b/>
          <w:sz w:val="26"/>
          <w:szCs w:val="26"/>
        </w:rPr>
      </w:pPr>
    </w:p>
    <w:p w:rsidR="00264BA3" w:rsidRPr="009220CE" w:rsidRDefault="00E27161" w:rsidP="00E27161">
      <w:pPr>
        <w:pStyle w:val="a3"/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 xml:space="preserve">6. </w:t>
      </w:r>
      <w:r w:rsidR="00264BA3" w:rsidRPr="009220CE">
        <w:rPr>
          <w:rFonts w:cs="Times New Roman"/>
          <w:sz w:val="26"/>
          <w:szCs w:val="26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AD4B04" w:rsidRPr="009220CE" w:rsidRDefault="009F1631" w:rsidP="00265538">
      <w:pPr>
        <w:pStyle w:val="a3"/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>7</w:t>
      </w:r>
      <w:r w:rsidR="00264BA3" w:rsidRPr="009220CE">
        <w:rPr>
          <w:rFonts w:cs="Times New Roman"/>
          <w:sz w:val="26"/>
          <w:szCs w:val="26"/>
        </w:rPr>
        <w:t xml:space="preserve">. Ценовые предложения отклоненные, по причине не полного пакета документов </w:t>
      </w:r>
      <w:r w:rsidR="002C4455" w:rsidRPr="009220CE">
        <w:rPr>
          <w:rFonts w:cs="Times New Roman"/>
          <w:sz w:val="26"/>
          <w:szCs w:val="26"/>
        </w:rPr>
        <w:t xml:space="preserve">или </w:t>
      </w:r>
      <w:r w:rsidR="00B12FB7" w:rsidRPr="009220CE">
        <w:rPr>
          <w:rFonts w:cs="Times New Roman"/>
          <w:sz w:val="26"/>
          <w:szCs w:val="26"/>
        </w:rPr>
        <w:t>несоответствия</w:t>
      </w:r>
      <w:r w:rsidR="002C4455" w:rsidRPr="009220CE">
        <w:rPr>
          <w:rFonts w:cs="Times New Roman"/>
          <w:sz w:val="26"/>
          <w:szCs w:val="26"/>
        </w:rPr>
        <w:t xml:space="preserve"> квалификационным требованиям </w:t>
      </w:r>
      <w:r w:rsidR="00264BA3" w:rsidRPr="009220CE">
        <w:rPr>
          <w:rFonts w:cs="Times New Roman"/>
          <w:sz w:val="26"/>
          <w:szCs w:val="26"/>
        </w:rPr>
        <w:t xml:space="preserve">поставщиков: </w:t>
      </w:r>
      <w:r w:rsidR="00265538" w:rsidRPr="009220CE">
        <w:rPr>
          <w:rFonts w:cs="Times New Roman"/>
          <w:sz w:val="26"/>
          <w:szCs w:val="26"/>
        </w:rPr>
        <w:t>Отсутствует.</w:t>
      </w:r>
      <w:r w:rsidR="00AD4B04" w:rsidRPr="009220CE">
        <w:rPr>
          <w:rFonts w:cs="Times New Roman"/>
          <w:color w:val="000000"/>
          <w:sz w:val="26"/>
          <w:szCs w:val="26"/>
        </w:rPr>
        <w:t xml:space="preserve"> </w:t>
      </w:r>
    </w:p>
    <w:p w:rsidR="00264BA3" w:rsidRPr="009220CE" w:rsidRDefault="009F1631" w:rsidP="00E27161">
      <w:pPr>
        <w:pStyle w:val="a3"/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>8</w:t>
      </w:r>
      <w:r w:rsidR="00264BA3" w:rsidRPr="009220CE">
        <w:rPr>
          <w:rFonts w:cs="Times New Roman"/>
          <w:sz w:val="26"/>
          <w:szCs w:val="26"/>
        </w:rPr>
        <w:t xml:space="preserve">. При вскрытии конвертов присутствовали представители Организатора: </w:t>
      </w:r>
    </w:p>
    <w:p w:rsidR="00264BA3" w:rsidRPr="009220CE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>Заместитель председателя правления по научно-клинической и инновационной деятельности</w:t>
      </w:r>
      <w:r w:rsidRPr="009220CE">
        <w:rPr>
          <w:rFonts w:cs="Times New Roman"/>
          <w:sz w:val="26"/>
          <w:szCs w:val="26"/>
        </w:rPr>
        <w:tab/>
      </w:r>
      <w:proofErr w:type="spellStart"/>
      <w:r w:rsidRPr="009220CE">
        <w:rPr>
          <w:rFonts w:cs="Times New Roman"/>
          <w:sz w:val="26"/>
          <w:szCs w:val="26"/>
        </w:rPr>
        <w:t>Чорманов</w:t>
      </w:r>
      <w:proofErr w:type="spellEnd"/>
      <w:r w:rsidRPr="009220CE">
        <w:rPr>
          <w:rFonts w:cs="Times New Roman"/>
          <w:sz w:val="26"/>
          <w:szCs w:val="26"/>
        </w:rPr>
        <w:t xml:space="preserve"> А.Т.</w:t>
      </w:r>
    </w:p>
    <w:p w:rsidR="001D5480" w:rsidRPr="009220CE" w:rsidRDefault="00DC15AB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 xml:space="preserve">Заведующая аптекой </w:t>
      </w:r>
      <w:proofErr w:type="spellStart"/>
      <w:r w:rsidRPr="009220CE">
        <w:rPr>
          <w:rFonts w:cs="Times New Roman"/>
          <w:sz w:val="26"/>
          <w:szCs w:val="26"/>
        </w:rPr>
        <w:t>Кеншинбаева</w:t>
      </w:r>
      <w:proofErr w:type="spellEnd"/>
      <w:r w:rsidRPr="009220CE">
        <w:rPr>
          <w:rFonts w:cs="Times New Roman"/>
          <w:sz w:val="26"/>
          <w:szCs w:val="26"/>
        </w:rPr>
        <w:t xml:space="preserve"> Л.Е. </w:t>
      </w:r>
    </w:p>
    <w:p w:rsidR="00264BA3" w:rsidRPr="009220CE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9220CE">
        <w:rPr>
          <w:rFonts w:cs="Times New Roman"/>
          <w:sz w:val="26"/>
          <w:szCs w:val="26"/>
        </w:rPr>
        <w:t xml:space="preserve">Начальник отдела кадровой работы и правового обеспечения </w:t>
      </w:r>
      <w:proofErr w:type="spellStart"/>
      <w:r w:rsidRPr="009220CE">
        <w:rPr>
          <w:rFonts w:cs="Times New Roman"/>
          <w:sz w:val="26"/>
          <w:szCs w:val="26"/>
        </w:rPr>
        <w:t>Никбаев</w:t>
      </w:r>
      <w:proofErr w:type="spellEnd"/>
      <w:r w:rsidRPr="009220CE">
        <w:rPr>
          <w:rFonts w:cs="Times New Roman"/>
          <w:sz w:val="26"/>
          <w:szCs w:val="26"/>
        </w:rPr>
        <w:t xml:space="preserve"> Б.Б.</w:t>
      </w:r>
    </w:p>
    <w:p w:rsidR="00264BA3" w:rsidRPr="009220CE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 xml:space="preserve">Начальник отдела по государственным закупкам </w:t>
      </w:r>
      <w:proofErr w:type="spellStart"/>
      <w:r w:rsidRPr="009220CE">
        <w:rPr>
          <w:rFonts w:cs="Times New Roman"/>
          <w:sz w:val="26"/>
          <w:szCs w:val="26"/>
        </w:rPr>
        <w:t>Мукажанова</w:t>
      </w:r>
      <w:proofErr w:type="spellEnd"/>
      <w:r w:rsidRPr="009220CE">
        <w:rPr>
          <w:rFonts w:cs="Times New Roman"/>
          <w:sz w:val="26"/>
          <w:szCs w:val="26"/>
        </w:rPr>
        <w:t xml:space="preserve"> Н.М.</w:t>
      </w:r>
    </w:p>
    <w:p w:rsidR="00264BA3" w:rsidRPr="009220CE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9220CE">
        <w:rPr>
          <w:rFonts w:cs="Times New Roman"/>
          <w:sz w:val="26"/>
          <w:szCs w:val="26"/>
        </w:rPr>
        <w:t xml:space="preserve">Менеджер отдела государственных закупок </w:t>
      </w:r>
      <w:proofErr w:type="spellStart"/>
      <w:r w:rsidRPr="009220CE">
        <w:rPr>
          <w:rFonts w:cs="Times New Roman"/>
          <w:sz w:val="26"/>
          <w:szCs w:val="26"/>
        </w:rPr>
        <w:t>Жанабайкызы</w:t>
      </w:r>
      <w:proofErr w:type="spellEnd"/>
      <w:r w:rsidRPr="009220CE">
        <w:rPr>
          <w:rFonts w:cs="Times New Roman"/>
          <w:sz w:val="26"/>
          <w:szCs w:val="26"/>
        </w:rPr>
        <w:t xml:space="preserve"> К.</w:t>
      </w:r>
    </w:p>
    <w:p w:rsidR="00264BA3" w:rsidRPr="009220CE" w:rsidRDefault="00264BA3" w:rsidP="00E27161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>Отклонённые ценовые предложения потенциальных поставщиков отсутствует;</w:t>
      </w:r>
    </w:p>
    <w:p w:rsidR="00264BA3" w:rsidRPr="009220CE" w:rsidRDefault="00264BA3" w:rsidP="00E27161">
      <w:pPr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b/>
          <w:sz w:val="26"/>
          <w:szCs w:val="26"/>
        </w:rPr>
        <w:t>РЕШЕНИЕ:</w:t>
      </w:r>
    </w:p>
    <w:p w:rsidR="002B7EDD" w:rsidRPr="009220CE" w:rsidRDefault="00AC0BB3" w:rsidP="00CF4D58">
      <w:pPr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>По лот</w:t>
      </w:r>
      <w:r w:rsidR="004D6C68" w:rsidRPr="009220CE">
        <w:rPr>
          <w:rFonts w:cs="Times New Roman"/>
          <w:sz w:val="26"/>
          <w:szCs w:val="26"/>
        </w:rPr>
        <w:t>ам</w:t>
      </w:r>
      <w:r w:rsidRPr="009220CE">
        <w:rPr>
          <w:rFonts w:cs="Times New Roman"/>
          <w:sz w:val="26"/>
          <w:szCs w:val="26"/>
        </w:rPr>
        <w:t xml:space="preserve"> №</w:t>
      </w:r>
      <w:r w:rsidR="004D6C68" w:rsidRPr="009220CE">
        <w:rPr>
          <w:rFonts w:cs="Times New Roman"/>
          <w:sz w:val="26"/>
          <w:szCs w:val="26"/>
        </w:rPr>
        <w:t xml:space="preserve"> </w:t>
      </w:r>
      <w:r w:rsidR="00136A8E" w:rsidRPr="009220CE">
        <w:rPr>
          <w:rFonts w:cs="Times New Roman"/>
          <w:sz w:val="26"/>
          <w:szCs w:val="26"/>
        </w:rPr>
        <w:t xml:space="preserve">1, 3, </w:t>
      </w:r>
      <w:r w:rsidR="00265538" w:rsidRPr="009220CE">
        <w:rPr>
          <w:rFonts w:cs="Times New Roman"/>
          <w:sz w:val="26"/>
          <w:szCs w:val="26"/>
        </w:rPr>
        <w:t>4</w:t>
      </w:r>
      <w:r w:rsidR="00DC15AB" w:rsidRPr="009220CE">
        <w:rPr>
          <w:rFonts w:cs="Times New Roman"/>
          <w:sz w:val="26"/>
          <w:szCs w:val="26"/>
        </w:rPr>
        <w:t xml:space="preserve"> </w:t>
      </w:r>
      <w:r w:rsidR="002B7EDD" w:rsidRPr="009220CE">
        <w:rPr>
          <w:rFonts w:cs="Times New Roman"/>
          <w:sz w:val="26"/>
          <w:szCs w:val="26"/>
        </w:rPr>
        <w:t xml:space="preserve">признать победителем </w:t>
      </w:r>
      <w:r w:rsidRPr="009220CE">
        <w:rPr>
          <w:rFonts w:cs="Times New Roman"/>
          <w:sz w:val="26"/>
          <w:szCs w:val="26"/>
        </w:rPr>
        <w:t xml:space="preserve">ТОО </w:t>
      </w:r>
      <w:r w:rsidR="004D6C68" w:rsidRPr="009220CE">
        <w:rPr>
          <w:rFonts w:cs="Times New Roman"/>
          <w:sz w:val="26"/>
          <w:szCs w:val="26"/>
        </w:rPr>
        <w:t>«</w:t>
      </w:r>
      <w:r w:rsidR="00BD34C4" w:rsidRPr="009220CE">
        <w:rPr>
          <w:rFonts w:cs="Times New Roman"/>
          <w:sz w:val="26"/>
          <w:szCs w:val="26"/>
        </w:rPr>
        <w:t>ОМБ Казахстан</w:t>
      </w:r>
      <w:r w:rsidR="004D6C68" w:rsidRPr="009220CE">
        <w:rPr>
          <w:rFonts w:cs="Times New Roman"/>
          <w:sz w:val="26"/>
          <w:szCs w:val="26"/>
        </w:rPr>
        <w:t xml:space="preserve">» </w:t>
      </w:r>
      <w:r w:rsidR="002B7EDD" w:rsidRPr="009220CE">
        <w:rPr>
          <w:rFonts w:cs="Times New Roman"/>
          <w:sz w:val="26"/>
          <w:szCs w:val="26"/>
        </w:rPr>
        <w:t xml:space="preserve">представившего ценовое предложение на участи и заключить договор по закупкам на общую сумму </w:t>
      </w:r>
      <w:r w:rsidR="00DC15AB" w:rsidRPr="009220CE">
        <w:rPr>
          <w:rFonts w:cs="Times New Roman"/>
          <w:sz w:val="26"/>
          <w:szCs w:val="26"/>
        </w:rPr>
        <w:t>188 720,00</w:t>
      </w:r>
      <w:r w:rsidR="00CF4D58" w:rsidRPr="009220CE">
        <w:rPr>
          <w:rFonts w:cs="Times New Roman"/>
          <w:sz w:val="26"/>
          <w:szCs w:val="26"/>
        </w:rPr>
        <w:t xml:space="preserve"> (</w:t>
      </w:r>
      <w:r w:rsidR="00DC15AB" w:rsidRPr="009220CE">
        <w:rPr>
          <w:rFonts w:cs="Times New Roman"/>
          <w:sz w:val="26"/>
          <w:szCs w:val="26"/>
        </w:rPr>
        <w:t>сто восемьдесят восемь тысяч семьсот двадцать</w:t>
      </w:r>
      <w:r w:rsidR="004D6C68" w:rsidRPr="009220CE">
        <w:rPr>
          <w:rFonts w:cs="Times New Roman"/>
          <w:sz w:val="26"/>
          <w:szCs w:val="26"/>
        </w:rPr>
        <w:t>) тенге</w:t>
      </w:r>
      <w:r w:rsidR="002B7EDD" w:rsidRPr="009220CE">
        <w:rPr>
          <w:rFonts w:cs="Times New Roman"/>
          <w:sz w:val="26"/>
          <w:szCs w:val="26"/>
        </w:rPr>
        <w:t xml:space="preserve"> с учетом всех расходов связанных с поставкой.</w:t>
      </w:r>
    </w:p>
    <w:p w:rsidR="00DC15AB" w:rsidRPr="009220CE" w:rsidRDefault="00DC15AB" w:rsidP="00CF4D58">
      <w:pPr>
        <w:ind w:left="709" w:hanging="1"/>
        <w:jc w:val="both"/>
        <w:rPr>
          <w:rFonts w:cs="Times New Roman"/>
          <w:sz w:val="26"/>
          <w:szCs w:val="26"/>
        </w:rPr>
      </w:pPr>
      <w:r w:rsidRPr="009220CE">
        <w:rPr>
          <w:rFonts w:cs="Times New Roman"/>
          <w:sz w:val="26"/>
          <w:szCs w:val="26"/>
        </w:rPr>
        <w:t xml:space="preserve">Лоты №2 и 5 признать несостоявшимся ввиду отсутствия представленных заявок на участие в закупке. </w:t>
      </w:r>
    </w:p>
    <w:p w:rsidR="00DC15AB" w:rsidRPr="009220CE" w:rsidRDefault="00DC15AB" w:rsidP="00CF4D58">
      <w:pPr>
        <w:ind w:left="709" w:hanging="1"/>
        <w:jc w:val="both"/>
        <w:rPr>
          <w:rFonts w:cs="Times New Roman"/>
          <w:sz w:val="26"/>
          <w:szCs w:val="26"/>
        </w:rPr>
      </w:pPr>
    </w:p>
    <w:p w:rsidR="002B7EDD" w:rsidRPr="009220CE" w:rsidRDefault="002B7EDD" w:rsidP="00E27161">
      <w:pPr>
        <w:ind w:left="709" w:hanging="1"/>
        <w:jc w:val="both"/>
        <w:rPr>
          <w:rFonts w:cs="Times New Roman"/>
          <w:sz w:val="26"/>
          <w:szCs w:val="26"/>
        </w:rPr>
      </w:pPr>
    </w:p>
    <w:p w:rsidR="00264BA3" w:rsidRPr="009220CE" w:rsidRDefault="00264BA3" w:rsidP="00AC0BB3">
      <w:pPr>
        <w:pStyle w:val="a3"/>
        <w:ind w:left="709"/>
        <w:rPr>
          <w:rFonts w:cs="Times New Roman"/>
          <w:b/>
        </w:rPr>
      </w:pPr>
      <w:bookmarkStart w:id="0" w:name="_GoBack"/>
      <w:r w:rsidRPr="009220CE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9220CE">
        <w:rPr>
          <w:rFonts w:cs="Times New Roman"/>
          <w:b/>
        </w:rPr>
        <w:t>по</w:t>
      </w:r>
      <w:proofErr w:type="gramEnd"/>
      <w:r w:rsidRPr="009220CE">
        <w:rPr>
          <w:rFonts w:cs="Times New Roman"/>
          <w:b/>
        </w:rPr>
        <w:t xml:space="preserve"> </w:t>
      </w:r>
    </w:p>
    <w:p w:rsidR="00264BA3" w:rsidRPr="009220CE" w:rsidRDefault="00264BA3" w:rsidP="00AC0BB3">
      <w:pPr>
        <w:pStyle w:val="a3"/>
        <w:ind w:left="709"/>
        <w:rPr>
          <w:rFonts w:cs="Times New Roman"/>
          <w:b/>
        </w:rPr>
      </w:pPr>
      <w:r w:rsidRPr="009220CE">
        <w:rPr>
          <w:rFonts w:cs="Times New Roman"/>
          <w:b/>
        </w:rPr>
        <w:t>научно-клинической и инновационной деятельности</w:t>
      </w:r>
      <w:r w:rsidRPr="009220CE">
        <w:rPr>
          <w:rFonts w:cs="Times New Roman"/>
          <w:b/>
        </w:rPr>
        <w:tab/>
      </w:r>
      <w:r w:rsidRPr="009220CE">
        <w:rPr>
          <w:rFonts w:cs="Times New Roman"/>
          <w:b/>
        </w:rPr>
        <w:tab/>
      </w:r>
      <w:proofErr w:type="spellStart"/>
      <w:r w:rsidRPr="009220CE">
        <w:rPr>
          <w:rFonts w:cs="Times New Roman"/>
          <w:b/>
        </w:rPr>
        <w:t>Чорманов</w:t>
      </w:r>
      <w:proofErr w:type="spellEnd"/>
      <w:r w:rsidRPr="009220CE">
        <w:rPr>
          <w:rFonts w:cs="Times New Roman"/>
          <w:b/>
        </w:rPr>
        <w:t xml:space="preserve"> А.Т.</w:t>
      </w:r>
    </w:p>
    <w:p w:rsidR="00264BA3" w:rsidRPr="009220CE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9220CE" w:rsidRDefault="00DC15AB" w:rsidP="00AC0BB3">
      <w:pPr>
        <w:pStyle w:val="a3"/>
        <w:ind w:left="709"/>
        <w:rPr>
          <w:rFonts w:cs="Times New Roman"/>
          <w:b/>
        </w:rPr>
      </w:pPr>
      <w:r w:rsidRPr="009220CE">
        <w:rPr>
          <w:rFonts w:cs="Times New Roman"/>
          <w:b/>
        </w:rPr>
        <w:t xml:space="preserve">Заведующая аптекой </w:t>
      </w:r>
      <w:r w:rsidR="00264BA3" w:rsidRPr="009220CE">
        <w:rPr>
          <w:rFonts w:cs="Times New Roman"/>
          <w:b/>
        </w:rPr>
        <w:tab/>
      </w:r>
      <w:r w:rsidR="00264BA3" w:rsidRPr="009220CE">
        <w:rPr>
          <w:rFonts w:cs="Times New Roman"/>
          <w:b/>
        </w:rPr>
        <w:tab/>
      </w:r>
      <w:r w:rsidR="00264BA3" w:rsidRPr="009220CE">
        <w:rPr>
          <w:rFonts w:cs="Times New Roman"/>
          <w:b/>
        </w:rPr>
        <w:tab/>
      </w:r>
      <w:r w:rsidR="00264BA3" w:rsidRPr="009220CE">
        <w:rPr>
          <w:rFonts w:cs="Times New Roman"/>
          <w:b/>
        </w:rPr>
        <w:tab/>
      </w:r>
      <w:r w:rsidR="00264BA3" w:rsidRPr="009220CE">
        <w:rPr>
          <w:rFonts w:cs="Times New Roman"/>
          <w:b/>
        </w:rPr>
        <w:tab/>
      </w:r>
      <w:r w:rsidR="00264BA3" w:rsidRPr="009220CE">
        <w:rPr>
          <w:rFonts w:cs="Times New Roman"/>
          <w:b/>
        </w:rPr>
        <w:tab/>
      </w:r>
      <w:r w:rsidR="00264BA3" w:rsidRPr="009220CE">
        <w:rPr>
          <w:rFonts w:cs="Times New Roman"/>
          <w:b/>
        </w:rPr>
        <w:tab/>
      </w:r>
      <w:proofErr w:type="spellStart"/>
      <w:r w:rsidRPr="009220CE">
        <w:rPr>
          <w:rFonts w:cs="Times New Roman"/>
          <w:b/>
        </w:rPr>
        <w:t>Кеншинбаева</w:t>
      </w:r>
      <w:proofErr w:type="spellEnd"/>
      <w:r w:rsidRPr="009220CE">
        <w:rPr>
          <w:rFonts w:cs="Times New Roman"/>
          <w:b/>
        </w:rPr>
        <w:t xml:space="preserve"> Л.Е.</w:t>
      </w:r>
    </w:p>
    <w:p w:rsidR="001D5480" w:rsidRPr="009220CE" w:rsidRDefault="001D5480" w:rsidP="00AC0BB3">
      <w:pPr>
        <w:pStyle w:val="a3"/>
        <w:ind w:left="709"/>
        <w:rPr>
          <w:rFonts w:cs="Times New Roman"/>
          <w:b/>
        </w:rPr>
      </w:pPr>
    </w:p>
    <w:p w:rsidR="00264BA3" w:rsidRPr="009220CE" w:rsidRDefault="00264BA3" w:rsidP="00AC0BB3">
      <w:pPr>
        <w:pStyle w:val="a3"/>
        <w:ind w:left="709"/>
        <w:rPr>
          <w:rFonts w:cs="Times New Roman"/>
          <w:b/>
        </w:rPr>
      </w:pPr>
      <w:r w:rsidRPr="009220CE">
        <w:rPr>
          <w:rFonts w:cs="Times New Roman"/>
          <w:b/>
        </w:rPr>
        <w:t xml:space="preserve">Начальник отдела кадровой работы </w:t>
      </w:r>
    </w:p>
    <w:p w:rsidR="00264BA3" w:rsidRPr="009220CE" w:rsidRDefault="00264BA3" w:rsidP="00AC0BB3">
      <w:pPr>
        <w:pStyle w:val="a3"/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9220CE">
        <w:rPr>
          <w:rFonts w:cs="Times New Roman"/>
          <w:b/>
        </w:rPr>
        <w:t>и правового обеспечения</w:t>
      </w:r>
      <w:r w:rsidRPr="009220CE">
        <w:rPr>
          <w:rFonts w:cs="Times New Roman"/>
        </w:rPr>
        <w:t xml:space="preserve"> </w:t>
      </w:r>
      <w:r w:rsidRPr="009220CE">
        <w:rPr>
          <w:rFonts w:cs="Times New Roman"/>
        </w:rPr>
        <w:tab/>
      </w:r>
      <w:r w:rsidRPr="009220CE">
        <w:rPr>
          <w:rFonts w:cs="Times New Roman"/>
        </w:rPr>
        <w:tab/>
        <w:t xml:space="preserve"> </w:t>
      </w:r>
      <w:r w:rsidRPr="009220CE">
        <w:rPr>
          <w:rFonts w:cs="Times New Roman"/>
        </w:rPr>
        <w:tab/>
      </w:r>
      <w:r w:rsidRPr="009220CE">
        <w:rPr>
          <w:rFonts w:cs="Times New Roman"/>
        </w:rPr>
        <w:tab/>
      </w:r>
      <w:r w:rsidRPr="009220CE">
        <w:rPr>
          <w:rFonts w:cs="Times New Roman"/>
        </w:rPr>
        <w:tab/>
      </w:r>
      <w:r w:rsidRPr="009220CE">
        <w:rPr>
          <w:rFonts w:cs="Times New Roman"/>
        </w:rPr>
        <w:tab/>
      </w:r>
      <w:r w:rsidRPr="009220CE">
        <w:rPr>
          <w:rFonts w:cs="Times New Roman"/>
        </w:rPr>
        <w:tab/>
      </w:r>
      <w:proofErr w:type="spellStart"/>
      <w:r w:rsidRPr="009220CE">
        <w:rPr>
          <w:rFonts w:cs="Times New Roman"/>
          <w:b/>
        </w:rPr>
        <w:t>Никбаев</w:t>
      </w:r>
      <w:proofErr w:type="spellEnd"/>
      <w:r w:rsidRPr="009220CE">
        <w:rPr>
          <w:rFonts w:cs="Times New Roman"/>
          <w:b/>
        </w:rPr>
        <w:t xml:space="preserve"> Б.Б.</w:t>
      </w:r>
    </w:p>
    <w:p w:rsidR="00264BA3" w:rsidRPr="009220CE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9220CE" w:rsidRDefault="00264BA3" w:rsidP="00AC0BB3">
      <w:pPr>
        <w:pStyle w:val="a3"/>
        <w:ind w:left="709"/>
        <w:rPr>
          <w:rFonts w:cs="Times New Roman"/>
          <w:b/>
        </w:rPr>
      </w:pPr>
      <w:r w:rsidRPr="009220CE">
        <w:rPr>
          <w:rFonts w:cs="Times New Roman"/>
          <w:b/>
        </w:rPr>
        <w:t>Начальник отдела по государственным закупкам</w:t>
      </w:r>
      <w:r w:rsidRPr="009220CE">
        <w:rPr>
          <w:rFonts w:cs="Times New Roman"/>
          <w:b/>
        </w:rPr>
        <w:tab/>
      </w:r>
      <w:r w:rsidRPr="009220CE">
        <w:rPr>
          <w:rFonts w:cs="Times New Roman"/>
          <w:b/>
        </w:rPr>
        <w:tab/>
      </w:r>
      <w:r w:rsidRPr="009220CE">
        <w:rPr>
          <w:rFonts w:cs="Times New Roman"/>
          <w:b/>
        </w:rPr>
        <w:tab/>
      </w:r>
      <w:proofErr w:type="spellStart"/>
      <w:r w:rsidRPr="009220CE">
        <w:rPr>
          <w:rFonts w:cs="Times New Roman"/>
          <w:b/>
        </w:rPr>
        <w:t>Мукажанова</w:t>
      </w:r>
      <w:proofErr w:type="spellEnd"/>
      <w:r w:rsidRPr="009220CE">
        <w:rPr>
          <w:rFonts w:cs="Times New Roman"/>
          <w:b/>
        </w:rPr>
        <w:t xml:space="preserve"> Н.М.</w:t>
      </w:r>
    </w:p>
    <w:p w:rsidR="00264BA3" w:rsidRPr="009220CE" w:rsidRDefault="00264BA3" w:rsidP="00AC0BB3">
      <w:pPr>
        <w:pStyle w:val="a3"/>
        <w:ind w:left="709"/>
        <w:rPr>
          <w:rFonts w:cs="Times New Roman"/>
          <w:b/>
        </w:rPr>
      </w:pPr>
    </w:p>
    <w:p w:rsidR="00A5646F" w:rsidRPr="009220CE" w:rsidRDefault="00264BA3" w:rsidP="00AC0BB3">
      <w:pPr>
        <w:pStyle w:val="a3"/>
        <w:tabs>
          <w:tab w:val="left" w:pos="6359"/>
        </w:tabs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9220CE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="00AC0BB3" w:rsidRPr="009220CE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9220CE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9220CE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9220CE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9220CE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9220CE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  <w:bookmarkEnd w:id="0"/>
    </w:p>
    <w:sectPr w:rsidR="00A5646F" w:rsidRPr="009220CE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6A8E"/>
    <w:rsid w:val="001374D6"/>
    <w:rsid w:val="00140F86"/>
    <w:rsid w:val="0014630D"/>
    <w:rsid w:val="001839FB"/>
    <w:rsid w:val="00193B41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228DB"/>
    <w:rsid w:val="00325064"/>
    <w:rsid w:val="003850B4"/>
    <w:rsid w:val="00385F39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B64D3"/>
    <w:rsid w:val="006E1542"/>
    <w:rsid w:val="00737011"/>
    <w:rsid w:val="00783B5F"/>
    <w:rsid w:val="00794E57"/>
    <w:rsid w:val="007D76EF"/>
    <w:rsid w:val="007F4F62"/>
    <w:rsid w:val="007F5552"/>
    <w:rsid w:val="008141A3"/>
    <w:rsid w:val="00836E34"/>
    <w:rsid w:val="0086053E"/>
    <w:rsid w:val="00882C67"/>
    <w:rsid w:val="0089027A"/>
    <w:rsid w:val="00897611"/>
    <w:rsid w:val="008B1790"/>
    <w:rsid w:val="009220CE"/>
    <w:rsid w:val="009361AA"/>
    <w:rsid w:val="00944E9A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0BB3"/>
    <w:rsid w:val="00AC2E22"/>
    <w:rsid w:val="00AC75BF"/>
    <w:rsid w:val="00AD4B04"/>
    <w:rsid w:val="00AD5CD4"/>
    <w:rsid w:val="00AE1084"/>
    <w:rsid w:val="00AF7CB5"/>
    <w:rsid w:val="00B04CC2"/>
    <w:rsid w:val="00B12FB7"/>
    <w:rsid w:val="00B16CBA"/>
    <w:rsid w:val="00B5578C"/>
    <w:rsid w:val="00B728D7"/>
    <w:rsid w:val="00BD34C4"/>
    <w:rsid w:val="00BF64CE"/>
    <w:rsid w:val="00C238D9"/>
    <w:rsid w:val="00C23F7C"/>
    <w:rsid w:val="00C31F00"/>
    <w:rsid w:val="00C54B66"/>
    <w:rsid w:val="00C82F26"/>
    <w:rsid w:val="00C8790A"/>
    <w:rsid w:val="00CA3A0D"/>
    <w:rsid w:val="00CB5E47"/>
    <w:rsid w:val="00CD27D4"/>
    <w:rsid w:val="00CD6DCA"/>
    <w:rsid w:val="00CE4445"/>
    <w:rsid w:val="00CF4D58"/>
    <w:rsid w:val="00D24C49"/>
    <w:rsid w:val="00D576A6"/>
    <w:rsid w:val="00D60D17"/>
    <w:rsid w:val="00D957CF"/>
    <w:rsid w:val="00DA5229"/>
    <w:rsid w:val="00DB5C2A"/>
    <w:rsid w:val="00DC15AB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A5F1-9F9D-4A9E-B1D5-CB8749E9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41</cp:revision>
  <cp:lastPrinted>2022-07-07T06:55:00Z</cp:lastPrinted>
  <dcterms:created xsi:type="dcterms:W3CDTF">2021-01-12T03:19:00Z</dcterms:created>
  <dcterms:modified xsi:type="dcterms:W3CDTF">2022-07-07T06:56:00Z</dcterms:modified>
</cp:coreProperties>
</file>