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7D" w:rsidRPr="00307372" w:rsidRDefault="009F157D" w:rsidP="0048597F">
      <w:pPr>
        <w:jc w:val="center"/>
        <w:rPr>
          <w:rFonts w:cs="Times New Roman"/>
          <w:b/>
        </w:rPr>
      </w:pPr>
    </w:p>
    <w:p w:rsidR="00D02D36" w:rsidRPr="00307372" w:rsidRDefault="00D02D36" w:rsidP="0048597F">
      <w:pPr>
        <w:jc w:val="center"/>
        <w:rPr>
          <w:rFonts w:cs="Times New Roman"/>
          <w:b/>
        </w:rPr>
      </w:pPr>
      <w:r w:rsidRPr="00307372">
        <w:rPr>
          <w:rFonts w:cs="Times New Roman"/>
          <w:b/>
        </w:rPr>
        <w:t>Объявления</w:t>
      </w:r>
    </w:p>
    <w:p w:rsidR="00D02D36" w:rsidRPr="00307372" w:rsidRDefault="00D02D36" w:rsidP="0048597F">
      <w:pPr>
        <w:jc w:val="center"/>
        <w:rPr>
          <w:rFonts w:cs="Times New Roman"/>
          <w:b/>
        </w:rPr>
      </w:pPr>
      <w:r w:rsidRPr="00307372">
        <w:rPr>
          <w:rFonts w:cs="Times New Roman"/>
          <w:b/>
        </w:rPr>
        <w:t>о проведении закупа спос</w:t>
      </w:r>
      <w:r w:rsidR="00E4253F" w:rsidRPr="00307372">
        <w:rPr>
          <w:rFonts w:cs="Times New Roman"/>
          <w:b/>
        </w:rPr>
        <w:t xml:space="preserve">обом запроса ценовых предложений </w:t>
      </w:r>
    </w:p>
    <w:p w:rsidR="00694C51" w:rsidRPr="00307372" w:rsidRDefault="00E4253F" w:rsidP="0048597F">
      <w:pPr>
        <w:jc w:val="center"/>
        <w:rPr>
          <w:rFonts w:cs="Times New Roman"/>
        </w:rPr>
      </w:pPr>
      <w:r w:rsidRPr="00307372">
        <w:rPr>
          <w:rFonts w:cs="Times New Roman"/>
          <w:b/>
        </w:rPr>
        <w:t xml:space="preserve">медицинского изделия </w:t>
      </w:r>
    </w:p>
    <w:p w:rsidR="0080080F" w:rsidRPr="00307372" w:rsidRDefault="0080080F" w:rsidP="0048597F">
      <w:pPr>
        <w:rPr>
          <w:rFonts w:cs="Times New Roman"/>
        </w:rPr>
      </w:pPr>
      <w:r w:rsidRPr="00307372">
        <w:rPr>
          <w:rFonts w:cs="Times New Roman"/>
        </w:rPr>
        <w:t>г.</w:t>
      </w:r>
      <w:r w:rsidR="00307372">
        <w:rPr>
          <w:rFonts w:cs="Times New Roman"/>
          <w:lang w:val="kk-KZ"/>
        </w:rPr>
        <w:t xml:space="preserve"> </w:t>
      </w:r>
      <w:r w:rsidRPr="00307372">
        <w:rPr>
          <w:rFonts w:cs="Times New Roman"/>
        </w:rPr>
        <w:t xml:space="preserve">Алматы </w:t>
      </w:r>
      <w:r w:rsidRPr="00307372">
        <w:rPr>
          <w:rFonts w:cs="Times New Roman"/>
        </w:rPr>
        <w:tab/>
      </w:r>
      <w:r w:rsidRPr="00307372">
        <w:rPr>
          <w:rFonts w:cs="Times New Roman"/>
        </w:rPr>
        <w:tab/>
      </w:r>
      <w:r w:rsidRPr="00307372">
        <w:rPr>
          <w:rFonts w:cs="Times New Roman"/>
        </w:rPr>
        <w:tab/>
      </w:r>
      <w:r w:rsidRPr="00307372">
        <w:rPr>
          <w:rFonts w:cs="Times New Roman"/>
        </w:rPr>
        <w:tab/>
      </w:r>
      <w:r w:rsidRPr="00307372">
        <w:rPr>
          <w:rFonts w:cs="Times New Roman"/>
        </w:rPr>
        <w:tab/>
      </w:r>
      <w:r w:rsidRPr="00307372">
        <w:rPr>
          <w:rFonts w:cs="Times New Roman"/>
        </w:rPr>
        <w:tab/>
      </w:r>
      <w:r w:rsidRPr="00307372">
        <w:rPr>
          <w:rFonts w:cs="Times New Roman"/>
        </w:rPr>
        <w:tab/>
      </w:r>
      <w:r w:rsidR="00193229" w:rsidRPr="00307372">
        <w:rPr>
          <w:rFonts w:cs="Times New Roman"/>
        </w:rPr>
        <w:tab/>
      </w:r>
      <w:r w:rsidRPr="00307372">
        <w:rPr>
          <w:rFonts w:cs="Times New Roman"/>
        </w:rPr>
        <w:t xml:space="preserve"> «</w:t>
      </w:r>
      <w:r w:rsidR="00A27A1F" w:rsidRPr="00A27A1F">
        <w:rPr>
          <w:rFonts w:cs="Times New Roman"/>
        </w:rPr>
        <w:t>05</w:t>
      </w:r>
      <w:r w:rsidRPr="00307372">
        <w:rPr>
          <w:rFonts w:cs="Times New Roman"/>
        </w:rPr>
        <w:t xml:space="preserve">» </w:t>
      </w:r>
      <w:r w:rsidR="00FE1D1B">
        <w:rPr>
          <w:rFonts w:cs="Times New Roman"/>
          <w:lang w:val="kk-KZ"/>
        </w:rPr>
        <w:t>октября</w:t>
      </w:r>
      <w:r w:rsidR="00AA12C2" w:rsidRPr="00307372">
        <w:rPr>
          <w:rFonts w:cs="Times New Roman"/>
        </w:rPr>
        <w:t xml:space="preserve"> </w:t>
      </w:r>
      <w:r w:rsidR="00F1687D" w:rsidRPr="00307372">
        <w:rPr>
          <w:rFonts w:cs="Times New Roman"/>
        </w:rPr>
        <w:t>202</w:t>
      </w:r>
      <w:r w:rsidR="009D2E50" w:rsidRPr="00307372">
        <w:rPr>
          <w:rFonts w:cs="Times New Roman"/>
        </w:rPr>
        <w:t>2</w:t>
      </w:r>
      <w:r w:rsidRPr="00307372">
        <w:rPr>
          <w:rFonts w:cs="Times New Roman"/>
        </w:rPr>
        <w:t xml:space="preserve"> года</w:t>
      </w:r>
    </w:p>
    <w:p w:rsidR="00D53757" w:rsidRPr="00307372" w:rsidRDefault="00D53757" w:rsidP="0048597F">
      <w:pPr>
        <w:rPr>
          <w:rFonts w:cs="Times New Roman"/>
        </w:rPr>
      </w:pPr>
    </w:p>
    <w:p w:rsidR="00410D0B" w:rsidRPr="00307372" w:rsidRDefault="00410D0B" w:rsidP="0032207B">
      <w:pPr>
        <w:ind w:firstLine="708"/>
        <w:jc w:val="both"/>
        <w:rPr>
          <w:rStyle w:val="s1"/>
          <w:b w:val="0"/>
          <w:bCs w:val="0"/>
          <w:color w:val="auto"/>
        </w:rPr>
      </w:pPr>
      <w:r w:rsidRPr="00307372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307372">
        <w:rPr>
          <w:rFonts w:cs="Times New Roman"/>
        </w:rPr>
        <w:t>Сызганова</w:t>
      </w:r>
      <w:proofErr w:type="spellEnd"/>
      <w:r w:rsidRPr="00307372">
        <w:rPr>
          <w:rFonts w:cs="Times New Roman"/>
        </w:rPr>
        <w:t xml:space="preserve">» в соответствии с </w:t>
      </w:r>
      <w:r w:rsidR="00F1687D" w:rsidRPr="00307372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307372">
        <w:rPr>
          <w:rFonts w:cs="Times New Roman"/>
          <w:color w:val="000000"/>
        </w:rPr>
        <w:t>от 4 июня 2021 года № 375</w:t>
      </w:r>
      <w:r w:rsidR="00F1687D" w:rsidRPr="00307372">
        <w:rPr>
          <w:rStyle w:val="s1"/>
          <w:b w:val="0"/>
        </w:rPr>
        <w:t xml:space="preserve"> </w:t>
      </w:r>
      <w:r w:rsidR="00F1687D" w:rsidRPr="00307372">
        <w:rPr>
          <w:rStyle w:val="s1"/>
        </w:rPr>
        <w:t>«</w:t>
      </w:r>
      <w:r w:rsidR="0063768C" w:rsidRPr="00307372">
        <w:rPr>
          <w:rFonts w:cs="Times New Roman"/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307372">
        <w:rPr>
          <w:rFonts w:cs="Times New Roman"/>
          <w:color w:val="000000"/>
        </w:rPr>
        <w:t>ования, фармацевтических услуг</w:t>
      </w:r>
      <w:r w:rsidR="00F1687D" w:rsidRPr="00307372">
        <w:rPr>
          <w:rStyle w:val="s1"/>
        </w:rPr>
        <w:t>»</w:t>
      </w:r>
      <w:r w:rsidR="00F1687D" w:rsidRPr="00307372">
        <w:rPr>
          <w:rStyle w:val="s1"/>
          <w:b w:val="0"/>
        </w:rPr>
        <w:t xml:space="preserve"> </w:t>
      </w:r>
      <w:r w:rsidRPr="00307372">
        <w:rPr>
          <w:rStyle w:val="s1"/>
          <w:b w:val="0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307372" w:rsidRDefault="0080080F" w:rsidP="0048597F">
      <w:pPr>
        <w:jc w:val="both"/>
        <w:rPr>
          <w:rFonts w:cs="Times New Roman"/>
        </w:rPr>
      </w:pPr>
      <w:r w:rsidRPr="00307372">
        <w:rPr>
          <w:rFonts w:cs="Times New Roman"/>
        </w:rPr>
        <w:t>Организатор</w:t>
      </w:r>
      <w:r w:rsidR="0032207B" w:rsidRPr="00307372">
        <w:rPr>
          <w:rFonts w:cs="Times New Roman"/>
        </w:rPr>
        <w:t xml:space="preserve"> (Заказчик)</w:t>
      </w:r>
      <w:r w:rsidRPr="00307372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307372">
        <w:rPr>
          <w:rFonts w:cs="Times New Roman"/>
        </w:rPr>
        <w:t>Сызганова</w:t>
      </w:r>
      <w:proofErr w:type="spellEnd"/>
      <w:r w:rsidRPr="00307372">
        <w:rPr>
          <w:rFonts w:cs="Times New Roman"/>
        </w:rPr>
        <w:t>»</w:t>
      </w:r>
      <w:r w:rsidR="0032207B" w:rsidRPr="00307372">
        <w:rPr>
          <w:rFonts w:cs="Times New Roman"/>
        </w:rPr>
        <w:t xml:space="preserve"> </w:t>
      </w:r>
      <w:r w:rsidR="009D2E50" w:rsidRPr="00307372">
        <w:rPr>
          <w:rFonts w:eastAsiaTheme="minorHAnsi" w:cs="Times New Roman"/>
          <w:kern w:val="0"/>
          <w:lang w:eastAsia="en-US" w:bidi="ar-SA"/>
        </w:rPr>
        <w:t xml:space="preserve">БИН: 990240008204. </w:t>
      </w:r>
    </w:p>
    <w:p w:rsidR="0080080F" w:rsidRPr="00307372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30737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30737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30737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307372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30737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307372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307372">
        <w:rPr>
          <w:rFonts w:eastAsiaTheme="minorHAnsi" w:cs="Times New Roman"/>
          <w:kern w:val="0"/>
          <w:lang w:eastAsia="en-US"/>
        </w:rPr>
        <w:t>E-</w:t>
      </w:r>
      <w:proofErr w:type="spellStart"/>
      <w:r w:rsidRPr="00307372">
        <w:rPr>
          <w:rFonts w:eastAsiaTheme="minorHAnsi" w:cs="Times New Roman"/>
          <w:kern w:val="0"/>
          <w:lang w:eastAsia="en-US"/>
        </w:rPr>
        <w:t>mail</w:t>
      </w:r>
      <w:proofErr w:type="spellEnd"/>
      <w:r w:rsidRPr="00307372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307372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0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719"/>
        <w:gridCol w:w="992"/>
        <w:gridCol w:w="851"/>
        <w:gridCol w:w="1417"/>
        <w:gridCol w:w="1560"/>
      </w:tblGrid>
      <w:tr w:rsidR="00BE1DDE" w:rsidRPr="00307372" w:rsidTr="00FE1D1B">
        <w:trPr>
          <w:trHeight w:val="57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1DDE" w:rsidRPr="00307372" w:rsidRDefault="00BE1DDE" w:rsidP="006F4DE9">
            <w:pPr>
              <w:rPr>
                <w:rFonts w:cs="Times New Roman"/>
                <w:b/>
              </w:rPr>
            </w:pPr>
            <w:r w:rsidRPr="00307372">
              <w:rPr>
                <w:rFonts w:cs="Times New Roman"/>
                <w:b/>
              </w:rPr>
              <w:t>№</w:t>
            </w:r>
          </w:p>
          <w:p w:rsidR="00BE1DDE" w:rsidRPr="00307372" w:rsidRDefault="00BE1DDE" w:rsidP="006F4DE9">
            <w:pPr>
              <w:rPr>
                <w:rFonts w:cs="Times New Roman"/>
                <w:b/>
              </w:rPr>
            </w:pPr>
            <w:r w:rsidRPr="00307372">
              <w:rPr>
                <w:rFonts w:cs="Times New Roman"/>
                <w:b/>
              </w:rPr>
              <w:t>лота</w:t>
            </w:r>
          </w:p>
        </w:tc>
        <w:tc>
          <w:tcPr>
            <w:tcW w:w="4719" w:type="dxa"/>
            <w:shd w:val="clear" w:color="000000" w:fill="FFFFFF"/>
            <w:vAlign w:val="center"/>
            <w:hideMark/>
          </w:tcPr>
          <w:p w:rsidR="00BE1DDE" w:rsidRPr="00A27A1F" w:rsidRDefault="00BE1DDE" w:rsidP="006F4DE9">
            <w:pPr>
              <w:rPr>
                <w:rFonts w:cs="Times New Roman"/>
                <w:b/>
                <w:lang w:val="kk-KZ"/>
              </w:rPr>
            </w:pPr>
            <w:r w:rsidRPr="00307372">
              <w:rPr>
                <w:rFonts w:cs="Times New Roman"/>
                <w:b/>
                <w:color w:val="000000"/>
              </w:rPr>
              <w:t>Наименование</w:t>
            </w:r>
            <w:r w:rsidR="00A27A1F" w:rsidRPr="00A27A1F">
              <w:rPr>
                <w:rFonts w:cs="Times New Roman"/>
                <w:b/>
                <w:color w:val="000000"/>
              </w:rPr>
              <w:t xml:space="preserve"> </w:t>
            </w:r>
            <w:r w:rsidR="00A27A1F">
              <w:rPr>
                <w:rFonts w:cs="Times New Roman"/>
                <w:b/>
                <w:color w:val="000000"/>
                <w:lang w:val="kk-KZ"/>
              </w:rPr>
              <w:t>и техническое описание товара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E1DDE" w:rsidRPr="00307372" w:rsidRDefault="00BE1DDE" w:rsidP="006F4DE9">
            <w:pPr>
              <w:rPr>
                <w:rFonts w:cs="Times New Roman"/>
                <w:b/>
              </w:rPr>
            </w:pPr>
            <w:r w:rsidRPr="00307372">
              <w:rPr>
                <w:rFonts w:cs="Times New Roman"/>
                <w:b/>
              </w:rPr>
              <w:t>Ед.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E1DDE" w:rsidRPr="00307372" w:rsidRDefault="00BE1DDE" w:rsidP="006F4DE9">
            <w:pPr>
              <w:rPr>
                <w:rFonts w:cs="Times New Roman"/>
                <w:b/>
              </w:rPr>
            </w:pPr>
            <w:r w:rsidRPr="00307372">
              <w:rPr>
                <w:rFonts w:cs="Times New Roman"/>
                <w:b/>
              </w:rPr>
              <w:t>Кол-во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E1DDE" w:rsidRPr="00307372" w:rsidRDefault="00BE1DDE" w:rsidP="006F4DE9">
            <w:pPr>
              <w:rPr>
                <w:rFonts w:cs="Times New Roman"/>
                <w:b/>
              </w:rPr>
            </w:pPr>
            <w:r w:rsidRPr="00307372">
              <w:rPr>
                <w:rFonts w:cs="Times New Roman"/>
                <w:b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BE1DDE" w:rsidRPr="00307372" w:rsidRDefault="00BE1DDE" w:rsidP="006F4DE9">
            <w:pPr>
              <w:rPr>
                <w:rFonts w:cs="Times New Roman"/>
                <w:b/>
              </w:rPr>
            </w:pPr>
            <w:r w:rsidRPr="00307372">
              <w:rPr>
                <w:rFonts w:cs="Times New Roman"/>
                <w:b/>
              </w:rPr>
              <w:t>Выделенная сумма</w:t>
            </w:r>
          </w:p>
        </w:tc>
      </w:tr>
      <w:tr w:rsidR="00BE1DDE" w:rsidRPr="00307372" w:rsidTr="00FE1D1B">
        <w:trPr>
          <w:trHeight w:val="477"/>
        </w:trPr>
        <w:tc>
          <w:tcPr>
            <w:tcW w:w="851" w:type="dxa"/>
            <w:shd w:val="clear" w:color="000000" w:fill="FFFFFF"/>
            <w:noWrap/>
            <w:vAlign w:val="center"/>
          </w:tcPr>
          <w:p w:rsidR="00BE1DDE" w:rsidRPr="00307372" w:rsidRDefault="00BE1DDE" w:rsidP="006F4DE9">
            <w:pPr>
              <w:rPr>
                <w:rFonts w:cs="Times New Roman"/>
                <w:color w:val="000000"/>
              </w:rPr>
            </w:pPr>
            <w:r w:rsidRPr="00307372">
              <w:rPr>
                <w:rFonts w:cs="Times New Roman"/>
                <w:color w:val="000000"/>
              </w:rPr>
              <w:t>1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BE1DDE" w:rsidRPr="00307372" w:rsidRDefault="00A27A1F" w:rsidP="00A27A1F">
            <w:pPr>
              <w:jc w:val="both"/>
              <w:rPr>
                <w:rFonts w:cs="Times New Roman"/>
              </w:rPr>
            </w:pPr>
            <w:r w:rsidRPr="00A27A1F">
              <w:rPr>
                <w:bCs/>
                <w:color w:val="000000"/>
              </w:rPr>
              <w:t>Периферический баллонный катетер, различных размеров, стерильный, однократного применения в комплекте</w:t>
            </w:r>
            <w:r w:rsidRPr="00A27A1F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</w:rPr>
              <w:t xml:space="preserve">Периферический баллонный катетер совместим с </w:t>
            </w:r>
            <w:bookmarkStart w:id="0" w:name="_GoBack"/>
            <w:bookmarkEnd w:id="0"/>
            <w:r>
              <w:rPr>
                <w:color w:val="000000"/>
              </w:rPr>
              <w:t xml:space="preserve">0.014" проводником. Материал баллона </w:t>
            </w:r>
            <w:r>
              <w:rPr>
                <w:color w:val="000000"/>
                <w:lang w:val="kk-KZ"/>
              </w:rPr>
              <w:t xml:space="preserve">типа </w:t>
            </w:r>
            <w:proofErr w:type="spellStart"/>
            <w:r>
              <w:rPr>
                <w:color w:val="000000"/>
              </w:rPr>
              <w:t>Nybax</w:t>
            </w:r>
            <w:proofErr w:type="spellEnd"/>
            <w:r>
              <w:rPr>
                <w:color w:val="000000"/>
              </w:rPr>
              <w:t xml:space="preserve">, сочетает большую гибкость с радиальной силой, позволяющей раздувать баллон до 24 атмосфер (2431 кПа). Конусный </w:t>
            </w:r>
            <w:proofErr w:type="spellStart"/>
            <w:r>
              <w:rPr>
                <w:color w:val="000000"/>
              </w:rPr>
              <w:t>атравматичный</w:t>
            </w:r>
            <w:proofErr w:type="spellEnd"/>
            <w:r>
              <w:rPr>
                <w:color w:val="000000"/>
              </w:rPr>
              <w:t xml:space="preserve"> кончик (0.040" -1.016 мм), (0.017'70,43 мм) всего до 15% больше диаметра проводника сочетается с низким профилем баллона, гидрофильное покрытие баллона </w:t>
            </w:r>
            <w:r>
              <w:rPr>
                <w:color w:val="000000"/>
                <w:lang w:val="kk-KZ"/>
              </w:rPr>
              <w:t xml:space="preserve">типа </w:t>
            </w:r>
            <w:proofErr w:type="spellStart"/>
            <w:r>
              <w:rPr>
                <w:color w:val="000000"/>
              </w:rPr>
              <w:t>Lubricious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Mediglide</w:t>
            </w:r>
            <w:proofErr w:type="spellEnd"/>
            <w:r>
              <w:rPr>
                <w:color w:val="000000"/>
              </w:rPr>
              <w:t xml:space="preserve">, все переходы максимально сглажены. В зависимости от диаметра совместим с </w:t>
            </w:r>
            <w:proofErr w:type="spellStart"/>
            <w:r>
              <w:rPr>
                <w:color w:val="000000"/>
              </w:rPr>
              <w:t>интрадьюсерами</w:t>
            </w:r>
            <w:proofErr w:type="spellEnd"/>
            <w:r>
              <w:rPr>
                <w:color w:val="000000"/>
              </w:rPr>
              <w:t xml:space="preserve"> 5F (3-7 мм), 6F (8-10 мм), 7F (12 мм). Размеры: диаметр - 1.5, 2.0. 2.5. 3.0, 3.5, 4.0 мм; длина- 20. 30. 40, 60, 80. 100, 120. 150, 220 мм, длины катетеров 900 или 1500 мм. </w:t>
            </w:r>
            <w:proofErr w:type="gramStart"/>
            <w:r>
              <w:rPr>
                <w:color w:val="000000"/>
              </w:rPr>
              <w:t>Доступен</w:t>
            </w:r>
            <w:proofErr w:type="gramEnd"/>
            <w:r>
              <w:rPr>
                <w:color w:val="000000"/>
              </w:rPr>
              <w:t xml:space="preserve"> в нескольких конфигурациях, система доставки монорельсовая и OTW. Время дефляции менее 10 сек. Наличие двух высококонтрастных </w:t>
            </w:r>
            <w:proofErr w:type="spellStart"/>
            <w:proofErr w:type="gramStart"/>
            <w:r>
              <w:rPr>
                <w:color w:val="000000"/>
              </w:rPr>
              <w:t>платино</w:t>
            </w:r>
            <w:proofErr w:type="spellEnd"/>
            <w:r>
              <w:rPr>
                <w:color w:val="000000"/>
              </w:rPr>
              <w:t>-иридиевых</w:t>
            </w:r>
            <w:proofErr w:type="gramEnd"/>
            <w:r>
              <w:rPr>
                <w:color w:val="000000"/>
              </w:rPr>
              <w:t xml:space="preserve"> маркера для точного позиционирования. Размеры по заявке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E1DDE" w:rsidRPr="00FE1D1B" w:rsidRDefault="00A27A1F" w:rsidP="00193229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E1DDE" w:rsidRPr="00FE1D1B" w:rsidRDefault="00A27A1F" w:rsidP="00193229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35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E1DDE" w:rsidRPr="00FE1D1B" w:rsidRDefault="00A27A1F" w:rsidP="00193229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95000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E1DDE" w:rsidRPr="00FE1D1B" w:rsidRDefault="00A27A1F" w:rsidP="00193229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3 325 000</w:t>
            </w:r>
          </w:p>
        </w:tc>
      </w:tr>
    </w:tbl>
    <w:p w:rsidR="0048597F" w:rsidRPr="00307372" w:rsidRDefault="00D53757" w:rsidP="00D23A74">
      <w:pPr>
        <w:jc w:val="both"/>
        <w:rPr>
          <w:rFonts w:cs="Times New Roman"/>
        </w:rPr>
      </w:pPr>
      <w:r w:rsidRPr="00307372">
        <w:rPr>
          <w:rFonts w:cs="Times New Roman"/>
        </w:rPr>
        <w:t>Выделенная</w:t>
      </w:r>
      <w:r w:rsidR="0080080F" w:rsidRPr="00307372">
        <w:rPr>
          <w:rFonts w:cs="Times New Roman"/>
        </w:rPr>
        <w:t xml:space="preserve"> сумма</w:t>
      </w:r>
      <w:r w:rsidR="007773A2" w:rsidRPr="00307372">
        <w:rPr>
          <w:rFonts w:cs="Times New Roman"/>
        </w:rPr>
        <w:t xml:space="preserve"> </w:t>
      </w:r>
      <w:r w:rsidR="00A27A1F">
        <w:rPr>
          <w:rFonts w:cs="Times New Roman"/>
          <w:lang w:val="kk-KZ"/>
        </w:rPr>
        <w:t>3 325 000,00</w:t>
      </w:r>
      <w:r w:rsidR="003C1E0C" w:rsidRPr="00307372">
        <w:rPr>
          <w:rFonts w:cs="Times New Roman"/>
        </w:rPr>
        <w:t xml:space="preserve"> (</w:t>
      </w:r>
      <w:r w:rsidR="00A27A1F">
        <w:rPr>
          <w:rFonts w:cs="Times New Roman"/>
          <w:lang w:val="kk-KZ"/>
        </w:rPr>
        <w:t>три миллиона триста двадцать пять тысяч</w:t>
      </w:r>
      <w:r w:rsidR="0048597F" w:rsidRPr="00307372">
        <w:rPr>
          <w:rFonts w:cs="Times New Roman"/>
        </w:rPr>
        <w:t>) тенге.</w:t>
      </w:r>
    </w:p>
    <w:p w:rsidR="0080080F" w:rsidRPr="00307372" w:rsidRDefault="0080080F" w:rsidP="0048597F">
      <w:pPr>
        <w:jc w:val="both"/>
        <w:rPr>
          <w:rFonts w:cs="Times New Roman"/>
        </w:rPr>
      </w:pPr>
      <w:r w:rsidRPr="00307372">
        <w:rPr>
          <w:rFonts w:cs="Times New Roman"/>
        </w:rPr>
        <w:t xml:space="preserve">Поставка товара производиться частями в течение </w:t>
      </w:r>
      <w:r w:rsidR="00DC56C3" w:rsidRPr="00307372">
        <w:rPr>
          <w:rFonts w:cs="Times New Roman"/>
        </w:rPr>
        <w:t>5</w:t>
      </w:r>
      <w:r w:rsidR="00166458" w:rsidRPr="00307372">
        <w:rPr>
          <w:rFonts w:cs="Times New Roman"/>
        </w:rPr>
        <w:t xml:space="preserve"> </w:t>
      </w:r>
      <w:r w:rsidR="00DC56C3" w:rsidRPr="00307372">
        <w:rPr>
          <w:rFonts w:cs="Times New Roman"/>
        </w:rPr>
        <w:t>-</w:t>
      </w:r>
      <w:r w:rsidR="00166458" w:rsidRPr="00307372">
        <w:rPr>
          <w:rFonts w:cs="Times New Roman"/>
        </w:rPr>
        <w:t xml:space="preserve"> и</w:t>
      </w:r>
      <w:r w:rsidR="00DC56C3" w:rsidRPr="00307372">
        <w:rPr>
          <w:rFonts w:cs="Times New Roman"/>
        </w:rPr>
        <w:t xml:space="preserve"> календарных дней </w:t>
      </w:r>
      <w:r w:rsidRPr="00307372">
        <w:rPr>
          <w:rFonts w:cs="Times New Roman"/>
        </w:rPr>
        <w:t xml:space="preserve">текущего года по заявке Заказчика. </w:t>
      </w:r>
    </w:p>
    <w:p w:rsidR="0080080F" w:rsidRPr="00307372" w:rsidRDefault="0080080F" w:rsidP="0048597F">
      <w:pPr>
        <w:jc w:val="both"/>
        <w:rPr>
          <w:rFonts w:cs="Times New Roman"/>
        </w:rPr>
      </w:pPr>
      <w:r w:rsidRPr="00307372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307372">
        <w:rPr>
          <w:rFonts w:cs="Times New Roman"/>
        </w:rPr>
        <w:t>Сызганова</w:t>
      </w:r>
      <w:proofErr w:type="spellEnd"/>
      <w:r w:rsidRPr="00307372">
        <w:rPr>
          <w:rFonts w:cs="Times New Roman"/>
        </w:rPr>
        <w:t xml:space="preserve">», г. Алматы, </w:t>
      </w:r>
      <w:proofErr w:type="spellStart"/>
      <w:r w:rsidRPr="00307372">
        <w:rPr>
          <w:rFonts w:cs="Times New Roman"/>
        </w:rPr>
        <w:t>Алмалинский</w:t>
      </w:r>
      <w:proofErr w:type="spellEnd"/>
      <w:r w:rsidR="00562323" w:rsidRPr="00307372">
        <w:rPr>
          <w:rFonts w:cs="Times New Roman"/>
        </w:rPr>
        <w:t xml:space="preserve"> </w:t>
      </w:r>
      <w:r w:rsidRPr="00307372">
        <w:rPr>
          <w:rFonts w:cs="Times New Roman"/>
        </w:rPr>
        <w:t xml:space="preserve">р/н, ул. </w:t>
      </w:r>
      <w:proofErr w:type="spellStart"/>
      <w:r w:rsidRPr="00307372">
        <w:rPr>
          <w:rFonts w:cs="Times New Roman"/>
        </w:rPr>
        <w:t>Желтоксан</w:t>
      </w:r>
      <w:proofErr w:type="spellEnd"/>
      <w:r w:rsidRPr="00307372">
        <w:rPr>
          <w:rFonts w:cs="Times New Roman"/>
        </w:rPr>
        <w:t>, 62, аптечный склад.</w:t>
      </w:r>
    </w:p>
    <w:p w:rsidR="0080080F" w:rsidRPr="00307372" w:rsidRDefault="0080080F" w:rsidP="0048597F">
      <w:pPr>
        <w:jc w:val="both"/>
        <w:rPr>
          <w:rFonts w:cs="Times New Roman"/>
        </w:rPr>
      </w:pPr>
      <w:r w:rsidRPr="00307372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307372">
        <w:rPr>
          <w:rFonts w:cs="Times New Roman"/>
        </w:rPr>
        <w:lastRenderedPageBreak/>
        <w:t>Алмалинский</w:t>
      </w:r>
      <w:proofErr w:type="spellEnd"/>
      <w:r w:rsidRPr="00307372">
        <w:rPr>
          <w:rFonts w:cs="Times New Roman"/>
        </w:rPr>
        <w:t xml:space="preserve"> </w:t>
      </w:r>
      <w:proofErr w:type="gramStart"/>
      <w:r w:rsidRPr="00307372">
        <w:rPr>
          <w:rFonts w:cs="Times New Roman"/>
        </w:rPr>
        <w:t>р</w:t>
      </w:r>
      <w:proofErr w:type="gramEnd"/>
      <w:r w:rsidRPr="00307372">
        <w:rPr>
          <w:rFonts w:cs="Times New Roman"/>
        </w:rPr>
        <w:t xml:space="preserve">/н, ул. </w:t>
      </w:r>
      <w:proofErr w:type="spellStart"/>
      <w:r w:rsidRPr="00307372">
        <w:rPr>
          <w:rFonts w:cs="Times New Roman"/>
        </w:rPr>
        <w:t>Желтоксан</w:t>
      </w:r>
      <w:proofErr w:type="spellEnd"/>
      <w:r w:rsidRPr="00307372">
        <w:rPr>
          <w:rFonts w:cs="Times New Roman"/>
        </w:rPr>
        <w:t xml:space="preserve">, 51, кабинет 201, дата </w:t>
      </w:r>
      <w:r w:rsidR="00A27A1F">
        <w:rPr>
          <w:rFonts w:cs="Times New Roman"/>
          <w:lang w:val="kk-KZ"/>
        </w:rPr>
        <w:t>11</w:t>
      </w:r>
      <w:r w:rsidRPr="00307372">
        <w:rPr>
          <w:rFonts w:cs="Times New Roman"/>
        </w:rPr>
        <w:t>.</w:t>
      </w:r>
      <w:r w:rsidR="00A57D8B">
        <w:rPr>
          <w:rFonts w:cs="Times New Roman"/>
        </w:rPr>
        <w:t>10</w:t>
      </w:r>
      <w:r w:rsidRPr="00307372">
        <w:rPr>
          <w:rFonts w:cs="Times New Roman"/>
        </w:rPr>
        <w:t>.20</w:t>
      </w:r>
      <w:r w:rsidR="00CD1603" w:rsidRPr="00307372">
        <w:rPr>
          <w:rFonts w:cs="Times New Roman"/>
        </w:rPr>
        <w:t>2</w:t>
      </w:r>
      <w:r w:rsidR="00E4253F" w:rsidRPr="00307372">
        <w:rPr>
          <w:rFonts w:cs="Times New Roman"/>
        </w:rPr>
        <w:t>2</w:t>
      </w:r>
      <w:r w:rsidR="00307372" w:rsidRPr="00307372">
        <w:rPr>
          <w:rFonts w:cs="Times New Roman"/>
          <w:lang w:val="kk-KZ"/>
        </w:rPr>
        <w:t xml:space="preserve"> </w:t>
      </w:r>
      <w:r w:rsidRPr="00307372">
        <w:rPr>
          <w:rFonts w:cs="Times New Roman"/>
        </w:rPr>
        <w:t xml:space="preserve">г. время: </w:t>
      </w:r>
      <w:r w:rsidR="0048597F" w:rsidRPr="00307372">
        <w:rPr>
          <w:rFonts w:cs="Times New Roman"/>
        </w:rPr>
        <w:t>09</w:t>
      </w:r>
      <w:r w:rsidRPr="00307372">
        <w:rPr>
          <w:rFonts w:cs="Times New Roman"/>
        </w:rPr>
        <w:t>:</w:t>
      </w:r>
      <w:r w:rsidR="0048597F" w:rsidRPr="00307372">
        <w:rPr>
          <w:rFonts w:cs="Times New Roman"/>
        </w:rPr>
        <w:t>00</w:t>
      </w:r>
      <w:r w:rsidRPr="00307372">
        <w:rPr>
          <w:rFonts w:cs="Times New Roman"/>
        </w:rPr>
        <w:t xml:space="preserve"> часов.</w:t>
      </w:r>
    </w:p>
    <w:p w:rsidR="0080080F" w:rsidRPr="00307372" w:rsidRDefault="0080080F" w:rsidP="0048597F">
      <w:pPr>
        <w:jc w:val="both"/>
        <w:rPr>
          <w:rFonts w:cs="Times New Roman"/>
        </w:rPr>
      </w:pPr>
      <w:r w:rsidRPr="00307372">
        <w:rPr>
          <w:rFonts w:cs="Times New Roman"/>
        </w:rPr>
        <w:t xml:space="preserve">Дата и время вскрытия ценовых предложений: дата </w:t>
      </w:r>
      <w:r w:rsidR="00A27A1F">
        <w:rPr>
          <w:rFonts w:cs="Times New Roman"/>
          <w:lang w:val="kk-KZ"/>
        </w:rPr>
        <w:t>11</w:t>
      </w:r>
      <w:r w:rsidR="009F157D" w:rsidRPr="00307372">
        <w:rPr>
          <w:rFonts w:cs="Times New Roman"/>
        </w:rPr>
        <w:t>.</w:t>
      </w:r>
      <w:r w:rsidR="00A93722" w:rsidRPr="00307372">
        <w:rPr>
          <w:rFonts w:cs="Times New Roman"/>
        </w:rPr>
        <w:t>10</w:t>
      </w:r>
      <w:r w:rsidRPr="00307372">
        <w:rPr>
          <w:rFonts w:cs="Times New Roman"/>
        </w:rPr>
        <w:t>.</w:t>
      </w:r>
      <w:r w:rsidR="005F237D" w:rsidRPr="00307372">
        <w:rPr>
          <w:rFonts w:cs="Times New Roman"/>
        </w:rPr>
        <w:t>202</w:t>
      </w:r>
      <w:r w:rsidR="00E4253F" w:rsidRPr="00307372">
        <w:rPr>
          <w:rFonts w:cs="Times New Roman"/>
        </w:rPr>
        <w:t>2</w:t>
      </w:r>
      <w:r w:rsidR="00307372" w:rsidRPr="00307372">
        <w:rPr>
          <w:rFonts w:cs="Times New Roman"/>
          <w:lang w:val="kk-KZ"/>
        </w:rPr>
        <w:t xml:space="preserve"> г</w:t>
      </w:r>
      <w:r w:rsidRPr="00307372">
        <w:rPr>
          <w:rFonts w:cs="Times New Roman"/>
        </w:rPr>
        <w:t xml:space="preserve">. время </w:t>
      </w:r>
      <w:r w:rsidR="00AB39AA" w:rsidRPr="00307372">
        <w:rPr>
          <w:rFonts w:cs="Times New Roman"/>
        </w:rPr>
        <w:t>10</w:t>
      </w:r>
      <w:r w:rsidRPr="00307372">
        <w:rPr>
          <w:rFonts w:cs="Times New Roman"/>
        </w:rPr>
        <w:t>:</w:t>
      </w:r>
      <w:r w:rsidR="00133431" w:rsidRPr="00307372">
        <w:rPr>
          <w:rFonts w:cs="Times New Roman"/>
        </w:rPr>
        <w:t>00</w:t>
      </w:r>
      <w:r w:rsidRPr="00307372">
        <w:rPr>
          <w:rFonts w:cs="Times New Roman"/>
        </w:rPr>
        <w:t xml:space="preserve"> часов, место вскрытия: г. Алматы, </w:t>
      </w:r>
      <w:proofErr w:type="spellStart"/>
      <w:r w:rsidRPr="00307372">
        <w:rPr>
          <w:rFonts w:cs="Times New Roman"/>
        </w:rPr>
        <w:t>Алмалинский</w:t>
      </w:r>
      <w:proofErr w:type="spellEnd"/>
      <w:r w:rsidR="00562323" w:rsidRPr="00307372">
        <w:rPr>
          <w:rFonts w:cs="Times New Roman"/>
        </w:rPr>
        <w:t xml:space="preserve"> </w:t>
      </w:r>
      <w:proofErr w:type="gramStart"/>
      <w:r w:rsidRPr="00307372">
        <w:rPr>
          <w:rFonts w:cs="Times New Roman"/>
        </w:rPr>
        <w:t>р</w:t>
      </w:r>
      <w:proofErr w:type="gramEnd"/>
      <w:r w:rsidRPr="00307372">
        <w:rPr>
          <w:rFonts w:cs="Times New Roman"/>
        </w:rPr>
        <w:t xml:space="preserve">/н, ул. </w:t>
      </w:r>
      <w:proofErr w:type="spellStart"/>
      <w:r w:rsidRPr="00307372">
        <w:rPr>
          <w:rFonts w:cs="Times New Roman"/>
        </w:rPr>
        <w:t>Желтоксан</w:t>
      </w:r>
      <w:proofErr w:type="spellEnd"/>
      <w:r w:rsidRPr="00307372">
        <w:rPr>
          <w:rFonts w:cs="Times New Roman"/>
        </w:rPr>
        <w:t>, 51, кабинет 201.</w:t>
      </w:r>
    </w:p>
    <w:p w:rsidR="0080080F" w:rsidRPr="00307372" w:rsidRDefault="0080080F" w:rsidP="0048597F">
      <w:pPr>
        <w:ind w:firstLine="708"/>
        <w:jc w:val="both"/>
        <w:rPr>
          <w:rFonts w:cs="Times New Roman"/>
          <w:b/>
        </w:rPr>
      </w:pPr>
      <w:r w:rsidRPr="00307372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307372">
        <w:rPr>
          <w:rFonts w:cs="Times New Roman"/>
          <w:b/>
        </w:rPr>
        <w:t xml:space="preserve">пки, наименование </w:t>
      </w:r>
      <w:r w:rsidR="0032207B" w:rsidRPr="00307372">
        <w:rPr>
          <w:rFonts w:cs="Times New Roman"/>
          <w:b/>
        </w:rPr>
        <w:t xml:space="preserve">и юридический адрес </w:t>
      </w:r>
      <w:r w:rsidR="00562323" w:rsidRPr="00307372">
        <w:rPr>
          <w:rFonts w:cs="Times New Roman"/>
          <w:b/>
        </w:rPr>
        <w:t>Поставщика</w:t>
      </w:r>
      <w:r w:rsidR="0032207B" w:rsidRPr="00307372">
        <w:rPr>
          <w:rFonts w:cs="Times New Roman"/>
          <w:b/>
        </w:rPr>
        <w:t>, Организатора (Заказчика)</w:t>
      </w:r>
      <w:r w:rsidRPr="00307372">
        <w:rPr>
          <w:rFonts w:cs="Times New Roman"/>
          <w:b/>
        </w:rPr>
        <w:t>.</w:t>
      </w:r>
    </w:p>
    <w:p w:rsidR="009D2E50" w:rsidRPr="00307372" w:rsidRDefault="009D2E50" w:rsidP="009D2E50">
      <w:pPr>
        <w:ind w:firstLine="708"/>
        <w:jc w:val="both"/>
        <w:rPr>
          <w:rFonts w:cs="Times New Roman"/>
        </w:rPr>
      </w:pPr>
      <w:bookmarkStart w:id="1" w:name="z374"/>
      <w:bookmarkStart w:id="2" w:name="z375"/>
      <w:r w:rsidRPr="00307372">
        <w:rPr>
          <w:rFonts w:cs="Times New Roman"/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307372">
        <w:rPr>
          <w:rFonts w:cs="Times New Roman"/>
          <w:color w:val="000000"/>
        </w:rPr>
        <w:t xml:space="preserve">по форме, </w:t>
      </w:r>
      <w:r w:rsidR="00E4253F" w:rsidRPr="00307372">
        <w:rPr>
          <w:rFonts w:cs="Times New Roman"/>
        </w:rPr>
        <w:t>утвержденной  приказом Министра здравоохранения Республики Казахстан от 12 ноября 2021 года № ҚР ДСМ -113 (далее – форма)</w:t>
      </w:r>
      <w:r w:rsidRPr="00307372">
        <w:rPr>
          <w:rFonts w:cs="Times New Roman"/>
          <w:color w:val="000000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307372" w:rsidRDefault="009D2E50" w:rsidP="009D2E50">
      <w:pPr>
        <w:ind w:firstLine="708"/>
        <w:jc w:val="both"/>
        <w:rPr>
          <w:rFonts w:cs="Times New Roman"/>
        </w:rPr>
      </w:pPr>
      <w:r w:rsidRPr="00307372">
        <w:rPr>
          <w:rFonts w:cs="Times New Roman"/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307372" w:rsidRDefault="00E4253F" w:rsidP="00E4253F">
      <w:pPr>
        <w:ind w:firstLine="708"/>
        <w:jc w:val="both"/>
        <w:rPr>
          <w:rFonts w:cs="Times New Roman"/>
        </w:rPr>
      </w:pPr>
      <w:bookmarkStart w:id="3" w:name="z386"/>
      <w:bookmarkEnd w:id="2"/>
      <w:r w:rsidRPr="00307372">
        <w:rPr>
          <w:rFonts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307372" w:rsidRDefault="00E4253F" w:rsidP="00E4253F">
      <w:pPr>
        <w:jc w:val="both"/>
        <w:rPr>
          <w:rFonts w:cs="Times New Roman"/>
        </w:rPr>
      </w:pPr>
      <w:bookmarkStart w:id="4" w:name="z383"/>
      <w:r w:rsidRPr="00307372">
        <w:rPr>
          <w:rFonts w:cs="Times New Roman"/>
          <w:color w:val="000000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307372" w:rsidRDefault="00E4253F" w:rsidP="00E4253F">
      <w:pPr>
        <w:jc w:val="both"/>
        <w:rPr>
          <w:rFonts w:cs="Times New Roman"/>
        </w:rPr>
      </w:pPr>
      <w:bookmarkStart w:id="5" w:name="z384"/>
      <w:bookmarkEnd w:id="4"/>
      <w:r w:rsidRPr="00307372">
        <w:rPr>
          <w:rFonts w:cs="Times New Roman"/>
          <w:color w:val="000000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307372" w:rsidRDefault="00E4253F" w:rsidP="00E4253F">
      <w:pPr>
        <w:ind w:firstLine="708"/>
        <w:jc w:val="both"/>
        <w:rPr>
          <w:rFonts w:cs="Times New Roman"/>
          <w:b/>
        </w:rPr>
      </w:pPr>
      <w:bookmarkStart w:id="6" w:name="z394"/>
      <w:bookmarkEnd w:id="3"/>
      <w:bookmarkEnd w:id="5"/>
      <w:r w:rsidRPr="00307372">
        <w:rPr>
          <w:rFonts w:cs="Times New Roman"/>
          <w:b/>
          <w:color w:val="000000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307372" w:rsidRDefault="00E4253F" w:rsidP="00E4253F">
      <w:pPr>
        <w:ind w:firstLine="708"/>
        <w:jc w:val="both"/>
        <w:rPr>
          <w:rFonts w:cs="Times New Roman"/>
        </w:rPr>
      </w:pPr>
      <w:bookmarkStart w:id="7" w:name="z387"/>
      <w:r w:rsidRPr="00307372">
        <w:rPr>
          <w:rFonts w:cs="Times New Roman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07372">
        <w:rPr>
          <w:rFonts w:cs="Times New Roman"/>
          <w:color w:val="000000"/>
        </w:rPr>
        <w:t>прекурсоров</w:t>
      </w:r>
      <w:proofErr w:type="spellEnd"/>
      <w:r w:rsidRPr="00307372">
        <w:rPr>
          <w:rFonts w:cs="Times New Roman"/>
          <w:color w:val="000000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07372">
        <w:rPr>
          <w:rFonts w:cs="Times New Roman"/>
          <w:color w:val="000000"/>
        </w:rPr>
        <w:t>прекурсоров</w:t>
      </w:r>
      <w:proofErr w:type="spellEnd"/>
      <w:r w:rsidRPr="00307372">
        <w:rPr>
          <w:rFonts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E4253F" w:rsidRPr="00307372" w:rsidRDefault="00E4253F" w:rsidP="00E4253F">
      <w:pPr>
        <w:ind w:firstLine="708"/>
        <w:jc w:val="both"/>
        <w:rPr>
          <w:rFonts w:cs="Times New Roman"/>
        </w:rPr>
      </w:pPr>
      <w:bookmarkStart w:id="8" w:name="z388"/>
      <w:bookmarkEnd w:id="7"/>
      <w:r w:rsidRPr="00307372">
        <w:rPr>
          <w:rFonts w:cs="Times New Roman"/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307372" w:rsidRDefault="00E4253F" w:rsidP="00E4253F">
      <w:pPr>
        <w:ind w:firstLine="708"/>
        <w:jc w:val="both"/>
        <w:rPr>
          <w:rFonts w:cs="Times New Roman"/>
        </w:rPr>
      </w:pPr>
      <w:bookmarkStart w:id="9" w:name="z389"/>
      <w:bookmarkEnd w:id="8"/>
      <w:r w:rsidRPr="00307372">
        <w:rPr>
          <w:rFonts w:cs="Times New Roman"/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307372" w:rsidRDefault="00E4253F" w:rsidP="00E4253F">
      <w:pPr>
        <w:ind w:firstLine="708"/>
        <w:jc w:val="both"/>
        <w:rPr>
          <w:rFonts w:cs="Times New Roman"/>
        </w:rPr>
      </w:pPr>
      <w:bookmarkStart w:id="10" w:name="z390"/>
      <w:bookmarkEnd w:id="9"/>
      <w:r w:rsidRPr="00307372">
        <w:rPr>
          <w:rFonts w:cs="Times New Roman"/>
          <w:color w:val="000000"/>
        </w:rPr>
        <w:t xml:space="preserve">4) копию устава юридического лица (если в уставе не указан состав учредителей, </w:t>
      </w:r>
      <w:r w:rsidRPr="00307372">
        <w:rPr>
          <w:rFonts w:cs="Times New Roman"/>
          <w:color w:val="000000"/>
        </w:rPr>
        <w:lastRenderedPageBreak/>
        <w:t>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307372" w:rsidRDefault="00E4253F" w:rsidP="00E4253F">
      <w:pPr>
        <w:ind w:firstLine="708"/>
        <w:jc w:val="both"/>
        <w:rPr>
          <w:rFonts w:cs="Times New Roman"/>
        </w:rPr>
      </w:pPr>
      <w:bookmarkStart w:id="11" w:name="z391"/>
      <w:bookmarkEnd w:id="10"/>
      <w:r w:rsidRPr="00307372">
        <w:rPr>
          <w:rFonts w:cs="Times New Roman"/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307372" w:rsidRDefault="00E4253F" w:rsidP="00E4253F">
      <w:pPr>
        <w:ind w:firstLine="708"/>
        <w:jc w:val="both"/>
        <w:rPr>
          <w:rFonts w:cs="Times New Roman"/>
        </w:rPr>
      </w:pPr>
      <w:bookmarkStart w:id="12" w:name="z392"/>
      <w:bookmarkEnd w:id="11"/>
      <w:r w:rsidRPr="00307372">
        <w:rPr>
          <w:rFonts w:cs="Times New Roman"/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307372" w:rsidRDefault="00E4253F" w:rsidP="00E4253F">
      <w:pPr>
        <w:ind w:firstLine="708"/>
        <w:jc w:val="both"/>
        <w:rPr>
          <w:rFonts w:cs="Times New Roman"/>
        </w:rPr>
      </w:pPr>
      <w:r w:rsidRPr="00307372">
        <w:rPr>
          <w:rFonts w:cs="Times New Roman"/>
          <w:color w:val="000000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307372" w:rsidRDefault="00E4253F" w:rsidP="00E4253F">
      <w:pPr>
        <w:ind w:firstLine="708"/>
        <w:jc w:val="both"/>
        <w:rPr>
          <w:rFonts w:cs="Times New Roman"/>
        </w:rPr>
      </w:pPr>
      <w:r w:rsidRPr="00307372">
        <w:rPr>
          <w:rFonts w:cs="Times New Roman"/>
          <w:color w:val="000000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307372" w:rsidRDefault="00E4253F" w:rsidP="00E4253F">
      <w:pPr>
        <w:ind w:firstLine="708"/>
        <w:jc w:val="both"/>
        <w:rPr>
          <w:rFonts w:cs="Times New Roman"/>
        </w:rPr>
      </w:pPr>
      <w:bookmarkStart w:id="13" w:name="z398"/>
      <w:r w:rsidRPr="00307372">
        <w:rPr>
          <w:rFonts w:cs="Times New Roman"/>
          <w:color w:val="000000"/>
        </w:rPr>
        <w:t xml:space="preserve"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</w:t>
      </w:r>
      <w:r w:rsidR="00930A8E">
        <w:rPr>
          <w:rFonts w:cs="Times New Roman"/>
          <w:color w:val="000000"/>
          <w:lang w:val="kk-KZ"/>
        </w:rPr>
        <w:t>отказа</w:t>
      </w:r>
      <w:r w:rsidRPr="00307372">
        <w:rPr>
          <w:rFonts w:cs="Times New Roman"/>
          <w:color w:val="000000"/>
        </w:rPr>
        <w:t xml:space="preserve"> не превышает двух рабочих дней.</w:t>
      </w:r>
    </w:p>
    <w:bookmarkEnd w:id="13"/>
    <w:p w:rsidR="00E4253F" w:rsidRDefault="00E4253F" w:rsidP="0048597F">
      <w:pPr>
        <w:jc w:val="both"/>
        <w:rPr>
          <w:rFonts w:cs="Times New Roman"/>
          <w:lang w:val="kk-KZ"/>
        </w:rPr>
      </w:pPr>
    </w:p>
    <w:p w:rsidR="00930A8E" w:rsidRDefault="00930A8E" w:rsidP="0048597F">
      <w:pPr>
        <w:jc w:val="both"/>
        <w:rPr>
          <w:rFonts w:cs="Times New Roman"/>
          <w:lang w:val="kk-KZ"/>
        </w:rPr>
      </w:pPr>
    </w:p>
    <w:p w:rsidR="00930A8E" w:rsidRDefault="00930A8E" w:rsidP="0048597F">
      <w:pPr>
        <w:jc w:val="both"/>
        <w:rPr>
          <w:rFonts w:cs="Times New Roman"/>
          <w:lang w:val="kk-KZ"/>
        </w:rPr>
      </w:pPr>
    </w:p>
    <w:p w:rsidR="00930A8E" w:rsidRPr="00930A8E" w:rsidRDefault="00930A8E" w:rsidP="0048597F">
      <w:pPr>
        <w:jc w:val="both"/>
        <w:rPr>
          <w:rFonts w:cs="Times New Roman"/>
          <w:lang w:val="kk-KZ"/>
        </w:rPr>
      </w:pPr>
    </w:p>
    <w:p w:rsidR="0032207B" w:rsidRPr="00307372" w:rsidRDefault="0032207B" w:rsidP="0048597F">
      <w:pPr>
        <w:rPr>
          <w:rFonts w:cs="Times New Roman"/>
          <w:b/>
        </w:rPr>
      </w:pPr>
      <w:r w:rsidRPr="00307372">
        <w:rPr>
          <w:rFonts w:cs="Times New Roman"/>
          <w:b/>
        </w:rPr>
        <w:t>Начальник</w:t>
      </w:r>
    </w:p>
    <w:p w:rsidR="00720938" w:rsidRPr="00307372" w:rsidRDefault="0080080F" w:rsidP="0048597F">
      <w:pPr>
        <w:rPr>
          <w:rFonts w:cs="Times New Roman"/>
          <w:b/>
        </w:rPr>
      </w:pPr>
      <w:r w:rsidRPr="00307372">
        <w:rPr>
          <w:rFonts w:cs="Times New Roman"/>
          <w:b/>
        </w:rPr>
        <w:t>отдела государственны</w:t>
      </w:r>
      <w:r w:rsidR="0032207B" w:rsidRPr="00307372">
        <w:rPr>
          <w:rFonts w:cs="Times New Roman"/>
          <w:b/>
        </w:rPr>
        <w:t>х</w:t>
      </w:r>
      <w:r w:rsidRPr="00307372">
        <w:rPr>
          <w:rFonts w:cs="Times New Roman"/>
          <w:b/>
        </w:rPr>
        <w:t xml:space="preserve"> закуп</w:t>
      </w:r>
      <w:r w:rsidR="0032207B" w:rsidRPr="00307372">
        <w:rPr>
          <w:rFonts w:cs="Times New Roman"/>
          <w:b/>
        </w:rPr>
        <w:t>о</w:t>
      </w:r>
      <w:r w:rsidRPr="00307372">
        <w:rPr>
          <w:rFonts w:cs="Times New Roman"/>
          <w:b/>
        </w:rPr>
        <w:t>к</w:t>
      </w:r>
      <w:r w:rsidR="0032207B" w:rsidRPr="00307372">
        <w:rPr>
          <w:rFonts w:cs="Times New Roman"/>
          <w:b/>
        </w:rPr>
        <w:tab/>
      </w:r>
      <w:r w:rsidR="0032207B" w:rsidRPr="00307372">
        <w:rPr>
          <w:rFonts w:cs="Times New Roman"/>
          <w:b/>
        </w:rPr>
        <w:tab/>
      </w:r>
      <w:r w:rsidRPr="00307372">
        <w:rPr>
          <w:rFonts w:cs="Times New Roman"/>
          <w:b/>
        </w:rPr>
        <w:tab/>
      </w:r>
      <w:r w:rsidR="00445013" w:rsidRPr="00307372">
        <w:rPr>
          <w:rFonts w:cs="Times New Roman"/>
          <w:b/>
        </w:rPr>
        <w:tab/>
      </w:r>
      <w:r w:rsidR="00117419" w:rsidRPr="00307372">
        <w:rPr>
          <w:rFonts w:cs="Times New Roman"/>
          <w:b/>
        </w:rPr>
        <w:tab/>
      </w:r>
      <w:proofErr w:type="spellStart"/>
      <w:r w:rsidR="0032207B" w:rsidRPr="00307372">
        <w:rPr>
          <w:rFonts w:cs="Times New Roman"/>
          <w:b/>
        </w:rPr>
        <w:t>Мукажанова</w:t>
      </w:r>
      <w:proofErr w:type="spellEnd"/>
      <w:r w:rsidR="0032207B" w:rsidRPr="00307372">
        <w:rPr>
          <w:rFonts w:cs="Times New Roman"/>
          <w:b/>
        </w:rPr>
        <w:t xml:space="preserve"> Н.М.</w:t>
      </w:r>
    </w:p>
    <w:p w:rsidR="00E4253F" w:rsidRPr="00307372" w:rsidRDefault="00E4253F" w:rsidP="0048597F">
      <w:pPr>
        <w:rPr>
          <w:rFonts w:cs="Times New Roman"/>
        </w:rPr>
      </w:pPr>
    </w:p>
    <w:p w:rsidR="00E4253F" w:rsidRPr="00307372" w:rsidRDefault="00E4253F" w:rsidP="0048597F">
      <w:pPr>
        <w:rPr>
          <w:rFonts w:cs="Times New Roman"/>
        </w:rPr>
      </w:pPr>
    </w:p>
    <w:p w:rsidR="00550075" w:rsidRDefault="00550075" w:rsidP="0048597F">
      <w:pPr>
        <w:rPr>
          <w:rFonts w:cs="Times New Roman"/>
          <w:i/>
        </w:rPr>
      </w:pPr>
    </w:p>
    <w:p w:rsidR="00307372" w:rsidRDefault="00307372" w:rsidP="0048597F">
      <w:pPr>
        <w:rPr>
          <w:rFonts w:cs="Times New Roman"/>
          <w:i/>
        </w:rPr>
      </w:pPr>
    </w:p>
    <w:p w:rsidR="00307372" w:rsidRDefault="00307372" w:rsidP="0048597F">
      <w:pPr>
        <w:rPr>
          <w:rFonts w:cs="Times New Roman"/>
          <w:i/>
        </w:rPr>
      </w:pPr>
    </w:p>
    <w:p w:rsidR="00307372" w:rsidRDefault="00307372" w:rsidP="0048597F">
      <w:pPr>
        <w:rPr>
          <w:rFonts w:cs="Times New Roman"/>
          <w:i/>
        </w:rPr>
      </w:pPr>
    </w:p>
    <w:p w:rsidR="00307372" w:rsidRDefault="00307372" w:rsidP="0048597F">
      <w:pPr>
        <w:rPr>
          <w:rFonts w:cs="Times New Roman"/>
          <w:i/>
        </w:rPr>
      </w:pPr>
    </w:p>
    <w:p w:rsidR="00307372" w:rsidRDefault="00307372" w:rsidP="0048597F">
      <w:pPr>
        <w:rPr>
          <w:rFonts w:cs="Times New Roman"/>
          <w:i/>
        </w:rPr>
      </w:pPr>
    </w:p>
    <w:p w:rsidR="00307372" w:rsidRDefault="00307372" w:rsidP="0048597F">
      <w:pPr>
        <w:rPr>
          <w:rFonts w:cs="Times New Roman"/>
          <w:i/>
        </w:rPr>
      </w:pPr>
    </w:p>
    <w:p w:rsidR="00307372" w:rsidRDefault="00307372" w:rsidP="0048597F">
      <w:pPr>
        <w:rPr>
          <w:rFonts w:cs="Times New Roman"/>
          <w:i/>
        </w:rPr>
      </w:pPr>
    </w:p>
    <w:p w:rsidR="00307372" w:rsidRDefault="00307372" w:rsidP="0048597F">
      <w:pPr>
        <w:rPr>
          <w:rFonts w:cs="Times New Roman"/>
          <w:i/>
        </w:rPr>
      </w:pPr>
    </w:p>
    <w:p w:rsidR="00307372" w:rsidRDefault="00307372" w:rsidP="0048597F">
      <w:pPr>
        <w:rPr>
          <w:rFonts w:cs="Times New Roman"/>
          <w:i/>
        </w:rPr>
      </w:pPr>
    </w:p>
    <w:p w:rsidR="0086053E" w:rsidRPr="00307372" w:rsidRDefault="0080080F" w:rsidP="0048597F">
      <w:pPr>
        <w:rPr>
          <w:rFonts w:cs="Times New Roman"/>
          <w:sz w:val="22"/>
          <w:szCs w:val="22"/>
        </w:rPr>
      </w:pPr>
      <w:r w:rsidRPr="00307372">
        <w:rPr>
          <w:rFonts w:cs="Times New Roman"/>
          <w:i/>
          <w:sz w:val="22"/>
          <w:szCs w:val="22"/>
        </w:rPr>
        <w:t>8-727-278-04-44</w:t>
      </w:r>
    </w:p>
    <w:sectPr w:rsidR="0086053E" w:rsidRPr="00307372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19D3"/>
    <w:rsid w:val="00020133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2EE3"/>
    <w:rsid w:val="000F573C"/>
    <w:rsid w:val="00111DA7"/>
    <w:rsid w:val="001120D6"/>
    <w:rsid w:val="00117419"/>
    <w:rsid w:val="00124D58"/>
    <w:rsid w:val="00125CFE"/>
    <w:rsid w:val="00133431"/>
    <w:rsid w:val="00145962"/>
    <w:rsid w:val="00152E99"/>
    <w:rsid w:val="00166458"/>
    <w:rsid w:val="00172BC0"/>
    <w:rsid w:val="001765DD"/>
    <w:rsid w:val="001811AD"/>
    <w:rsid w:val="0019211C"/>
    <w:rsid w:val="00192B85"/>
    <w:rsid w:val="00193229"/>
    <w:rsid w:val="00194E07"/>
    <w:rsid w:val="001A4CE2"/>
    <w:rsid w:val="001A504D"/>
    <w:rsid w:val="001B489C"/>
    <w:rsid w:val="001B768D"/>
    <w:rsid w:val="001C0C2C"/>
    <w:rsid w:val="001E26D7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07372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63300"/>
    <w:rsid w:val="00390325"/>
    <w:rsid w:val="003C1E0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0075"/>
    <w:rsid w:val="00553C3C"/>
    <w:rsid w:val="00562323"/>
    <w:rsid w:val="005673FF"/>
    <w:rsid w:val="00575946"/>
    <w:rsid w:val="0058073F"/>
    <w:rsid w:val="0058159E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73492"/>
    <w:rsid w:val="00685AF2"/>
    <w:rsid w:val="00685E1D"/>
    <w:rsid w:val="00690753"/>
    <w:rsid w:val="00694C51"/>
    <w:rsid w:val="006B7388"/>
    <w:rsid w:val="006F0BB2"/>
    <w:rsid w:val="006F4DE9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20C7A"/>
    <w:rsid w:val="00854526"/>
    <w:rsid w:val="0086053E"/>
    <w:rsid w:val="008755F4"/>
    <w:rsid w:val="008A6D5C"/>
    <w:rsid w:val="008D65C8"/>
    <w:rsid w:val="008D6B6F"/>
    <w:rsid w:val="008E5FB5"/>
    <w:rsid w:val="0090711C"/>
    <w:rsid w:val="00914B73"/>
    <w:rsid w:val="0092001F"/>
    <w:rsid w:val="00930A8E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55DF"/>
    <w:rsid w:val="009B6D94"/>
    <w:rsid w:val="009C67CD"/>
    <w:rsid w:val="009D2607"/>
    <w:rsid w:val="009D2E50"/>
    <w:rsid w:val="009D4260"/>
    <w:rsid w:val="009F157D"/>
    <w:rsid w:val="009F6A07"/>
    <w:rsid w:val="00A10B87"/>
    <w:rsid w:val="00A10E7C"/>
    <w:rsid w:val="00A144EC"/>
    <w:rsid w:val="00A22D44"/>
    <w:rsid w:val="00A27A1F"/>
    <w:rsid w:val="00A30EFF"/>
    <w:rsid w:val="00A332A8"/>
    <w:rsid w:val="00A4250E"/>
    <w:rsid w:val="00A46BA5"/>
    <w:rsid w:val="00A534D2"/>
    <w:rsid w:val="00A56CD0"/>
    <w:rsid w:val="00A57D8B"/>
    <w:rsid w:val="00A81E46"/>
    <w:rsid w:val="00A85D9B"/>
    <w:rsid w:val="00A93722"/>
    <w:rsid w:val="00A966A6"/>
    <w:rsid w:val="00AA12C2"/>
    <w:rsid w:val="00AA1CC0"/>
    <w:rsid w:val="00AA2089"/>
    <w:rsid w:val="00AB39AA"/>
    <w:rsid w:val="00AC7465"/>
    <w:rsid w:val="00AF49ED"/>
    <w:rsid w:val="00AF5191"/>
    <w:rsid w:val="00B14976"/>
    <w:rsid w:val="00B2441D"/>
    <w:rsid w:val="00B2483B"/>
    <w:rsid w:val="00B25283"/>
    <w:rsid w:val="00B27751"/>
    <w:rsid w:val="00B313C5"/>
    <w:rsid w:val="00B85056"/>
    <w:rsid w:val="00B96CF4"/>
    <w:rsid w:val="00BA038D"/>
    <w:rsid w:val="00BD5D00"/>
    <w:rsid w:val="00BE1DDE"/>
    <w:rsid w:val="00BF2A72"/>
    <w:rsid w:val="00C008D3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819"/>
    <w:rsid w:val="00D62F31"/>
    <w:rsid w:val="00D757F8"/>
    <w:rsid w:val="00D9500F"/>
    <w:rsid w:val="00DA0726"/>
    <w:rsid w:val="00DA2070"/>
    <w:rsid w:val="00DA217E"/>
    <w:rsid w:val="00DA785A"/>
    <w:rsid w:val="00DB60CE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96372"/>
    <w:rsid w:val="00EA074F"/>
    <w:rsid w:val="00EA5A05"/>
    <w:rsid w:val="00EB3866"/>
    <w:rsid w:val="00EB4EF3"/>
    <w:rsid w:val="00EB7499"/>
    <w:rsid w:val="00F04A5C"/>
    <w:rsid w:val="00F1687D"/>
    <w:rsid w:val="00F567DE"/>
    <w:rsid w:val="00F7002E"/>
    <w:rsid w:val="00F95F7C"/>
    <w:rsid w:val="00FC4CE5"/>
    <w:rsid w:val="00FD5EF0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A450-359B-47E9-84CC-580E9AFD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7</cp:revision>
  <cp:lastPrinted>2022-10-05T09:07:00Z</cp:lastPrinted>
  <dcterms:created xsi:type="dcterms:W3CDTF">2022-06-06T02:28:00Z</dcterms:created>
  <dcterms:modified xsi:type="dcterms:W3CDTF">2022-10-05T09:08:00Z</dcterms:modified>
</cp:coreProperties>
</file>