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Объявления</w:t>
      </w: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о проведении </w:t>
      </w:r>
      <w:r w:rsidR="00324AB9" w:rsidRPr="00324AB9">
        <w:rPr>
          <w:rFonts w:cs="Times New Roman"/>
          <w:b/>
          <w:sz w:val="22"/>
          <w:szCs w:val="22"/>
          <w:u w:val="single"/>
          <w:lang w:val="kk-KZ"/>
        </w:rPr>
        <w:t>повторного</w:t>
      </w:r>
      <w:r w:rsidR="00324AB9">
        <w:rPr>
          <w:rFonts w:cs="Times New Roman"/>
          <w:b/>
          <w:sz w:val="22"/>
          <w:szCs w:val="22"/>
          <w:lang w:val="kk-KZ"/>
        </w:rPr>
        <w:t xml:space="preserve"> </w:t>
      </w:r>
      <w:r w:rsidRPr="000F2EE3">
        <w:rPr>
          <w:rFonts w:cs="Times New Roman"/>
          <w:b/>
          <w:sz w:val="22"/>
          <w:szCs w:val="22"/>
        </w:rPr>
        <w:t>закупа спос</w:t>
      </w:r>
      <w:r w:rsidR="00E4253F" w:rsidRPr="000F2EE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E4253F" w:rsidRPr="000F2EE3" w:rsidRDefault="00E4253F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694C51" w:rsidRPr="000F2EE3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0F2EE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0F2EE3">
        <w:rPr>
          <w:rFonts w:cs="Times New Roman"/>
          <w:sz w:val="22"/>
          <w:szCs w:val="22"/>
        </w:rPr>
        <w:t>г</w:t>
      </w:r>
      <w:proofErr w:type="gramStart"/>
      <w:r w:rsidRPr="000F2EE3">
        <w:rPr>
          <w:rFonts w:cs="Times New Roman"/>
          <w:sz w:val="22"/>
          <w:szCs w:val="22"/>
        </w:rPr>
        <w:t>.А</w:t>
      </w:r>
      <w:proofErr w:type="gramEnd"/>
      <w:r w:rsidRPr="000F2EE3">
        <w:rPr>
          <w:rFonts w:cs="Times New Roman"/>
          <w:sz w:val="22"/>
          <w:szCs w:val="22"/>
        </w:rPr>
        <w:t>лматы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 xml:space="preserve"> «</w:t>
      </w:r>
      <w:r w:rsidR="00324AB9">
        <w:rPr>
          <w:rFonts w:cs="Times New Roman"/>
          <w:sz w:val="22"/>
          <w:szCs w:val="22"/>
          <w:lang w:val="kk-KZ"/>
        </w:rPr>
        <w:t>14</w:t>
      </w:r>
      <w:r w:rsidRPr="000F2EE3">
        <w:rPr>
          <w:rFonts w:cs="Times New Roman"/>
          <w:sz w:val="22"/>
          <w:szCs w:val="22"/>
        </w:rPr>
        <w:t xml:space="preserve">» </w:t>
      </w:r>
      <w:r w:rsidR="000F2EE3">
        <w:rPr>
          <w:rFonts w:cs="Times New Roman"/>
          <w:sz w:val="22"/>
          <w:szCs w:val="22"/>
          <w:lang w:val="kk-KZ"/>
        </w:rPr>
        <w:t>апреля</w:t>
      </w:r>
      <w:r w:rsidR="000E770C" w:rsidRPr="000F2EE3">
        <w:rPr>
          <w:rFonts w:cs="Times New Roman"/>
          <w:sz w:val="22"/>
          <w:szCs w:val="22"/>
        </w:rPr>
        <w:t xml:space="preserve"> </w:t>
      </w:r>
      <w:r w:rsidR="00F1687D" w:rsidRPr="000F2EE3">
        <w:rPr>
          <w:rFonts w:cs="Times New Roman"/>
          <w:sz w:val="22"/>
          <w:szCs w:val="22"/>
        </w:rPr>
        <w:t>202</w:t>
      </w:r>
      <w:r w:rsidR="009D2E50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 года</w:t>
      </w:r>
    </w:p>
    <w:p w:rsidR="00D53757" w:rsidRPr="000F2EE3" w:rsidRDefault="00D53757" w:rsidP="0048597F">
      <w:pPr>
        <w:rPr>
          <w:rFonts w:cs="Times New Roman"/>
          <w:sz w:val="22"/>
          <w:szCs w:val="22"/>
        </w:rPr>
      </w:pPr>
    </w:p>
    <w:p w:rsidR="00410D0B" w:rsidRPr="000F2EE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0F2EE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 в соответствии с </w:t>
      </w:r>
      <w:r w:rsidR="00F1687D" w:rsidRPr="000F2EE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0F2EE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="00F1687D" w:rsidRPr="000F2EE3">
        <w:rPr>
          <w:rStyle w:val="s1"/>
          <w:sz w:val="22"/>
          <w:szCs w:val="22"/>
        </w:rPr>
        <w:t>«</w:t>
      </w:r>
      <w:r w:rsidR="0063768C" w:rsidRPr="000F2EE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</w:t>
      </w:r>
      <w:bookmarkStart w:id="0" w:name="_GoBack"/>
      <w:bookmarkEnd w:id="0"/>
      <w:r w:rsidR="0063768C" w:rsidRPr="000F2EE3">
        <w:rPr>
          <w:rFonts w:cs="Times New Roman"/>
          <w:color w:val="000000"/>
          <w:sz w:val="22"/>
          <w:szCs w:val="22"/>
        </w:rPr>
        <w:t>или) в системе обязательного социального медицинского страх</w:t>
      </w:r>
      <w:r w:rsidR="0032207B" w:rsidRPr="000F2EE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0F2EE3">
        <w:rPr>
          <w:rStyle w:val="s1"/>
          <w:sz w:val="22"/>
          <w:szCs w:val="22"/>
        </w:rPr>
        <w:t>»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Pr="000F2EE3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0F2EE3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Организатор</w:t>
      </w:r>
      <w:r w:rsidR="0032207B" w:rsidRPr="000F2EE3">
        <w:rPr>
          <w:rFonts w:cs="Times New Roman"/>
          <w:sz w:val="22"/>
          <w:szCs w:val="22"/>
        </w:rPr>
        <w:t xml:space="preserve"> (Заказчик)</w:t>
      </w:r>
      <w:r w:rsidRPr="000F2EE3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>»</w:t>
      </w:r>
      <w:r w:rsidR="0032207B" w:rsidRPr="000F2EE3">
        <w:rPr>
          <w:rFonts w:cs="Times New Roman"/>
          <w:sz w:val="22"/>
          <w:szCs w:val="22"/>
        </w:rPr>
        <w:t xml:space="preserve"> </w:t>
      </w:r>
      <w:r w:rsidR="009D2E50"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F2EE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0F2EE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317"/>
        <w:gridCol w:w="3544"/>
        <w:gridCol w:w="992"/>
        <w:gridCol w:w="1276"/>
        <w:gridCol w:w="1175"/>
        <w:gridCol w:w="1317"/>
      </w:tblGrid>
      <w:tr w:rsidR="005C0379" w:rsidRPr="000F2EE3" w:rsidTr="009D6CB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5C0379" w:rsidRPr="000F2EE3" w:rsidRDefault="005C0379" w:rsidP="005C0379">
            <w:pPr>
              <w:rPr>
                <w:rFonts w:cs="Times New Roman"/>
                <w:b/>
                <w:sz w:val="16"/>
                <w:szCs w:val="16"/>
              </w:rPr>
            </w:pPr>
            <w:r w:rsidRPr="000F2EE3">
              <w:rPr>
                <w:rFonts w:cs="Times New Roman"/>
                <w:b/>
                <w:sz w:val="16"/>
                <w:szCs w:val="16"/>
              </w:rPr>
              <w:t>Выделенная сумма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0F2EE3" w:rsidRDefault="005C0379" w:rsidP="005C0379">
            <w:pPr>
              <w:rPr>
                <w:rFonts w:cs="Times New Roman"/>
                <w:sz w:val="16"/>
                <w:szCs w:val="16"/>
              </w:rPr>
            </w:pPr>
            <w:r w:rsidRPr="000F2EE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Питательный бульон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Гомогенный сыпучий желтый порошок. Состав: грамм/литр. Пептический перевар животной ткани 5,00. Мясной экстракт 1,50. </w:t>
            </w:r>
            <w:r w:rsidRPr="005C0379">
              <w:rPr>
                <w:rFonts w:cs="Times New Roman"/>
                <w:sz w:val="16"/>
                <w:szCs w:val="16"/>
              </w:rPr>
              <w:br/>
              <w:t>Дрожжевой экстракт 1,50. Натрия хлорид 5,00. Конечное значение рН (при 25ºС) 7,2 ± 0,2. Область применения:</w:t>
            </w:r>
            <w:r w:rsidRPr="005C0379">
              <w:rPr>
                <w:rFonts w:cs="Times New Roman"/>
                <w:sz w:val="16"/>
                <w:szCs w:val="16"/>
              </w:rPr>
              <w:br/>
              <w:t>Эта среда используется в качестве основной или специальной (после добавления 10% крови или другой биологической жидкости).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31 962,00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31 962,00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324AB9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Пептонная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вода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Гомогенный сыпучий розовый порошок. Состав: грамм/литр. Пептический перевар животной ткани 10,00. Натрия хлорид 5,00. Конечное значение рН (при 25ºС)   7,2 ± 0,2. Область применения: Среда используется для выращивания микроорганизмов и как основа для определения у них способности ферментировать углеводы.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31 701,00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31 701,00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324AB9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proofErr w:type="gramStart"/>
            <w:r w:rsidRPr="005C0379">
              <w:rPr>
                <w:rFonts w:cs="Times New Roman"/>
                <w:sz w:val="16"/>
                <w:szCs w:val="16"/>
              </w:rPr>
              <w:t xml:space="preserve"> Э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>ндо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Гомогенный сыпучий светло-лиловый порошок. Порошок по 500 г в пластиковом флаконе с навинчивающимся колпачком. </w:t>
            </w:r>
            <w:r w:rsidRPr="005C0379">
              <w:rPr>
                <w:rFonts w:cs="Times New Roman"/>
                <w:sz w:val="16"/>
                <w:szCs w:val="16"/>
              </w:rPr>
              <w:br/>
              <w:t xml:space="preserve">Состав: Ингредиенты  грамм/литр. Пептический перевар животной ткани 15,00. Лактоза 12,90. Натрия хлорид 3,60. Калия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гидрофосфат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0,48. Калия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дигидрофосфат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0,22. Натрия сульфит 1,86. Натрия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лаурилсульфат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0,01. Фуксин основной 0,83. Агар-агар 9,60. Конечное значение рН (при 25ºС) 7,5 ± 0,2. Применение: для подтверждения презумптивного теста на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колиформы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из клинических и неклинических образцов.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4,00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28 096,00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112 384,00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Плазма кроличья 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в упаковке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Описание изделия: Гомогенный  светло-розовый порошок. Состав: Ингредиенты концентрация.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Коагулазная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плазма 0.100 г. Область применения: Рекомендуется для изучения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коагулазы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у стафилококков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5,00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85 103,00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425 515,00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Глюкозо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-фосфатный бульон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Гомогенный сыпучий кремовый порошок. Состав: грамм/литр</w:t>
            </w:r>
            <w:r w:rsidRPr="005C0379">
              <w:rPr>
                <w:rFonts w:cs="Times New Roman"/>
                <w:sz w:val="16"/>
                <w:szCs w:val="16"/>
              </w:rPr>
              <w:br/>
              <w:t xml:space="preserve">Пептон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забуференный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7,00</w:t>
            </w:r>
            <w:r w:rsidRPr="005C0379">
              <w:rPr>
                <w:rFonts w:cs="Times New Roman"/>
                <w:sz w:val="16"/>
                <w:szCs w:val="16"/>
              </w:rPr>
              <w:br/>
              <w:t>Глюкоза 5,00</w:t>
            </w:r>
            <w:r w:rsidRPr="005C0379">
              <w:rPr>
                <w:rFonts w:cs="Times New Roman"/>
                <w:sz w:val="16"/>
                <w:szCs w:val="16"/>
              </w:rPr>
              <w:br/>
              <w:t xml:space="preserve">Калия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гидрофосфат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5,00</w:t>
            </w:r>
            <w:r w:rsidRPr="005C0379">
              <w:rPr>
                <w:rFonts w:cs="Times New Roman"/>
                <w:sz w:val="16"/>
                <w:szCs w:val="16"/>
              </w:rPr>
              <w:br/>
              <w:t>Конечное значение рН (при 25°С) 6,9 ± 0,2</w:t>
            </w:r>
            <w:r w:rsidRPr="005C0379">
              <w:rPr>
                <w:rFonts w:cs="Times New Roman"/>
                <w:sz w:val="16"/>
                <w:szCs w:val="16"/>
              </w:rPr>
              <w:br/>
              <w:t>Область применения:</w:t>
            </w:r>
            <w:r w:rsidRPr="005C0379">
              <w:rPr>
                <w:rFonts w:cs="Times New Roman"/>
                <w:sz w:val="16"/>
                <w:szCs w:val="16"/>
              </w:rPr>
              <w:br/>
              <w:t xml:space="preserve">Среду рекомендуют для тестов с метиловым красным и на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ацетоин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, которые позволяют проводить дифференциацию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энтеробактерий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27 985,00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27 985,00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Метиленовый красный 10гр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Форма выпуска и упаковка: 10г. Информация о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продукте:CAS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No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.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493-52-7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Молекулярная формула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 C15H15N3O2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 xml:space="preserve">Молекулярный вес: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269.3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Срок годности: 4 года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Техническая спецификация: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>Внешнее описание:  от темно-красного до темно-бордового до фиолетового кристаллов или порошка.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Растворимость: 20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ppm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. в метаноле дает прозрачный раствор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lastRenderedPageBreak/>
              <w:t>Визуальный переход рН: рН 4,20 (розовый) – рН 6,20 (желтый)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FTIR (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KBr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диск):  совпадает со стандартным шаблоном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 xml:space="preserve">Максимальная абсорбция: 405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нм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– 415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нм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Потеря при высушивании (при 110ºС, 1 час)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 &lt;= 5%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Область применения: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Лабораторный реагент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lastRenderedPageBreak/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8 768,00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17 536,00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lastRenderedPageBreak/>
              <w:t>7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Реагент Ковача на индол 100мл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>Представляет собой полоски из фильтровальной бумаги 70мм х5мм. 25 полосок в 1 флаконе.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Состав: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Ингредиенты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полоски из фильтровальной бумаги, пропитанные реактивом Ковача.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Область применения: Используются для определения микроорганизмов, продуцирующих индол.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Условия хранения: Полоски, используемые при повседневной работе, можно хранить при t от +2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оС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до +8оС, плотно 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>закрытыми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во избежание попадания влаги. Используется специальный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влагопоглотитель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4,00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10 973,00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43 892,00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Реагент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Баррита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5C0379">
              <w:rPr>
                <w:rFonts w:cs="Times New Roman"/>
                <w:sz w:val="16"/>
                <w:szCs w:val="16"/>
              </w:rPr>
              <w:t>А(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 для теста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Фогеса-Проскауэра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) 100мл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324AB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Реагент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Баррита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>А(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для теста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Фогеса-Проскауэра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).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13 165,00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39 495,00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Реагент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Баррита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5C0379">
              <w:rPr>
                <w:rFonts w:cs="Times New Roman"/>
                <w:sz w:val="16"/>
                <w:szCs w:val="16"/>
              </w:rPr>
              <w:t>В(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 для теста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Фогеса-Проскауэра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) 100мл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324AB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Реагент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Баррита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>В(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для теста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Фогеса-Проскауэра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).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10 973,00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32 919,00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Глюкоза 500гр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 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Форма выпуска и упаковка: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В упаковке 500г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 xml:space="preserve">Информация о продукте: CAS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No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.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50-99-7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Молекулярная формула:    C 6 H12 O 6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Молекулярный вес:  180.16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Срок годности: 4 года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Техническая спецификация: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Внешнее описание:  Белые кристаллы или порошок или гранулы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>Растворимость: 100мг растворяется в 1 мл воды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Прозрачность: 10% вес/об водный раствор прозрачный и бесцветный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Хлориды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            :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                          &lt;= 0.0025%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Потери при высушивании:           &lt;= 0.2%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.Мышьяк (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As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):                                &lt;= 0.00002%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Сульфаты (SO4):                             &lt;= 0.0025%: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Специфическая ротация (с = 10% в воде): 52.50 53.30 %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 Диапазон плавления: 150.00 152.00 %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Тест (GC/HPLC): мин.  99.50 %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>Область пр</w:t>
            </w:r>
            <w:r>
              <w:rPr>
                <w:rFonts w:eastAsia="Times New Roman" w:cs="Times New Roman"/>
                <w:sz w:val="16"/>
                <w:szCs w:val="16"/>
              </w:rPr>
              <w:t>именения:</w:t>
            </w:r>
            <w:r>
              <w:rPr>
                <w:rFonts w:eastAsia="Times New Roman" w:cs="Times New Roman"/>
                <w:sz w:val="16"/>
                <w:szCs w:val="16"/>
              </w:rPr>
              <w:br/>
              <w:t>лабораторный реагент.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8 768,00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  8 768,00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876BEA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Имипенем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ipm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10 мкг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6,35мм. В 1 упаковке 5 флаконов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31 441,00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62 882,00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Меропенем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mrp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10 мкг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флаконов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31 441,00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62 882,00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Цефепим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cpm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  6 998,00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Левофлоксацин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le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5 мкг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20 994,00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Эртапенем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в упаковке 5фл (по 100 дисков во флаконах)</w:t>
            </w:r>
            <w:r>
              <w:rPr>
                <w:rFonts w:cs="Times New Roman"/>
                <w:sz w:val="16"/>
                <w:szCs w:val="16"/>
              </w:rPr>
              <w:t xml:space="preserve"> 10 мкг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31 441,00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31 441,00   </w:t>
            </w:r>
          </w:p>
        </w:tc>
      </w:tr>
      <w:tr w:rsidR="009D6CB8" w:rsidRPr="006072DE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072DE" w:rsidRPr="006072DE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6072DE" w:rsidRPr="006072DE" w:rsidRDefault="006072DE">
            <w:pPr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Диски для грибов </w:t>
            </w:r>
            <w:proofErr w:type="spellStart"/>
            <w:r w:rsidRPr="006072DE">
              <w:rPr>
                <w:rFonts w:cs="Times New Roman"/>
                <w:sz w:val="16"/>
                <w:szCs w:val="16"/>
              </w:rPr>
              <w:t>нистатин</w:t>
            </w:r>
            <w:proofErr w:type="spellEnd"/>
            <w:r w:rsidRPr="006072DE">
              <w:rPr>
                <w:rFonts w:cs="Times New Roman"/>
                <w:sz w:val="16"/>
                <w:szCs w:val="16"/>
              </w:rPr>
              <w:t xml:space="preserve"> (в упаковке 5 картриджей по 50 дисков)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6072DE" w:rsidRPr="006072DE" w:rsidRDefault="006072DE" w:rsidP="006072DE">
            <w:pPr>
              <w:rPr>
                <w:rFonts w:eastAsia="Times New Roman" w:cs="Times New Roman"/>
                <w:sz w:val="16"/>
                <w:szCs w:val="16"/>
              </w:rPr>
            </w:pPr>
            <w:r w:rsidRPr="006072DE">
              <w:rPr>
                <w:rFonts w:eastAsia="Times New Roman" w:cs="Times New Roman"/>
                <w:sz w:val="16"/>
                <w:szCs w:val="16"/>
              </w:rPr>
              <w:t>Стандартный бумажный диск размером 6мм. В 1 упаковке 5 картриджей по 50 дисков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     6 998,00   </w:t>
            </w:r>
          </w:p>
        </w:tc>
      </w:tr>
      <w:tr w:rsidR="009D6CB8" w:rsidRPr="006072DE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072DE" w:rsidRPr="006072DE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6072DE" w:rsidRPr="006072DE" w:rsidRDefault="006072DE">
            <w:pPr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Диски для грибов </w:t>
            </w:r>
            <w:proofErr w:type="spellStart"/>
            <w:r w:rsidRPr="006072DE">
              <w:rPr>
                <w:rFonts w:cs="Times New Roman"/>
                <w:sz w:val="16"/>
                <w:szCs w:val="16"/>
              </w:rPr>
              <w:t>клотримазол</w:t>
            </w:r>
            <w:proofErr w:type="spellEnd"/>
            <w:r w:rsidRPr="006072DE">
              <w:rPr>
                <w:rFonts w:cs="Times New Roman"/>
                <w:sz w:val="16"/>
                <w:szCs w:val="16"/>
              </w:rPr>
              <w:t xml:space="preserve"> (в упаковке 5 картриджей по 50 дисков)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6072DE" w:rsidRPr="006072DE" w:rsidRDefault="006072DE" w:rsidP="006072DE">
            <w:pPr>
              <w:rPr>
                <w:rFonts w:eastAsia="Times New Roman" w:cs="Times New Roman"/>
                <w:sz w:val="16"/>
                <w:szCs w:val="16"/>
              </w:rPr>
            </w:pPr>
            <w:r w:rsidRPr="006072DE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  6 998,00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     6 998,00   </w:t>
            </w:r>
          </w:p>
        </w:tc>
      </w:tr>
      <w:tr w:rsidR="009D6CB8" w:rsidRPr="006072DE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072DE" w:rsidRPr="006072DE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6072DE" w:rsidRPr="006072DE" w:rsidRDefault="006072D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6072DE">
              <w:rPr>
                <w:rFonts w:cs="Times New Roman"/>
                <w:sz w:val="16"/>
                <w:szCs w:val="16"/>
              </w:rPr>
              <w:t>Ципрофлоксацин</w:t>
            </w:r>
            <w:proofErr w:type="spellEnd"/>
            <w:r w:rsidRPr="006072DE">
              <w:rPr>
                <w:rFonts w:cs="Times New Roman"/>
                <w:sz w:val="16"/>
                <w:szCs w:val="16"/>
              </w:rPr>
              <w:t xml:space="preserve">  (</w:t>
            </w:r>
            <w:proofErr w:type="spellStart"/>
            <w:r w:rsidRPr="006072DE">
              <w:rPr>
                <w:rFonts w:cs="Times New Roman"/>
                <w:sz w:val="16"/>
                <w:szCs w:val="16"/>
              </w:rPr>
              <w:t>cip</w:t>
            </w:r>
            <w:proofErr w:type="spellEnd"/>
            <w:r w:rsidRPr="006072DE">
              <w:rPr>
                <w:rFonts w:cs="Times New Roman"/>
                <w:sz w:val="16"/>
                <w:szCs w:val="16"/>
              </w:rPr>
              <w:t xml:space="preserve">) 30 мкг 5 </w:t>
            </w:r>
            <w:proofErr w:type="spellStart"/>
            <w:r w:rsidRPr="006072DE">
              <w:rPr>
                <w:rFonts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6072DE" w:rsidRPr="006072DE" w:rsidRDefault="006072DE" w:rsidP="006072DE">
            <w:pPr>
              <w:rPr>
                <w:rFonts w:eastAsia="Times New Roman" w:cs="Times New Roman"/>
                <w:sz w:val="16"/>
                <w:szCs w:val="16"/>
              </w:rPr>
            </w:pPr>
            <w:r w:rsidRPr="006072DE">
              <w:rPr>
                <w:rFonts w:eastAsia="Times New Roman" w:cs="Times New Roman"/>
                <w:sz w:val="16"/>
                <w:szCs w:val="16"/>
              </w:rPr>
              <w:t xml:space="preserve">Стандартный бумажный диск размером 6мм. В 1 упаковке 5 картриджей по 50 дисков.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  6 988,00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6072DE" w:rsidRPr="006072DE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 xml:space="preserve">        6 988,00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lastRenderedPageBreak/>
              <w:t>19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Диски с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оптохином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(для идентификации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Streptococcus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pneumoniae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>Состав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диски из фильтровальной бумаги, пропитанные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этилгидрокупреина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гидрохлоридом (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оптохином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)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Область применения: Для идентификации и дифференциации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Streptococcus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pneumoniae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и “зеленящих” стрептококков.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Флак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/50 дисков.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3 914,00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11 742,00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Диски с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бацитрацином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(для идентификации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Streptococcus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pyogenes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5C0379" w:rsidRDefault="005C0379" w:rsidP="005C0379">
            <w:pPr>
              <w:rPr>
                <w:rFonts w:eastAsia="Times New Roman" w:cs="Times New Roman"/>
                <w:sz w:val="16"/>
                <w:szCs w:val="16"/>
              </w:rPr>
            </w:pPr>
            <w:r w:rsidRPr="005C0379">
              <w:rPr>
                <w:rFonts w:eastAsia="Times New Roman" w:cs="Times New Roman"/>
                <w:sz w:val="16"/>
                <w:szCs w:val="16"/>
              </w:rPr>
              <w:t>Состав: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диски из фильтровальной бумаги, пропитанные 0,04 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>ЕД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антибиотика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бацитрацина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>.</w:t>
            </w:r>
            <w:r w:rsidRPr="005C0379">
              <w:rPr>
                <w:rFonts w:eastAsia="Times New Roman" w:cs="Times New Roman"/>
                <w:sz w:val="16"/>
                <w:szCs w:val="16"/>
              </w:rPr>
              <w:br/>
              <w:t xml:space="preserve">Область применения: Для идентификации и дифференциации стрептококков группы А (главным образом,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Streptococcus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pyogenes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) и других  β </w:t>
            </w:r>
            <w:proofErr w:type="gramStart"/>
            <w:r w:rsidRPr="005C0379">
              <w:rPr>
                <w:rFonts w:eastAsia="Times New Roman" w:cs="Times New Roman"/>
                <w:sz w:val="16"/>
                <w:szCs w:val="16"/>
              </w:rPr>
              <w:t>-г</w:t>
            </w:r>
            <w:proofErr w:type="gramEnd"/>
            <w:r w:rsidRPr="005C0379">
              <w:rPr>
                <w:rFonts w:eastAsia="Times New Roman" w:cs="Times New Roman"/>
                <w:sz w:val="16"/>
                <w:szCs w:val="16"/>
              </w:rPr>
              <w:t>емолитических стрептококков.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C037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eastAsia="Times New Roman" w:cs="Times New Roman"/>
                <w:sz w:val="16"/>
                <w:szCs w:val="16"/>
              </w:rPr>
              <w:t>Флак</w:t>
            </w:r>
            <w:proofErr w:type="spellEnd"/>
            <w:r w:rsidRPr="005C0379">
              <w:rPr>
                <w:rFonts w:eastAsia="Times New Roman" w:cs="Times New Roman"/>
                <w:sz w:val="16"/>
                <w:szCs w:val="16"/>
              </w:rPr>
              <w:t xml:space="preserve">/50 дисков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2 333,00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  6 999,00   </w:t>
            </w:r>
          </w:p>
        </w:tc>
      </w:tr>
      <w:tr w:rsidR="006072DE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072DE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6072DE" w:rsidRPr="005C0379" w:rsidRDefault="006072DE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Диски с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эскулином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и желчью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6072DE" w:rsidRPr="006072DE" w:rsidRDefault="006072DE" w:rsidP="006072DE">
            <w:pPr>
              <w:rPr>
                <w:rFonts w:eastAsia="Times New Roman" w:cs="Times New Roman"/>
                <w:sz w:val="16"/>
                <w:szCs w:val="16"/>
              </w:rPr>
            </w:pPr>
            <w:r w:rsidRPr="006072DE">
              <w:rPr>
                <w:rFonts w:eastAsia="Times New Roman" w:cs="Times New Roman"/>
                <w:sz w:val="16"/>
                <w:szCs w:val="16"/>
              </w:rPr>
              <w:t>Состав: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 xml:space="preserve">стерильные диски из фильтровальной бумаги, пропитанные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эскулином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>.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>Область применения: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 xml:space="preserve">Используются для определения гидролиза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эскулина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 в присутствии желчи, что имеет значение для дифференциации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энтерококков от стрептококков.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6 960,00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20 880,00   </w:t>
            </w:r>
          </w:p>
        </w:tc>
      </w:tr>
      <w:tr w:rsidR="006072DE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072DE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6072DE" w:rsidRPr="005C0379" w:rsidRDefault="006072D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5C0379">
              <w:rPr>
                <w:rFonts w:cs="Times New Roman"/>
                <w:sz w:val="16"/>
                <w:szCs w:val="16"/>
              </w:rPr>
              <w:t>Оксидазные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диски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6072DE" w:rsidRPr="006072DE" w:rsidRDefault="006072DE" w:rsidP="006072DE">
            <w:pPr>
              <w:rPr>
                <w:rFonts w:eastAsia="Times New Roman" w:cs="Times New Roman"/>
                <w:sz w:val="16"/>
                <w:szCs w:val="16"/>
              </w:rPr>
            </w:pPr>
            <w:r w:rsidRPr="006072DE">
              <w:rPr>
                <w:rFonts w:eastAsia="Times New Roman" w:cs="Times New Roman"/>
                <w:sz w:val="16"/>
                <w:szCs w:val="16"/>
              </w:rPr>
              <w:t>Стерильные диски из фильтровальной бумаги, пропитанные оксалатом N,N-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диметил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>-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парафенилендиамина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>, аскорбиновой кислотой и α - нафтолом.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>Область применения:</w:t>
            </w:r>
            <w:r w:rsidRPr="006072DE">
              <w:rPr>
                <w:rFonts w:eastAsia="Times New Roman" w:cs="Times New Roman"/>
                <w:sz w:val="16"/>
                <w:szCs w:val="16"/>
              </w:rPr>
              <w:br/>
              <w:t xml:space="preserve">Используются для дифференциации представителей родов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Neisseria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Alcaligenes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Aeromonas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Vibrio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Campylobacter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Pseudomonas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 (обладают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оксидазной</w:t>
            </w:r>
            <w:proofErr w:type="spellEnd"/>
            <w:r w:rsidRPr="006072DE">
              <w:rPr>
                <w:rFonts w:eastAsia="Times New Roman" w:cs="Times New Roman"/>
                <w:sz w:val="16"/>
                <w:szCs w:val="16"/>
              </w:rPr>
              <w:t xml:space="preserve"> активностью) от </w:t>
            </w:r>
            <w:proofErr w:type="spellStart"/>
            <w:r w:rsidRPr="006072DE">
              <w:rPr>
                <w:rFonts w:eastAsia="Times New Roman" w:cs="Times New Roman"/>
                <w:sz w:val="16"/>
                <w:szCs w:val="16"/>
              </w:rPr>
              <w:t>энтеробак</w:t>
            </w:r>
            <w:r>
              <w:rPr>
                <w:rFonts w:eastAsia="Times New Roman" w:cs="Times New Roman"/>
                <w:sz w:val="16"/>
                <w:szCs w:val="16"/>
              </w:rPr>
              <w:t>терий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оксидазоотрицательные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).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4 277,00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6072DE" w:rsidRPr="005C0379" w:rsidRDefault="006072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12 831,00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Стерильный хлопковый тампон на полипропиленовой палочке в полиэтиленовой пробирке, размер 150х12мм, в индивидуальной упаковке 100шт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6072DE" w:rsidRDefault="005C0379">
            <w:pPr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> </w:t>
            </w:r>
            <w:r w:rsidR="006072DE" w:rsidRPr="006072DE">
              <w:rPr>
                <w:rFonts w:eastAsia="Times New Roman" w:cs="Times New Roman"/>
                <w:sz w:val="16"/>
                <w:szCs w:val="16"/>
              </w:rPr>
              <w:t>Представляет собой стерильный хлопковый тампон на полипропиленовой палочке, в пробирке из полипропилена размером 150х12мм, в индивидуаль</w:t>
            </w:r>
            <w:r w:rsidR="006072DE">
              <w:rPr>
                <w:rFonts w:eastAsia="Times New Roman" w:cs="Times New Roman"/>
                <w:sz w:val="16"/>
                <w:szCs w:val="16"/>
              </w:rPr>
              <w:t>ной упаковке. В упаковке 100шт.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30,00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28 732,00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861 960,00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 w:rsidP="006072DE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Стерильный полиэтиленовый стакан с крышкой  для образцов кала, слизи и гноя, объем </w:t>
            </w:r>
            <w:r w:rsidR="006072DE">
              <w:rPr>
                <w:rFonts w:cs="Times New Roman"/>
                <w:sz w:val="16"/>
                <w:szCs w:val="16"/>
              </w:rPr>
              <w:t>100</w:t>
            </w:r>
            <w:r w:rsidRPr="005C0379">
              <w:rPr>
                <w:rFonts w:cs="Times New Roman"/>
                <w:sz w:val="16"/>
                <w:szCs w:val="16"/>
              </w:rPr>
              <w:t xml:space="preserve"> мл</w:t>
            </w:r>
            <w:r w:rsidR="006072DE">
              <w:rPr>
                <w:rFonts w:cs="Times New Roman"/>
                <w:sz w:val="16"/>
                <w:szCs w:val="16"/>
              </w:rPr>
              <w:t>/</w:t>
            </w:r>
            <w:r w:rsidRPr="005C0379">
              <w:rPr>
                <w:rFonts w:cs="Times New Roman"/>
                <w:sz w:val="16"/>
                <w:szCs w:val="16"/>
              </w:rPr>
              <w:t>100шт</w:t>
            </w:r>
            <w:r w:rsidR="006072DE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="006072DE">
              <w:rPr>
                <w:rFonts w:cs="Times New Roman"/>
                <w:sz w:val="16"/>
                <w:szCs w:val="16"/>
              </w:rPr>
              <w:t>упковке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6072DE" w:rsidRDefault="005C0379">
            <w:pPr>
              <w:rPr>
                <w:rFonts w:cs="Times New Roman"/>
                <w:sz w:val="16"/>
                <w:szCs w:val="16"/>
              </w:rPr>
            </w:pPr>
            <w:r w:rsidRPr="006072DE">
              <w:rPr>
                <w:rFonts w:cs="Times New Roman"/>
                <w:sz w:val="16"/>
                <w:szCs w:val="16"/>
              </w:rPr>
              <w:t> </w:t>
            </w:r>
            <w:proofErr w:type="spellStart"/>
            <w:r w:rsidR="006072DE" w:rsidRPr="006072DE">
              <w:rPr>
                <w:rFonts w:eastAsia="Times New Roman" w:cs="Times New Roman"/>
                <w:sz w:val="16"/>
                <w:szCs w:val="16"/>
              </w:rPr>
              <w:t>Автоклавируемый</w:t>
            </w:r>
            <w:proofErr w:type="spellEnd"/>
            <w:r w:rsidR="006072DE" w:rsidRPr="006072DE">
              <w:rPr>
                <w:rFonts w:eastAsia="Times New Roman" w:cs="Times New Roman"/>
                <w:sz w:val="16"/>
                <w:szCs w:val="16"/>
              </w:rPr>
              <w:t xml:space="preserve"> многоцелевой полипропиленовый стакан с винтовой крышкой и лопаткой для образцов мочи, слизи, кала и гноя, объем 100мл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30,00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23 112,00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693 360,00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Pr="009D6CB8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9D6CB8" w:rsidRDefault="005C037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9D6CB8">
              <w:rPr>
                <w:rFonts w:cs="Times New Roman"/>
                <w:sz w:val="16"/>
                <w:szCs w:val="16"/>
              </w:rPr>
              <w:t>Крафт бумага</w:t>
            </w:r>
            <w:proofErr w:type="gramEnd"/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9D6CB8" w:rsidRDefault="005C037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9D6CB8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кг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9D6CB8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20,00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9D6CB8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5 000,00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9D6CB8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100 000,00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26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Индикатор для стерилизации 180°(1000шт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Индикатор для стерилизации 180°(1000шт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3 000,00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   3 000,00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Индикатор для стерилизации 132°(1000шт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Индикатор для стерилизации 132°(1000шт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3 000,00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   3 000,00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28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Индикатор для стерилизации 121°(1000шт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Индикатор для стерилизации 121°(1000шт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3 000,00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   3 000,00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Stapylococcus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aureus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 гранул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Stapylococcus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aureus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 гранул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200 500,00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200 500,00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</w:t>
            </w:r>
            <w:r w:rsidRPr="009D6CB8">
              <w:rPr>
                <w:rFonts w:cs="Times New Roman"/>
                <w:sz w:val="16"/>
                <w:szCs w:val="16"/>
              </w:rPr>
              <w:lastRenderedPageBreak/>
              <w:t xml:space="preserve">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Pseudomonas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aeruginoza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lastRenderedPageBreak/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Pseudomonas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aeruginoza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200 500,00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200 500,00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lastRenderedPageBreak/>
              <w:t>31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Escherichia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coli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Escherichia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coli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200 500,00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200 500,00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Klebsiella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pneumoniae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Микробиологический препарат для контроля качества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Klebsiella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pneumoniae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в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уп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1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фл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по 5гранул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200 500,00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200 500,00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33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Среда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Гисса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с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аргенином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100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Среда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Гисса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с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аргенином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100 </w:t>
            </w:r>
            <w:proofErr w:type="spellStart"/>
            <w:r w:rsidRPr="009D6CB8">
              <w:rPr>
                <w:rFonts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46 637,00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 46 637,00   </w:t>
            </w:r>
          </w:p>
        </w:tc>
      </w:tr>
      <w:tr w:rsidR="007763F6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763F6" w:rsidRPr="009D6CB8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34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7763F6" w:rsidRPr="009D6CB8" w:rsidRDefault="007763F6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Среда для дифференциаций стрептококков с инулином (</w:t>
            </w:r>
            <w:proofErr w:type="spellStart"/>
            <w:proofErr w:type="gramStart"/>
            <w:r w:rsidRPr="009D6CB8">
              <w:rPr>
                <w:rFonts w:cs="Times New Roman"/>
                <w:sz w:val="16"/>
                <w:szCs w:val="16"/>
              </w:rPr>
              <w:t>c</w:t>
            </w:r>
            <w:proofErr w:type="gramEnd"/>
            <w:r w:rsidRPr="009D6CB8">
              <w:rPr>
                <w:rFonts w:cs="Times New Roman"/>
                <w:sz w:val="16"/>
                <w:szCs w:val="16"/>
              </w:rPr>
              <w:t>ахар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с инулином)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763F6" w:rsidRPr="009D6CB8" w:rsidRDefault="007763F6" w:rsidP="00F77C2A">
            <w:pPr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Среда для дифференциаций стрептококков с инулином (</w:t>
            </w:r>
            <w:proofErr w:type="spellStart"/>
            <w:proofErr w:type="gramStart"/>
            <w:r w:rsidRPr="009D6CB8">
              <w:rPr>
                <w:rFonts w:cs="Times New Roman"/>
                <w:sz w:val="16"/>
                <w:szCs w:val="16"/>
              </w:rPr>
              <w:t>c</w:t>
            </w:r>
            <w:proofErr w:type="gramEnd"/>
            <w:r w:rsidRPr="009D6CB8">
              <w:rPr>
                <w:rFonts w:cs="Times New Roman"/>
                <w:sz w:val="16"/>
                <w:szCs w:val="16"/>
              </w:rPr>
              <w:t>ахар</w:t>
            </w:r>
            <w:proofErr w:type="spellEnd"/>
            <w:r w:rsidRPr="009D6CB8">
              <w:rPr>
                <w:rFonts w:cs="Times New Roman"/>
                <w:sz w:val="16"/>
                <w:szCs w:val="16"/>
              </w:rPr>
              <w:t xml:space="preserve"> с инулином)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3,00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6 234,00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7763F6" w:rsidRPr="009D6CB8" w:rsidRDefault="007763F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6CB8">
              <w:rPr>
                <w:rFonts w:cs="Times New Roman"/>
                <w:sz w:val="16"/>
                <w:szCs w:val="16"/>
              </w:rPr>
              <w:t xml:space="preserve">      18 702,00   </w:t>
            </w:r>
          </w:p>
        </w:tc>
      </w:tr>
      <w:tr w:rsidR="005C0379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C0379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35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5C0379" w:rsidRPr="005C0379" w:rsidRDefault="005C0379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5C0379">
              <w:rPr>
                <w:rFonts w:cs="Times New Roman"/>
                <w:sz w:val="16"/>
                <w:szCs w:val="16"/>
              </w:rPr>
              <w:t>Селективный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агар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для стрептококков 500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гр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C0379" w:rsidRPr="000F0500" w:rsidRDefault="005C0379">
            <w:pPr>
              <w:rPr>
                <w:rFonts w:cs="Times New Roman"/>
                <w:sz w:val="16"/>
                <w:szCs w:val="16"/>
              </w:rPr>
            </w:pPr>
            <w:r w:rsidRPr="000F0500">
              <w:rPr>
                <w:rFonts w:cs="Times New Roman"/>
                <w:sz w:val="16"/>
                <w:szCs w:val="16"/>
              </w:rPr>
              <w:t> 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t>Гомогенный сыпучий желтый порошок.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Ингредиенты  грамм/литр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="000F0500" w:rsidRPr="000F0500">
              <w:rPr>
                <w:rFonts w:eastAsia="Times New Roman" w:cs="Times New Roman"/>
                <w:sz w:val="16"/>
                <w:szCs w:val="16"/>
              </w:rPr>
              <w:t>Гидролизат</w:t>
            </w:r>
            <w:proofErr w:type="spellEnd"/>
            <w:r w:rsidR="000F0500" w:rsidRPr="000F0500">
              <w:rPr>
                <w:rFonts w:eastAsia="Times New Roman" w:cs="Times New Roman"/>
                <w:sz w:val="16"/>
                <w:szCs w:val="16"/>
              </w:rPr>
              <w:t xml:space="preserve"> казеина 15,00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="000F0500" w:rsidRPr="000F0500">
              <w:rPr>
                <w:rFonts w:eastAsia="Times New Roman" w:cs="Times New Roman"/>
                <w:sz w:val="16"/>
                <w:szCs w:val="16"/>
              </w:rPr>
              <w:t>Папаиновый</w:t>
            </w:r>
            <w:proofErr w:type="spellEnd"/>
            <w:r w:rsidR="000F0500" w:rsidRPr="000F0500">
              <w:rPr>
                <w:rFonts w:eastAsia="Times New Roman" w:cs="Times New Roman"/>
                <w:sz w:val="16"/>
                <w:szCs w:val="16"/>
              </w:rPr>
              <w:t xml:space="preserve"> перевар соевой муки 5,00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Глюкоза 5,00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Натрия хлорид 4,00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Натрия цитрат 1,00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Натрия сульфит 0,20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L-</w:t>
            </w:r>
            <w:proofErr w:type="spellStart"/>
            <w:r w:rsidR="000F0500" w:rsidRPr="000F0500">
              <w:rPr>
                <w:rFonts w:eastAsia="Times New Roman" w:cs="Times New Roman"/>
                <w:sz w:val="16"/>
                <w:szCs w:val="16"/>
              </w:rPr>
              <w:t>Цистин</w:t>
            </w:r>
            <w:proofErr w:type="spellEnd"/>
            <w:r w:rsidR="000F0500" w:rsidRPr="000F0500">
              <w:rPr>
                <w:rFonts w:eastAsia="Times New Roman" w:cs="Times New Roman"/>
                <w:sz w:val="16"/>
                <w:szCs w:val="16"/>
              </w:rPr>
              <w:t xml:space="preserve"> 0,20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Натрия азид 0,20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Агар-агар 15,00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Кристаллический фиолетовый 0,0002</w:t>
            </w:r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Конечное значение рН (при 25°С) 7,4 ± 0,2</w:t>
            </w:r>
            <w:proofErr w:type="gramStart"/>
            <w:r w:rsidR="000F0500" w:rsidRPr="000F0500">
              <w:rPr>
                <w:rFonts w:eastAsia="Times New Roman" w:cs="Times New Roman"/>
                <w:sz w:val="16"/>
                <w:szCs w:val="16"/>
              </w:rPr>
              <w:br/>
              <w:t>Э</w:t>
            </w:r>
            <w:proofErr w:type="gramEnd"/>
            <w:r w:rsidR="000F0500" w:rsidRPr="000F0500">
              <w:rPr>
                <w:rFonts w:eastAsia="Times New Roman" w:cs="Times New Roman"/>
                <w:sz w:val="16"/>
                <w:szCs w:val="16"/>
              </w:rPr>
              <w:t>ти среды рекомендуют для селективного выделения и подсчета всех вариантов стрептококков, включая b-гемолитические группы 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43 299,00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5C0379" w:rsidRPr="005C0379" w:rsidRDefault="005C037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43 299,00   </w:t>
            </w:r>
          </w:p>
        </w:tc>
      </w:tr>
      <w:tr w:rsidR="000F0500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F0500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36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0F0500" w:rsidRPr="005C0379" w:rsidRDefault="000F0500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нихромовая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(сменная) в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петледержателе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из нержавеющей стали с пластмассовой ручкой (диаметр 2  мм), в упаковке 24 штуки. </w:t>
            </w:r>
          </w:p>
        </w:tc>
        <w:tc>
          <w:tcPr>
            <w:tcW w:w="3544" w:type="dxa"/>
            <w:shd w:val="clear" w:color="000000" w:fill="FFFFFF"/>
          </w:tcPr>
          <w:p w:rsidR="000F0500" w:rsidRPr="000F0500" w:rsidRDefault="000F0500" w:rsidP="00F77C2A">
            <w:pPr>
              <w:rPr>
                <w:rFonts w:eastAsia="Times New Roman" w:cs="Times New Roman"/>
                <w:sz w:val="16"/>
                <w:szCs w:val="16"/>
              </w:rPr>
            </w:pPr>
            <w:r w:rsidRPr="000F0500">
              <w:rPr>
                <w:rFonts w:eastAsia="Times New Roman"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0F0500">
              <w:rPr>
                <w:rFonts w:eastAsia="Times New Roman" w:cs="Times New Roman"/>
                <w:sz w:val="16"/>
                <w:szCs w:val="16"/>
              </w:rPr>
              <w:t>нихромовая</w:t>
            </w:r>
            <w:proofErr w:type="spellEnd"/>
            <w:r w:rsidRPr="000F0500">
              <w:rPr>
                <w:rFonts w:eastAsia="Times New Roman" w:cs="Times New Roman"/>
                <w:sz w:val="16"/>
                <w:szCs w:val="16"/>
              </w:rPr>
              <w:t xml:space="preserve"> (сменная) в </w:t>
            </w:r>
            <w:proofErr w:type="spellStart"/>
            <w:r w:rsidRPr="000F0500">
              <w:rPr>
                <w:rFonts w:eastAsia="Times New Roman" w:cs="Times New Roman"/>
                <w:sz w:val="16"/>
                <w:szCs w:val="16"/>
              </w:rPr>
              <w:t>петледержателе</w:t>
            </w:r>
            <w:proofErr w:type="spellEnd"/>
            <w:r w:rsidRPr="000F0500">
              <w:rPr>
                <w:rFonts w:eastAsia="Times New Roman" w:cs="Times New Roman"/>
                <w:sz w:val="16"/>
                <w:szCs w:val="16"/>
              </w:rPr>
              <w:t xml:space="preserve"> из нержавеющей стали с пластмассовой ручкой (диаметром 2 мм)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94 581,00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94 581,00   </w:t>
            </w:r>
          </w:p>
        </w:tc>
      </w:tr>
      <w:tr w:rsidR="000F0500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F0500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37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0F0500" w:rsidRPr="005C0379" w:rsidRDefault="000F0500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нихромовая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(фиксированная) в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петледержателе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из нержавеющей стали с пластмассовой ручкой (диаметр 4  мм)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калибролванная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на 0,01 мл</w:t>
            </w:r>
            <w:proofErr w:type="gramStart"/>
            <w:r w:rsidRPr="005C0379">
              <w:rPr>
                <w:rFonts w:cs="Times New Roman"/>
                <w:sz w:val="16"/>
                <w:szCs w:val="16"/>
              </w:rPr>
              <w:t>.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5C0379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5C0379">
              <w:rPr>
                <w:rFonts w:cs="Times New Roman"/>
                <w:sz w:val="16"/>
                <w:szCs w:val="16"/>
              </w:rPr>
              <w:t xml:space="preserve"> упаковке 24 штуки. </w:t>
            </w:r>
          </w:p>
        </w:tc>
        <w:tc>
          <w:tcPr>
            <w:tcW w:w="3544" w:type="dxa"/>
            <w:shd w:val="clear" w:color="000000" w:fill="FFFFFF"/>
          </w:tcPr>
          <w:p w:rsidR="000F0500" w:rsidRPr="000F0500" w:rsidRDefault="000F0500" w:rsidP="00F77C2A">
            <w:pPr>
              <w:rPr>
                <w:rFonts w:eastAsia="Times New Roman" w:cs="Times New Roman"/>
                <w:sz w:val="16"/>
                <w:szCs w:val="16"/>
              </w:rPr>
            </w:pPr>
            <w:r w:rsidRPr="000F0500">
              <w:rPr>
                <w:rFonts w:eastAsia="Times New Roman"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0F0500">
              <w:rPr>
                <w:rFonts w:eastAsia="Times New Roman" w:cs="Times New Roman"/>
                <w:sz w:val="16"/>
                <w:szCs w:val="16"/>
              </w:rPr>
              <w:t>нихромовая</w:t>
            </w:r>
            <w:proofErr w:type="spellEnd"/>
            <w:r w:rsidRPr="000F0500">
              <w:rPr>
                <w:rFonts w:eastAsia="Times New Roman" w:cs="Times New Roman"/>
                <w:sz w:val="16"/>
                <w:szCs w:val="16"/>
              </w:rPr>
              <w:t xml:space="preserve"> (фиксированная) в </w:t>
            </w:r>
            <w:proofErr w:type="spellStart"/>
            <w:r w:rsidRPr="000F0500">
              <w:rPr>
                <w:rFonts w:eastAsia="Times New Roman" w:cs="Times New Roman"/>
                <w:sz w:val="16"/>
                <w:szCs w:val="16"/>
              </w:rPr>
              <w:t>петледержателе</w:t>
            </w:r>
            <w:proofErr w:type="spellEnd"/>
            <w:r w:rsidRPr="000F0500">
              <w:rPr>
                <w:rFonts w:eastAsia="Times New Roman" w:cs="Times New Roman"/>
                <w:sz w:val="16"/>
                <w:szCs w:val="16"/>
              </w:rPr>
              <w:t xml:space="preserve"> из нержавеющей стали с пластмассовой ручкой (диаметром 4 мм, калиброванная на 0,01мл.)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47 392,00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47 392,00   </w:t>
            </w:r>
          </w:p>
        </w:tc>
      </w:tr>
      <w:tr w:rsidR="000F0500" w:rsidRPr="000F2EE3" w:rsidTr="009D6CB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F0500" w:rsidRDefault="00324AB9" w:rsidP="005C0379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lastRenderedPageBreak/>
              <w:t>38</w:t>
            </w:r>
          </w:p>
        </w:tc>
        <w:tc>
          <w:tcPr>
            <w:tcW w:w="1317" w:type="dxa"/>
            <w:shd w:val="clear" w:color="000000" w:fill="FFFFFF"/>
            <w:vAlign w:val="center"/>
          </w:tcPr>
          <w:p w:rsidR="000F0500" w:rsidRPr="005C0379" w:rsidRDefault="000F0500">
            <w:pPr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нихромовая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диаметром 2 мм, (свитая из двойной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проволки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калибровонная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 на 5 </w:t>
            </w:r>
            <w:proofErr w:type="spellStart"/>
            <w:r w:rsidRPr="005C0379">
              <w:rPr>
                <w:rFonts w:cs="Times New Roman"/>
                <w:sz w:val="16"/>
                <w:szCs w:val="16"/>
              </w:rPr>
              <w:t>мкл</w:t>
            </w:r>
            <w:proofErr w:type="spellEnd"/>
            <w:r w:rsidRPr="005C0379">
              <w:rPr>
                <w:rFonts w:cs="Times New Roman"/>
                <w:sz w:val="16"/>
                <w:szCs w:val="16"/>
              </w:rPr>
              <w:t xml:space="preserve">) в упаковке 50 штуки.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F0500" w:rsidRPr="000F0500" w:rsidRDefault="000F0500">
            <w:pPr>
              <w:rPr>
                <w:rFonts w:cs="Times New Roman"/>
                <w:sz w:val="16"/>
                <w:szCs w:val="16"/>
              </w:rPr>
            </w:pPr>
            <w:r w:rsidRPr="000F0500">
              <w:rPr>
                <w:rFonts w:cs="Times New Roman"/>
                <w:sz w:val="16"/>
                <w:szCs w:val="16"/>
              </w:rPr>
              <w:t> </w:t>
            </w:r>
            <w:r w:rsidRPr="000F0500">
              <w:rPr>
                <w:rFonts w:eastAsia="Times New Roman" w:cs="Times New Roman"/>
                <w:sz w:val="16"/>
                <w:szCs w:val="16"/>
              </w:rPr>
              <w:t xml:space="preserve">Петля микробиологическая </w:t>
            </w:r>
            <w:proofErr w:type="spellStart"/>
            <w:r w:rsidRPr="000F0500">
              <w:rPr>
                <w:rFonts w:eastAsia="Times New Roman" w:cs="Times New Roman"/>
                <w:sz w:val="16"/>
                <w:szCs w:val="16"/>
              </w:rPr>
              <w:t>нихромовая</w:t>
            </w:r>
            <w:proofErr w:type="spellEnd"/>
            <w:r w:rsidRPr="000F0500">
              <w:rPr>
                <w:rFonts w:eastAsia="Times New Roman" w:cs="Times New Roman"/>
                <w:sz w:val="16"/>
                <w:szCs w:val="16"/>
              </w:rPr>
              <w:t xml:space="preserve"> диаметром 2 мм (свитая из двойной проволоки и калиброванная на 5 </w:t>
            </w:r>
            <w:proofErr w:type="spellStart"/>
            <w:r w:rsidRPr="000F0500">
              <w:rPr>
                <w:rFonts w:eastAsia="Times New Roman" w:cs="Times New Roman"/>
                <w:sz w:val="16"/>
                <w:szCs w:val="16"/>
              </w:rPr>
              <w:t>мкл</w:t>
            </w:r>
            <w:proofErr w:type="spellEnd"/>
            <w:r w:rsidRPr="000F0500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1,00   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30 119,00  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0F0500" w:rsidRPr="005C0379" w:rsidRDefault="000F05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C0379">
              <w:rPr>
                <w:rFonts w:cs="Times New Roman"/>
                <w:sz w:val="16"/>
                <w:szCs w:val="16"/>
              </w:rPr>
              <w:t xml:space="preserve">      30 119,00   </w:t>
            </w:r>
          </w:p>
        </w:tc>
      </w:tr>
    </w:tbl>
    <w:p w:rsidR="0048597F" w:rsidRPr="000F2EE3" w:rsidRDefault="00D53757" w:rsidP="00D23A74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Выделенная</w:t>
      </w:r>
      <w:r w:rsidR="0080080F" w:rsidRPr="000F2EE3">
        <w:rPr>
          <w:rFonts w:cs="Times New Roman"/>
          <w:sz w:val="22"/>
          <w:szCs w:val="22"/>
        </w:rPr>
        <w:t xml:space="preserve"> сумма</w:t>
      </w:r>
      <w:r w:rsidR="007773A2" w:rsidRPr="000F2EE3">
        <w:rPr>
          <w:rFonts w:cs="Times New Roman"/>
          <w:sz w:val="22"/>
          <w:szCs w:val="22"/>
        </w:rPr>
        <w:t xml:space="preserve"> </w:t>
      </w:r>
      <w:r w:rsidR="00324AB9">
        <w:rPr>
          <w:rFonts w:cs="Times New Roman"/>
          <w:sz w:val="22"/>
          <w:szCs w:val="22"/>
          <w:lang w:val="kk-KZ"/>
        </w:rPr>
        <w:t>3 777 840</w:t>
      </w:r>
      <w:r w:rsidR="009D6CB8">
        <w:rPr>
          <w:rFonts w:cs="Times New Roman"/>
          <w:sz w:val="22"/>
          <w:szCs w:val="22"/>
        </w:rPr>
        <w:t>,00</w:t>
      </w:r>
      <w:r w:rsidR="0048597F" w:rsidRPr="000F2EE3">
        <w:rPr>
          <w:rFonts w:cs="Times New Roman"/>
          <w:sz w:val="22"/>
          <w:szCs w:val="22"/>
        </w:rPr>
        <w:t xml:space="preserve"> (</w:t>
      </w:r>
      <w:r w:rsidR="00324AB9">
        <w:rPr>
          <w:rFonts w:cs="Times New Roman"/>
          <w:sz w:val="22"/>
          <w:szCs w:val="22"/>
          <w:lang w:val="kk-KZ"/>
        </w:rPr>
        <w:t>три миллиона семьсот семьдесят семь тысяч восемьсот сорок</w:t>
      </w:r>
      <w:r w:rsidR="0048597F" w:rsidRPr="000F2EE3">
        <w:rPr>
          <w:rFonts w:cs="Times New Roman"/>
          <w:sz w:val="22"/>
          <w:szCs w:val="22"/>
        </w:rPr>
        <w:t>) тенге.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F2EE3">
        <w:rPr>
          <w:rFonts w:cs="Times New Roman"/>
          <w:sz w:val="22"/>
          <w:szCs w:val="22"/>
        </w:rPr>
        <w:t>5</w:t>
      </w:r>
      <w:r w:rsidR="00166458" w:rsidRPr="000F2EE3">
        <w:rPr>
          <w:rFonts w:cs="Times New Roman"/>
          <w:sz w:val="22"/>
          <w:szCs w:val="22"/>
        </w:rPr>
        <w:t xml:space="preserve"> </w:t>
      </w:r>
      <w:r w:rsidR="00DC56C3" w:rsidRPr="000F2EE3">
        <w:rPr>
          <w:rFonts w:cs="Times New Roman"/>
          <w:sz w:val="22"/>
          <w:szCs w:val="22"/>
        </w:rPr>
        <w:t>-</w:t>
      </w:r>
      <w:r w:rsidR="00166458" w:rsidRPr="000F2EE3">
        <w:rPr>
          <w:rFonts w:cs="Times New Roman"/>
          <w:sz w:val="22"/>
          <w:szCs w:val="22"/>
        </w:rPr>
        <w:t xml:space="preserve"> и</w:t>
      </w:r>
      <w:r w:rsidR="00DC56C3" w:rsidRPr="000F2EE3">
        <w:rPr>
          <w:rFonts w:cs="Times New Roman"/>
          <w:sz w:val="22"/>
          <w:szCs w:val="22"/>
        </w:rPr>
        <w:t xml:space="preserve"> календарных дней </w:t>
      </w:r>
      <w:r w:rsidRPr="000F2EE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62, аптечный склад.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 xml:space="preserve">, 51, кабинет 201, дата </w:t>
      </w:r>
      <w:r w:rsidR="00324AB9">
        <w:rPr>
          <w:rFonts w:cs="Times New Roman"/>
          <w:sz w:val="22"/>
          <w:szCs w:val="22"/>
          <w:lang w:val="kk-KZ"/>
        </w:rPr>
        <w:t>21</w:t>
      </w:r>
      <w:r w:rsidRPr="000F2EE3">
        <w:rPr>
          <w:rFonts w:cs="Times New Roman"/>
          <w:sz w:val="22"/>
          <w:szCs w:val="22"/>
        </w:rPr>
        <w:t>.</w:t>
      </w:r>
      <w:r w:rsidR="009F157D" w:rsidRPr="000F2EE3">
        <w:rPr>
          <w:rFonts w:cs="Times New Roman"/>
          <w:sz w:val="22"/>
          <w:szCs w:val="22"/>
        </w:rPr>
        <w:t>04</w:t>
      </w:r>
      <w:r w:rsidRPr="000F2EE3">
        <w:rPr>
          <w:rFonts w:cs="Times New Roman"/>
          <w:sz w:val="22"/>
          <w:szCs w:val="22"/>
        </w:rPr>
        <w:t>.20</w:t>
      </w:r>
      <w:r w:rsidR="00CD1603" w:rsidRPr="000F2EE3">
        <w:rPr>
          <w:rFonts w:cs="Times New Roman"/>
          <w:sz w:val="22"/>
          <w:szCs w:val="22"/>
        </w:rPr>
        <w:t>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г. время: </w:t>
      </w:r>
      <w:r w:rsidR="0048597F" w:rsidRPr="000F2EE3">
        <w:rPr>
          <w:rFonts w:cs="Times New Roman"/>
          <w:sz w:val="22"/>
          <w:szCs w:val="22"/>
        </w:rPr>
        <w:t>09</w:t>
      </w:r>
      <w:r w:rsidRPr="000F2EE3">
        <w:rPr>
          <w:rFonts w:cs="Times New Roman"/>
          <w:sz w:val="22"/>
          <w:szCs w:val="22"/>
        </w:rPr>
        <w:t>:</w:t>
      </w:r>
      <w:r w:rsidR="0048597F" w:rsidRPr="000F2EE3">
        <w:rPr>
          <w:rFonts w:cs="Times New Roman"/>
          <w:sz w:val="22"/>
          <w:szCs w:val="22"/>
        </w:rPr>
        <w:t>00</w:t>
      </w:r>
      <w:r w:rsidRPr="000F2EE3">
        <w:rPr>
          <w:rFonts w:cs="Times New Roman"/>
          <w:sz w:val="22"/>
          <w:szCs w:val="22"/>
        </w:rPr>
        <w:t xml:space="preserve"> часов.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24AB9">
        <w:rPr>
          <w:rFonts w:cs="Times New Roman"/>
          <w:sz w:val="22"/>
          <w:szCs w:val="22"/>
          <w:lang w:val="kk-KZ"/>
        </w:rPr>
        <w:t>21</w:t>
      </w:r>
      <w:r w:rsidR="009F157D" w:rsidRPr="000F2EE3">
        <w:rPr>
          <w:rFonts w:cs="Times New Roman"/>
          <w:sz w:val="22"/>
          <w:szCs w:val="22"/>
        </w:rPr>
        <w:t>.04</w:t>
      </w:r>
      <w:r w:rsidRPr="000F2EE3">
        <w:rPr>
          <w:rFonts w:cs="Times New Roman"/>
          <w:sz w:val="22"/>
          <w:szCs w:val="22"/>
        </w:rPr>
        <w:t>.</w:t>
      </w:r>
      <w:r w:rsidR="005F237D" w:rsidRPr="000F2EE3">
        <w:rPr>
          <w:rFonts w:cs="Times New Roman"/>
          <w:sz w:val="22"/>
          <w:szCs w:val="22"/>
        </w:rPr>
        <w:t>202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. время </w:t>
      </w:r>
      <w:r w:rsidR="00E96372" w:rsidRPr="000F2EE3">
        <w:rPr>
          <w:rFonts w:cs="Times New Roman"/>
          <w:sz w:val="22"/>
          <w:szCs w:val="22"/>
        </w:rPr>
        <w:t>10</w:t>
      </w:r>
      <w:r w:rsidRPr="000F2EE3">
        <w:rPr>
          <w:rFonts w:cs="Times New Roman"/>
          <w:sz w:val="22"/>
          <w:szCs w:val="22"/>
        </w:rPr>
        <w:t>:</w:t>
      </w:r>
      <w:r w:rsidR="00324AB9">
        <w:rPr>
          <w:rFonts w:cs="Times New Roman"/>
          <w:sz w:val="22"/>
          <w:szCs w:val="22"/>
          <w:lang w:val="kk-KZ"/>
        </w:rPr>
        <w:t>00</w:t>
      </w:r>
      <w:r w:rsidRPr="000F2EE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51, кабинет 201.</w:t>
      </w:r>
    </w:p>
    <w:p w:rsidR="0080080F" w:rsidRPr="000F2EE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F2EE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0F2EE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0F2EE3">
        <w:rPr>
          <w:rFonts w:cs="Times New Roman"/>
          <w:b/>
          <w:sz w:val="22"/>
          <w:szCs w:val="22"/>
        </w:rPr>
        <w:t>Поставщика</w:t>
      </w:r>
      <w:r w:rsidR="0032207B" w:rsidRPr="000F2EE3">
        <w:rPr>
          <w:rFonts w:cs="Times New Roman"/>
          <w:b/>
          <w:sz w:val="22"/>
          <w:szCs w:val="22"/>
        </w:rPr>
        <w:t>, Организатора (Заказчика)</w:t>
      </w:r>
      <w:r w:rsidRPr="000F2EE3">
        <w:rPr>
          <w:rFonts w:cs="Times New Roman"/>
          <w:b/>
          <w:sz w:val="22"/>
          <w:szCs w:val="22"/>
        </w:rPr>
        <w:t>.</w:t>
      </w:r>
    </w:p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0F2EE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0F2EE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0F2EE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0F2EE3">
        <w:rPr>
          <w:rFonts w:cs="Times New Roman"/>
          <w:sz w:val="22"/>
          <w:szCs w:val="22"/>
        </w:rPr>
        <w:t>Р</w:t>
      </w:r>
      <w:proofErr w:type="gramEnd"/>
      <w:r w:rsidR="00E4253F" w:rsidRPr="000F2EE3">
        <w:rPr>
          <w:rFonts w:cs="Times New Roman"/>
          <w:sz w:val="22"/>
          <w:szCs w:val="22"/>
        </w:rPr>
        <w:t xml:space="preserve"> ДСМ -113 (далее – форма)</w:t>
      </w:r>
      <w:r w:rsidRPr="000F2EE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0F2EE3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0F2EE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0F2EE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0F2EE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0F2EE3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F2EE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0F2EE3">
        <w:rPr>
          <w:rFonts w:cs="Times New Roman"/>
          <w:color w:val="000000"/>
          <w:sz w:val="22"/>
          <w:szCs w:val="22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0F2EE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0F2EE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0F2EE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0F2EE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0F2EE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0F2EE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0F2EE3" w:rsidRDefault="0032207B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Начальник</w:t>
      </w:r>
    </w:p>
    <w:p w:rsidR="00720938" w:rsidRPr="000F2EE3" w:rsidRDefault="0080080F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отдела государственны</w:t>
      </w:r>
      <w:r w:rsidR="0032207B" w:rsidRPr="000F2EE3">
        <w:rPr>
          <w:rFonts w:cs="Times New Roman"/>
          <w:b/>
          <w:sz w:val="22"/>
          <w:szCs w:val="22"/>
        </w:rPr>
        <w:t>х</w:t>
      </w:r>
      <w:r w:rsidRPr="000F2EE3">
        <w:rPr>
          <w:rFonts w:cs="Times New Roman"/>
          <w:b/>
          <w:sz w:val="22"/>
          <w:szCs w:val="22"/>
        </w:rPr>
        <w:t xml:space="preserve"> закуп</w:t>
      </w:r>
      <w:r w:rsidR="0032207B" w:rsidRPr="000F2EE3">
        <w:rPr>
          <w:rFonts w:cs="Times New Roman"/>
          <w:b/>
          <w:sz w:val="22"/>
          <w:szCs w:val="22"/>
        </w:rPr>
        <w:t>о</w:t>
      </w:r>
      <w:r w:rsidRPr="000F2EE3">
        <w:rPr>
          <w:rFonts w:cs="Times New Roman"/>
          <w:b/>
          <w:sz w:val="22"/>
          <w:szCs w:val="22"/>
        </w:rPr>
        <w:t>к</w:t>
      </w:r>
      <w:r w:rsidR="0032207B" w:rsidRPr="000F2EE3">
        <w:rPr>
          <w:rFonts w:cs="Times New Roman"/>
          <w:b/>
          <w:sz w:val="22"/>
          <w:szCs w:val="22"/>
        </w:rPr>
        <w:tab/>
      </w:r>
      <w:r w:rsidR="0032207B" w:rsidRPr="000F2EE3">
        <w:rPr>
          <w:rFonts w:cs="Times New Roman"/>
          <w:b/>
          <w:sz w:val="22"/>
          <w:szCs w:val="22"/>
        </w:rPr>
        <w:tab/>
      </w:r>
      <w:r w:rsidRPr="000F2EE3">
        <w:rPr>
          <w:rFonts w:cs="Times New Roman"/>
          <w:b/>
          <w:sz w:val="22"/>
          <w:szCs w:val="22"/>
        </w:rPr>
        <w:tab/>
      </w:r>
      <w:r w:rsidR="00445013" w:rsidRPr="000F2EE3">
        <w:rPr>
          <w:rFonts w:cs="Times New Roman"/>
          <w:b/>
          <w:sz w:val="22"/>
          <w:szCs w:val="22"/>
        </w:rPr>
        <w:tab/>
      </w:r>
      <w:r w:rsidR="00117419" w:rsidRPr="000F2EE3">
        <w:rPr>
          <w:rFonts w:cs="Times New Roman"/>
          <w:b/>
          <w:sz w:val="22"/>
          <w:szCs w:val="22"/>
        </w:rPr>
        <w:tab/>
      </w:r>
      <w:proofErr w:type="spellStart"/>
      <w:r w:rsidR="0032207B" w:rsidRPr="000F2EE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0F2EE3">
        <w:rPr>
          <w:rFonts w:cs="Times New Roman"/>
          <w:b/>
          <w:sz w:val="22"/>
          <w:szCs w:val="22"/>
        </w:rPr>
        <w:t xml:space="preserve"> Н.М.</w:t>
      </w: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80080F" w:rsidRPr="000F2EE3" w:rsidRDefault="001811AD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Исп</w:t>
      </w:r>
      <w:r w:rsidR="003469CF" w:rsidRPr="000F2EE3">
        <w:rPr>
          <w:rFonts w:cs="Times New Roman"/>
          <w:i/>
          <w:sz w:val="22"/>
          <w:szCs w:val="22"/>
        </w:rPr>
        <w:t>.</w:t>
      </w:r>
      <w:r w:rsidR="00694C51" w:rsidRPr="000F2EE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0F2EE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0F2EE3">
        <w:rPr>
          <w:rFonts w:cs="Times New Roman"/>
          <w:i/>
          <w:sz w:val="22"/>
          <w:szCs w:val="22"/>
        </w:rPr>
        <w:t xml:space="preserve"> К.</w:t>
      </w:r>
    </w:p>
    <w:p w:rsidR="0086053E" w:rsidRPr="000F2EE3" w:rsidRDefault="0080080F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8-727-278-04-44</w:t>
      </w:r>
    </w:p>
    <w:sectPr w:rsidR="0086053E" w:rsidRPr="000F2EE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0500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24AB9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C0379"/>
    <w:rsid w:val="005D31CB"/>
    <w:rsid w:val="005F237D"/>
    <w:rsid w:val="006072DE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63F6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76BEA"/>
    <w:rsid w:val="008A6D5C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D6CB8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4E24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3476-D286-4E00-B00B-108216F7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</cp:revision>
  <cp:lastPrinted>2022-04-19T06:48:00Z</cp:lastPrinted>
  <dcterms:created xsi:type="dcterms:W3CDTF">2022-04-01T08:29:00Z</dcterms:created>
  <dcterms:modified xsi:type="dcterms:W3CDTF">2022-04-19T06:49:00Z</dcterms:modified>
</cp:coreProperties>
</file>