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D3" w:rsidRPr="008D63AE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8D63AE">
        <w:rPr>
          <w:rFonts w:cs="Times New Roman"/>
          <w:b/>
          <w:sz w:val="22"/>
          <w:szCs w:val="22"/>
        </w:rPr>
        <w:t>«</w:t>
      </w:r>
      <w:proofErr w:type="spellStart"/>
      <w:r w:rsidRPr="008D63AE">
        <w:rPr>
          <w:rFonts w:cs="Times New Roman"/>
          <w:b/>
          <w:sz w:val="22"/>
          <w:szCs w:val="22"/>
        </w:rPr>
        <w:t>Бекітемі</w:t>
      </w:r>
      <w:proofErr w:type="gramStart"/>
      <w:r w:rsidRPr="008D63AE">
        <w:rPr>
          <w:rFonts w:cs="Times New Roman"/>
          <w:b/>
          <w:sz w:val="22"/>
          <w:szCs w:val="22"/>
        </w:rPr>
        <w:t>н</w:t>
      </w:r>
      <w:proofErr w:type="spellEnd"/>
      <w:proofErr w:type="gramEnd"/>
      <w:r w:rsidRPr="008D63AE">
        <w:rPr>
          <w:rFonts w:cs="Times New Roman"/>
          <w:b/>
          <w:sz w:val="22"/>
          <w:szCs w:val="22"/>
        </w:rPr>
        <w:t>»</w:t>
      </w:r>
    </w:p>
    <w:p w:rsidR="001D13D3" w:rsidRPr="008D63AE" w:rsidRDefault="001D13D3" w:rsidP="001D13D3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8D63AE">
        <w:rPr>
          <w:rFonts w:cs="Times New Roman"/>
          <w:b/>
          <w:sz w:val="22"/>
          <w:szCs w:val="22"/>
        </w:rPr>
        <w:t>Басқарма</w:t>
      </w:r>
      <w:proofErr w:type="spellEnd"/>
      <w:r w:rsidRPr="008D63AE">
        <w:rPr>
          <w:rFonts w:cs="Times New Roman"/>
          <w:b/>
          <w:sz w:val="22"/>
          <w:szCs w:val="22"/>
        </w:rPr>
        <w:t xml:space="preserve"> </w:t>
      </w:r>
      <w:proofErr w:type="spellStart"/>
      <w:r w:rsidRPr="008D63AE">
        <w:rPr>
          <w:rFonts w:cs="Times New Roman"/>
          <w:b/>
          <w:sz w:val="22"/>
          <w:szCs w:val="22"/>
        </w:rPr>
        <w:t>төрағасы</w:t>
      </w:r>
      <w:proofErr w:type="spellEnd"/>
    </w:p>
    <w:p w:rsidR="001D13D3" w:rsidRPr="008D63AE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8D63AE">
        <w:rPr>
          <w:rFonts w:cs="Times New Roman"/>
          <w:b/>
          <w:sz w:val="22"/>
          <w:szCs w:val="22"/>
        </w:rPr>
        <w:t xml:space="preserve">АҚ "А. Н. </w:t>
      </w:r>
      <w:proofErr w:type="spellStart"/>
      <w:r w:rsidRPr="008D63AE">
        <w:rPr>
          <w:rFonts w:cs="Times New Roman"/>
          <w:b/>
          <w:sz w:val="22"/>
          <w:szCs w:val="22"/>
        </w:rPr>
        <w:t>Сызғанов</w:t>
      </w:r>
      <w:proofErr w:type="spellEnd"/>
      <w:r w:rsidRPr="008D63AE">
        <w:rPr>
          <w:rFonts w:cs="Times New Roman"/>
          <w:b/>
          <w:sz w:val="22"/>
          <w:szCs w:val="22"/>
        </w:rPr>
        <w:t xml:space="preserve"> </w:t>
      </w:r>
      <w:proofErr w:type="spellStart"/>
      <w:r w:rsidRPr="008D63AE">
        <w:rPr>
          <w:rFonts w:cs="Times New Roman"/>
          <w:b/>
          <w:sz w:val="22"/>
          <w:szCs w:val="22"/>
        </w:rPr>
        <w:t>атындағы</w:t>
      </w:r>
      <w:proofErr w:type="spellEnd"/>
      <w:r w:rsidRPr="008D63AE">
        <w:rPr>
          <w:rFonts w:cs="Times New Roman"/>
          <w:b/>
          <w:sz w:val="22"/>
          <w:szCs w:val="22"/>
        </w:rPr>
        <w:t xml:space="preserve"> ҰХҒО"</w:t>
      </w:r>
    </w:p>
    <w:p w:rsidR="00C51A68" w:rsidRPr="008D63AE" w:rsidRDefault="001D13D3" w:rsidP="001D13D3">
      <w:pPr>
        <w:jc w:val="right"/>
        <w:rPr>
          <w:rFonts w:cs="Times New Roman"/>
          <w:b/>
          <w:sz w:val="22"/>
          <w:szCs w:val="22"/>
        </w:rPr>
      </w:pPr>
      <w:r w:rsidRPr="008D63AE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8D63AE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1D13D3" w:rsidRPr="008D63AE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p w:rsidR="001D13D3" w:rsidRPr="008D63AE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8D63AE" w:rsidTr="001D13D3">
        <w:tc>
          <w:tcPr>
            <w:tcW w:w="4785" w:type="dxa"/>
          </w:tcPr>
          <w:p w:rsidR="001D13D3" w:rsidRPr="00D6066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D60669">
              <w:rPr>
                <w:rFonts w:cs="Times New Roman"/>
                <w:b/>
                <w:sz w:val="18"/>
                <w:szCs w:val="18"/>
              </w:rPr>
              <w:t>Хаттама</w:t>
            </w:r>
            <w:proofErr w:type="spellEnd"/>
          </w:p>
          <w:p w:rsidR="001D13D3" w:rsidRPr="00D6066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D60669">
              <w:rPr>
                <w:rFonts w:cs="Times New Roman"/>
                <w:b/>
                <w:sz w:val="18"/>
                <w:szCs w:val="18"/>
              </w:rPr>
              <w:t>өткізілген</w:t>
            </w:r>
            <w:proofErr w:type="spellEnd"/>
            <w:r w:rsidRPr="00D6066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D6066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D6066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b/>
                <w:sz w:val="18"/>
                <w:szCs w:val="18"/>
              </w:rPr>
              <w:t>қорытындылары</w:t>
            </w:r>
            <w:proofErr w:type="spellEnd"/>
          </w:p>
          <w:p w:rsidR="001D13D3" w:rsidRPr="00D6066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60669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D60669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D6066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D6066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D6066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</w:p>
          <w:p w:rsidR="001D13D3" w:rsidRPr="00D6066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D13D3" w:rsidRPr="00D60669" w:rsidRDefault="001D13D3" w:rsidP="001D13D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60669">
              <w:rPr>
                <w:rFonts w:cs="Times New Roman"/>
                <w:sz w:val="18"/>
                <w:szCs w:val="18"/>
              </w:rPr>
              <w:t xml:space="preserve">Алматы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 </w:t>
            </w:r>
            <w:r w:rsidR="00632E73" w:rsidRPr="00D60669">
              <w:rPr>
                <w:rFonts w:cs="Times New Roman"/>
                <w:sz w:val="18"/>
                <w:szCs w:val="18"/>
              </w:rPr>
              <w:t xml:space="preserve">      </w:t>
            </w:r>
            <w:r w:rsidRPr="00D60669">
              <w:rPr>
                <w:rFonts w:cs="Times New Roman"/>
                <w:sz w:val="18"/>
                <w:szCs w:val="18"/>
              </w:rPr>
              <w:t xml:space="preserve">    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r w:rsidR="00204858" w:rsidRPr="00D60669">
              <w:rPr>
                <w:rFonts w:cs="Times New Roman"/>
                <w:sz w:val="18"/>
                <w:szCs w:val="18"/>
              </w:rPr>
              <w:t>07</w:t>
            </w:r>
            <w:r w:rsidRPr="00D60669">
              <w:rPr>
                <w:rFonts w:cs="Times New Roman"/>
                <w:sz w:val="18"/>
                <w:szCs w:val="18"/>
              </w:rPr>
              <w:t>.</w:t>
            </w:r>
            <w:r w:rsidR="00204858" w:rsidRPr="00D60669">
              <w:rPr>
                <w:rFonts w:cs="Times New Roman"/>
                <w:sz w:val="18"/>
                <w:szCs w:val="18"/>
              </w:rPr>
              <w:t>02</w:t>
            </w:r>
            <w:r w:rsidRPr="00D60669">
              <w:rPr>
                <w:rFonts w:cs="Times New Roman"/>
                <w:sz w:val="18"/>
                <w:szCs w:val="18"/>
              </w:rPr>
              <w:t>.2023ж. 10:</w:t>
            </w:r>
            <w:r w:rsidR="00204858" w:rsidRPr="00D60669">
              <w:rPr>
                <w:rFonts w:cs="Times New Roman"/>
                <w:sz w:val="18"/>
                <w:szCs w:val="18"/>
              </w:rPr>
              <w:t>30</w:t>
            </w:r>
          </w:p>
          <w:p w:rsidR="001D13D3" w:rsidRPr="00D6066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D13D3" w:rsidRPr="00D6066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D13D3" w:rsidRPr="00D60669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D60669">
              <w:rPr>
                <w:rFonts w:cs="Times New Roman"/>
                <w:b/>
                <w:sz w:val="18"/>
                <w:szCs w:val="18"/>
              </w:rPr>
              <w:t>Ұйымдастырушы</w:t>
            </w:r>
            <w:proofErr w:type="spellEnd"/>
            <w:r w:rsidRPr="00D60669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D60669">
              <w:rPr>
                <w:rFonts w:cs="Times New Roman"/>
                <w:sz w:val="18"/>
                <w:szCs w:val="18"/>
              </w:rPr>
              <w:t xml:space="preserve">- "А. Н.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Сызғанов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>" АҚ</w:t>
            </w:r>
          </w:p>
          <w:p w:rsidR="001D13D3" w:rsidRPr="00D60669" w:rsidRDefault="001D13D3" w:rsidP="001D13D3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D60669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62, 51</w:t>
            </w:r>
          </w:p>
          <w:p w:rsidR="001D13D3" w:rsidRPr="00D60669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r w:rsidRPr="00D60669">
              <w:rPr>
                <w:rFonts w:cs="Times New Roman"/>
                <w:sz w:val="18"/>
                <w:szCs w:val="18"/>
              </w:rPr>
              <w:t>БСН: 990240008204</w:t>
            </w:r>
          </w:p>
          <w:p w:rsidR="001D13D3" w:rsidRPr="00D60669" w:rsidRDefault="001D13D3" w:rsidP="001D13D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60669">
              <w:rPr>
                <w:rFonts w:cs="Times New Roman"/>
                <w:sz w:val="18"/>
                <w:szCs w:val="18"/>
              </w:rPr>
              <w:t xml:space="preserve">Банк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деректемелері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БанкЦентрКредит</w:t>
            </w:r>
            <w:proofErr w:type="gramStart"/>
            <w:r w:rsidRPr="00D60669">
              <w:rPr>
                <w:rFonts w:cs="Times New Roman"/>
                <w:sz w:val="18"/>
                <w:szCs w:val="18"/>
              </w:rPr>
              <w:t>"А</w:t>
            </w:r>
            <w:proofErr w:type="gramEnd"/>
            <w:r w:rsidRPr="00D60669">
              <w:rPr>
                <w:rFonts w:cs="Times New Roman"/>
                <w:sz w:val="18"/>
                <w:szCs w:val="18"/>
              </w:rPr>
              <w:t>Қ</w:t>
            </w:r>
            <w:proofErr w:type="spellEnd"/>
          </w:p>
          <w:p w:rsidR="001D13D3" w:rsidRPr="00D60669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r w:rsidRPr="00D60669">
              <w:rPr>
                <w:rFonts w:cs="Times New Roman"/>
                <w:sz w:val="18"/>
                <w:szCs w:val="18"/>
              </w:rPr>
              <w:t>ЖСК: KZ638560000004322828</w:t>
            </w:r>
          </w:p>
          <w:p w:rsidR="001D13D3" w:rsidRPr="00D60669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r w:rsidRPr="00D60669">
              <w:rPr>
                <w:rFonts w:cs="Times New Roman"/>
                <w:sz w:val="18"/>
                <w:szCs w:val="18"/>
              </w:rPr>
              <w:t>БИК: KCJBKZKX</w:t>
            </w:r>
          </w:p>
          <w:p w:rsidR="001D13D3" w:rsidRPr="00D60669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D60669">
              <w:rPr>
                <w:rFonts w:cs="Times New Roman"/>
                <w:sz w:val="18"/>
                <w:szCs w:val="18"/>
              </w:rPr>
              <w:t>Шот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валютасы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>: KZT</w:t>
            </w:r>
          </w:p>
          <w:p w:rsidR="001D13D3" w:rsidRPr="00D60669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D60669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:rsidR="001D13D3" w:rsidRPr="00D60669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r w:rsidRPr="00D60669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: </w:t>
            </w:r>
            <w:hyperlink r:id="rId6" w:history="1">
              <w:r w:rsidRPr="00D60669">
                <w:rPr>
                  <w:rStyle w:val="a5"/>
                  <w:rFonts w:cs="Times New Roman"/>
                  <w:sz w:val="18"/>
                  <w:szCs w:val="18"/>
                </w:rPr>
                <w:t>2792240@mail.ru</w:t>
              </w:r>
            </w:hyperlink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D13D3" w:rsidRPr="00D60669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D60669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тегін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көмектің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кепілдік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берілген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шеңберінде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міндетті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әлеуметтік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сақтандыру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жүйесінде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D60669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D60669">
              <w:rPr>
                <w:rFonts w:cs="Times New Roman"/>
                <w:sz w:val="18"/>
                <w:szCs w:val="18"/>
              </w:rPr>
              <w:t>ілік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бұйымдар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мамандандырылған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емдік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өнімдерді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ұйымдастыру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қағидаларын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ә</w:t>
            </w:r>
            <w:proofErr w:type="gramStart"/>
            <w:r w:rsidRPr="00D60669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D60669">
              <w:rPr>
                <w:rFonts w:cs="Times New Roman"/>
                <w:sz w:val="18"/>
                <w:szCs w:val="18"/>
              </w:rPr>
              <w:t>і-қағидалар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>)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бекіту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"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Үкіметінің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2021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жылғы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4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маусымдағы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№ 375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қаулысына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әрі-қағидалар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өткізілді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>.</w:t>
            </w:r>
          </w:p>
          <w:p w:rsidR="001D13D3" w:rsidRPr="00D60669" w:rsidRDefault="001D13D3" w:rsidP="003D6A6B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D60669">
              <w:rPr>
                <w:rFonts w:cs="Times New Roman"/>
                <w:sz w:val="18"/>
                <w:szCs w:val="18"/>
              </w:rPr>
              <w:t>Лоттардың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қысқаша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атауы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>: «</w:t>
            </w:r>
            <w:proofErr w:type="gramStart"/>
            <w:r w:rsidR="003D6A6B" w:rsidRPr="00D60669">
              <w:rPr>
                <w:rFonts w:cs="Times New Roman"/>
                <w:color w:val="000000"/>
                <w:sz w:val="18"/>
                <w:szCs w:val="18"/>
              </w:rPr>
              <w:t>Урология</w:t>
            </w:r>
            <w:proofErr w:type="gramEnd"/>
            <w:r w:rsidR="003D6A6B" w:rsidRPr="00D60669">
              <w:rPr>
                <w:rFonts w:cs="Times New Roman"/>
                <w:color w:val="000000"/>
                <w:sz w:val="18"/>
                <w:szCs w:val="18"/>
                <w:lang w:val="kk-KZ"/>
              </w:rPr>
              <w:t>ға</w:t>
            </w:r>
            <w:r w:rsidR="003D6A6B" w:rsidRPr="00D60669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D6A6B" w:rsidRPr="00D60669">
              <w:rPr>
                <w:rFonts w:cs="Times New Roman"/>
                <w:color w:val="000000"/>
                <w:sz w:val="18"/>
                <w:szCs w:val="18"/>
              </w:rPr>
              <w:t>арналған</w:t>
            </w:r>
            <w:proofErr w:type="spellEnd"/>
            <w:r w:rsidR="003D6A6B" w:rsidRPr="00D60669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D6A6B" w:rsidRPr="00D60669">
              <w:rPr>
                <w:rFonts w:cs="Times New Roman"/>
                <w:color w:val="000000"/>
                <w:sz w:val="18"/>
                <w:szCs w:val="18"/>
              </w:rPr>
              <w:t>медициналық</w:t>
            </w:r>
            <w:proofErr w:type="spellEnd"/>
            <w:r w:rsidR="003D6A6B" w:rsidRPr="00D60669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D6A6B" w:rsidRPr="00D60669">
              <w:rPr>
                <w:rFonts w:cs="Times New Roman"/>
                <w:color w:val="000000"/>
                <w:sz w:val="18"/>
                <w:szCs w:val="18"/>
              </w:rPr>
              <w:t>бұйымдар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>».</w:t>
            </w:r>
          </w:p>
          <w:p w:rsidR="001D13D3" w:rsidRPr="00D60669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D60669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D60669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D60669">
              <w:rPr>
                <w:rFonts w:cs="Times New Roman"/>
                <w:sz w:val="18"/>
                <w:szCs w:val="18"/>
              </w:rPr>
              <w:t>інген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сома </w:t>
            </w:r>
            <w:r w:rsidR="003D6A6B" w:rsidRPr="00D60669">
              <w:rPr>
                <w:sz w:val="18"/>
                <w:szCs w:val="18"/>
              </w:rPr>
              <w:t xml:space="preserve">18 205 416,00 </w:t>
            </w:r>
            <w:r w:rsidR="003D6A6B" w:rsidRPr="00D60669">
              <w:rPr>
                <w:rFonts w:cs="Times New Roman"/>
                <w:sz w:val="18"/>
                <w:szCs w:val="18"/>
              </w:rPr>
              <w:t>(</w:t>
            </w:r>
            <w:r w:rsidR="003D6A6B" w:rsidRPr="00D60669">
              <w:rPr>
                <w:sz w:val="18"/>
                <w:szCs w:val="18"/>
              </w:rPr>
              <w:t xml:space="preserve">он </w:t>
            </w:r>
            <w:proofErr w:type="spellStart"/>
            <w:r w:rsidR="003D6A6B" w:rsidRPr="00D60669">
              <w:rPr>
                <w:sz w:val="18"/>
                <w:szCs w:val="18"/>
              </w:rPr>
              <w:t>сегіз</w:t>
            </w:r>
            <w:proofErr w:type="spellEnd"/>
            <w:r w:rsidR="003D6A6B" w:rsidRPr="00D60669">
              <w:rPr>
                <w:sz w:val="18"/>
                <w:szCs w:val="18"/>
              </w:rPr>
              <w:t xml:space="preserve"> миллион </w:t>
            </w:r>
            <w:proofErr w:type="spellStart"/>
            <w:r w:rsidR="003D6A6B" w:rsidRPr="00D60669">
              <w:rPr>
                <w:sz w:val="18"/>
                <w:szCs w:val="18"/>
              </w:rPr>
              <w:t>екі</w:t>
            </w:r>
            <w:proofErr w:type="spellEnd"/>
            <w:r w:rsidR="003D6A6B" w:rsidRPr="00D60669">
              <w:rPr>
                <w:sz w:val="18"/>
                <w:szCs w:val="18"/>
              </w:rPr>
              <w:t xml:space="preserve"> </w:t>
            </w:r>
            <w:proofErr w:type="spellStart"/>
            <w:r w:rsidR="003D6A6B" w:rsidRPr="00D60669">
              <w:rPr>
                <w:sz w:val="18"/>
                <w:szCs w:val="18"/>
              </w:rPr>
              <w:t>жүз</w:t>
            </w:r>
            <w:proofErr w:type="spellEnd"/>
            <w:r w:rsidR="003D6A6B" w:rsidRPr="00D60669">
              <w:rPr>
                <w:sz w:val="18"/>
                <w:szCs w:val="18"/>
              </w:rPr>
              <w:t xml:space="preserve"> бес </w:t>
            </w:r>
            <w:proofErr w:type="spellStart"/>
            <w:r w:rsidR="003D6A6B" w:rsidRPr="00D60669">
              <w:rPr>
                <w:sz w:val="18"/>
                <w:szCs w:val="18"/>
              </w:rPr>
              <w:t>мың</w:t>
            </w:r>
            <w:proofErr w:type="spellEnd"/>
            <w:r w:rsidR="003D6A6B" w:rsidRPr="00D60669">
              <w:rPr>
                <w:sz w:val="18"/>
                <w:szCs w:val="18"/>
              </w:rPr>
              <w:t xml:space="preserve"> </w:t>
            </w:r>
            <w:proofErr w:type="spellStart"/>
            <w:r w:rsidR="003D6A6B" w:rsidRPr="00D60669">
              <w:rPr>
                <w:sz w:val="18"/>
                <w:szCs w:val="18"/>
              </w:rPr>
              <w:t>төрт</w:t>
            </w:r>
            <w:proofErr w:type="spellEnd"/>
            <w:r w:rsidR="003D6A6B" w:rsidRPr="00D60669">
              <w:rPr>
                <w:sz w:val="18"/>
                <w:szCs w:val="18"/>
              </w:rPr>
              <w:t xml:space="preserve"> </w:t>
            </w:r>
            <w:proofErr w:type="spellStart"/>
            <w:r w:rsidR="003D6A6B" w:rsidRPr="00D60669">
              <w:rPr>
                <w:sz w:val="18"/>
                <w:szCs w:val="18"/>
              </w:rPr>
              <w:t>жүз</w:t>
            </w:r>
            <w:proofErr w:type="spellEnd"/>
            <w:r w:rsidR="003D6A6B" w:rsidRPr="00D60669">
              <w:rPr>
                <w:sz w:val="18"/>
                <w:szCs w:val="18"/>
              </w:rPr>
              <w:t xml:space="preserve"> он </w:t>
            </w:r>
            <w:proofErr w:type="spellStart"/>
            <w:r w:rsidR="003D6A6B" w:rsidRPr="00D60669">
              <w:rPr>
                <w:sz w:val="18"/>
                <w:szCs w:val="18"/>
              </w:rPr>
              <w:t>алты</w:t>
            </w:r>
            <w:proofErr w:type="spellEnd"/>
            <w:r w:rsidR="003D6A6B" w:rsidRPr="00D60669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3D6A6B" w:rsidRPr="00D60669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>.</w:t>
            </w:r>
          </w:p>
          <w:p w:rsidR="001D13D3" w:rsidRPr="00D60669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D60669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D60669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берушілер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:rsidR="001D13D3" w:rsidRPr="00D6066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60669">
              <w:rPr>
                <w:rFonts w:cs="Times New Roman"/>
                <w:b/>
                <w:sz w:val="18"/>
                <w:szCs w:val="18"/>
              </w:rPr>
              <w:t>Протокол</w:t>
            </w:r>
          </w:p>
          <w:p w:rsidR="001D13D3" w:rsidRPr="00D6066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60669">
              <w:rPr>
                <w:rFonts w:cs="Times New Roman"/>
                <w:b/>
                <w:sz w:val="18"/>
                <w:szCs w:val="18"/>
              </w:rPr>
              <w:t>итогов проведенных закупок</w:t>
            </w:r>
          </w:p>
          <w:p w:rsidR="001D13D3" w:rsidRPr="00D6066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60669">
              <w:rPr>
                <w:rFonts w:cs="Times New Roman"/>
                <w:b/>
                <w:sz w:val="18"/>
                <w:szCs w:val="18"/>
              </w:rPr>
              <w:t>способом запроса ценовых предложений</w:t>
            </w:r>
          </w:p>
          <w:p w:rsidR="001D13D3" w:rsidRPr="00D6066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D13D3" w:rsidRPr="00D60669" w:rsidRDefault="001D13D3" w:rsidP="001D13D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60669">
              <w:rPr>
                <w:rFonts w:cs="Times New Roman"/>
                <w:sz w:val="18"/>
                <w:szCs w:val="18"/>
              </w:rPr>
              <w:t xml:space="preserve">г. Алматы </w:t>
            </w:r>
            <w:r w:rsidRPr="00D60669">
              <w:rPr>
                <w:rFonts w:cs="Times New Roman"/>
                <w:sz w:val="18"/>
                <w:szCs w:val="18"/>
              </w:rPr>
              <w:tab/>
              <w:t xml:space="preserve">                  дата </w:t>
            </w:r>
            <w:r w:rsidR="00204858" w:rsidRPr="00D60669">
              <w:rPr>
                <w:rFonts w:cs="Times New Roman"/>
                <w:sz w:val="18"/>
                <w:szCs w:val="18"/>
              </w:rPr>
              <w:t>07</w:t>
            </w:r>
            <w:r w:rsidRPr="00D60669">
              <w:rPr>
                <w:rFonts w:cs="Times New Roman"/>
                <w:sz w:val="18"/>
                <w:szCs w:val="18"/>
              </w:rPr>
              <w:t>.</w:t>
            </w:r>
            <w:r w:rsidR="00204858" w:rsidRPr="00D60669">
              <w:rPr>
                <w:rFonts w:cs="Times New Roman"/>
                <w:sz w:val="18"/>
                <w:szCs w:val="18"/>
              </w:rPr>
              <w:t>02</w:t>
            </w:r>
            <w:r w:rsidRPr="00D60669">
              <w:rPr>
                <w:rFonts w:cs="Times New Roman"/>
                <w:sz w:val="18"/>
                <w:szCs w:val="18"/>
              </w:rPr>
              <w:t>.2023г. 10:</w:t>
            </w:r>
            <w:r w:rsidR="00204858" w:rsidRPr="00D60669">
              <w:rPr>
                <w:rFonts w:cs="Times New Roman"/>
                <w:sz w:val="18"/>
                <w:szCs w:val="18"/>
              </w:rPr>
              <w:t>30</w:t>
            </w:r>
          </w:p>
          <w:p w:rsidR="001D13D3" w:rsidRPr="00D60669" w:rsidRDefault="001D13D3" w:rsidP="001D13D3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D13D3" w:rsidRPr="00D60669" w:rsidRDefault="001D13D3" w:rsidP="001D13D3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D13D3" w:rsidRPr="00D60669" w:rsidRDefault="001D13D3" w:rsidP="001D13D3">
            <w:pPr>
              <w:pStyle w:val="a3"/>
              <w:ind w:left="35"/>
              <w:jc w:val="both"/>
              <w:rPr>
                <w:rFonts w:cs="Times New Roman"/>
                <w:sz w:val="18"/>
                <w:szCs w:val="18"/>
              </w:rPr>
            </w:pPr>
            <w:r w:rsidRPr="00D60669">
              <w:rPr>
                <w:rFonts w:cs="Times New Roman"/>
                <w:b/>
                <w:sz w:val="18"/>
                <w:szCs w:val="18"/>
              </w:rPr>
              <w:t xml:space="preserve">Организатор </w:t>
            </w:r>
            <w:r w:rsidRPr="00D60669">
              <w:rPr>
                <w:rFonts w:cs="Times New Roman"/>
                <w:sz w:val="18"/>
                <w:szCs w:val="18"/>
              </w:rPr>
              <w:t xml:space="preserve">– АО «Национальный научный центр хирургии имени А.Н. </w:t>
            </w:r>
            <w:proofErr w:type="spellStart"/>
            <w:r w:rsidRPr="00D60669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D60669">
              <w:rPr>
                <w:rFonts w:cs="Times New Roman"/>
                <w:sz w:val="18"/>
                <w:szCs w:val="18"/>
              </w:rPr>
              <w:t>»</w:t>
            </w:r>
          </w:p>
          <w:p w:rsidR="001D13D3" w:rsidRPr="00D60669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35"/>
              <w:textAlignment w:val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D6066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D6066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D6066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:rsidR="001D13D3" w:rsidRPr="00D60669" w:rsidRDefault="001D13D3" w:rsidP="001D13D3">
            <w:pPr>
              <w:pStyle w:val="a6"/>
              <w:ind w:left="35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D6066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БИН: 990240008204</w:t>
            </w:r>
          </w:p>
          <w:p w:rsidR="001D13D3" w:rsidRPr="00D60669" w:rsidRDefault="001D13D3" w:rsidP="001D13D3">
            <w:pPr>
              <w:pStyle w:val="Standard"/>
              <w:spacing w:line="276" w:lineRule="auto"/>
              <w:ind w:right="-144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 w:rsidRPr="00D6066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Банковские реквизиты: </w:t>
            </w:r>
            <w:r w:rsidRPr="00D60669">
              <w:rPr>
                <w:rFonts w:cs="Times New Roman"/>
                <w:color w:val="000000"/>
                <w:sz w:val="18"/>
                <w:szCs w:val="18"/>
                <w:lang w:eastAsia="en-US"/>
              </w:rPr>
              <w:t>АО «</w:t>
            </w:r>
            <w:proofErr w:type="spellStart"/>
            <w:r w:rsidRPr="00D60669">
              <w:rPr>
                <w:rFonts w:cs="Times New Roman"/>
                <w:color w:val="000000"/>
                <w:sz w:val="18"/>
                <w:szCs w:val="18"/>
                <w:lang w:eastAsia="en-US"/>
              </w:rPr>
              <w:t>БанкЦентрКредит</w:t>
            </w:r>
            <w:proofErr w:type="spellEnd"/>
            <w:r w:rsidRPr="00D60669">
              <w:rPr>
                <w:rFonts w:cs="Times New Roman"/>
                <w:color w:val="000000"/>
                <w:sz w:val="18"/>
                <w:szCs w:val="18"/>
                <w:lang w:eastAsia="en-US"/>
              </w:rPr>
              <w:t>»</w:t>
            </w:r>
          </w:p>
          <w:p w:rsidR="001D13D3" w:rsidRPr="00D60669" w:rsidRDefault="001D13D3" w:rsidP="001D13D3">
            <w:pPr>
              <w:pStyle w:val="Standard"/>
              <w:spacing w:line="276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D6066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ИИК: </w:t>
            </w:r>
            <w:r w:rsidRPr="00D60669">
              <w:rPr>
                <w:rFonts w:cs="Times New Roman"/>
                <w:color w:val="000000"/>
                <w:sz w:val="18"/>
                <w:szCs w:val="18"/>
                <w:lang w:eastAsia="en-US"/>
              </w:rPr>
              <w:t>KZ638560000004322828</w:t>
            </w:r>
          </w:p>
          <w:p w:rsidR="001D13D3" w:rsidRPr="00D60669" w:rsidRDefault="001D13D3" w:rsidP="001D13D3">
            <w:pPr>
              <w:pStyle w:val="a6"/>
              <w:ind w:left="0" w:right="-144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D6066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БИК: </w:t>
            </w:r>
            <w:r w:rsidRPr="00D60669">
              <w:rPr>
                <w:rFonts w:cs="Times New Roman"/>
                <w:color w:val="000000"/>
                <w:sz w:val="18"/>
                <w:szCs w:val="18"/>
                <w:lang w:eastAsia="en-US"/>
              </w:rPr>
              <w:t>KCJBKZKX</w:t>
            </w:r>
          </w:p>
          <w:p w:rsidR="001D13D3" w:rsidRPr="00D60669" w:rsidRDefault="001D13D3" w:rsidP="001D13D3">
            <w:pPr>
              <w:pStyle w:val="a6"/>
              <w:ind w:left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D6066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Валюта счета: KZT</w:t>
            </w:r>
          </w:p>
          <w:p w:rsidR="001D13D3" w:rsidRPr="00D60669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D6066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:rsidR="001D13D3" w:rsidRPr="00D60669" w:rsidRDefault="001D13D3" w:rsidP="001D13D3">
            <w:pPr>
              <w:pStyle w:val="a3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D6066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E-</w:t>
            </w:r>
            <w:proofErr w:type="spellStart"/>
            <w:r w:rsidRPr="00D6066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mail</w:t>
            </w:r>
            <w:proofErr w:type="spellEnd"/>
            <w:r w:rsidRPr="00D6066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: </w:t>
            </w:r>
            <w:hyperlink r:id="rId7" w:history="1">
              <w:r w:rsidRPr="00D60669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 w:bidi="ar-SA"/>
                </w:rPr>
                <w:t>2792240@mail.ru</w:t>
              </w:r>
            </w:hyperlink>
          </w:p>
          <w:p w:rsidR="001D13D3" w:rsidRPr="00D60669" w:rsidRDefault="001D13D3" w:rsidP="001D13D3">
            <w:pPr>
              <w:pStyle w:val="a6"/>
              <w:ind w:left="0"/>
              <w:jc w:val="both"/>
              <w:rPr>
                <w:rStyle w:val="s1"/>
                <w:b w:val="0"/>
                <w:sz w:val="18"/>
                <w:szCs w:val="18"/>
              </w:rPr>
            </w:pPr>
            <w:r w:rsidRPr="00D60669">
              <w:rPr>
                <w:rFonts w:cs="Times New Roman"/>
                <w:sz w:val="18"/>
                <w:szCs w:val="18"/>
              </w:rPr>
              <w:t xml:space="preserve">Государственные закупки были проведены в соответствии </w:t>
            </w:r>
            <w:r w:rsidRPr="00D60669">
              <w:rPr>
                <w:rStyle w:val="s1"/>
                <w:b w:val="0"/>
                <w:sz w:val="18"/>
                <w:szCs w:val="18"/>
              </w:rPr>
              <w:t>Постановлением Правительства Республики Казахстан</w:t>
            </w:r>
            <w:r w:rsidRPr="00D60669">
              <w:rPr>
                <w:rStyle w:val="s1"/>
                <w:sz w:val="18"/>
                <w:szCs w:val="18"/>
              </w:rPr>
              <w:t xml:space="preserve"> </w:t>
            </w:r>
            <w:r w:rsidRPr="00D60669">
              <w:rPr>
                <w:rFonts w:cs="Times New Roman"/>
                <w:color w:val="000000"/>
                <w:sz w:val="18"/>
                <w:szCs w:val="18"/>
              </w:rPr>
              <w:t>от 4 июня 2021 года № 375</w:t>
            </w:r>
            <w:r w:rsidRPr="00D60669">
              <w:rPr>
                <w:rStyle w:val="s1"/>
                <w:sz w:val="18"/>
                <w:szCs w:val="18"/>
              </w:rPr>
              <w:t xml:space="preserve"> «</w:t>
            </w:r>
            <w:r w:rsidRPr="00D60669">
              <w:rPr>
                <w:rFonts w:cs="Times New Roman"/>
                <w:color w:val="000000"/>
                <w:sz w:val="18"/>
                <w:szCs w:val="18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D60669">
              <w:rPr>
                <w:rStyle w:val="s1"/>
                <w:b w:val="0"/>
                <w:sz w:val="18"/>
                <w:szCs w:val="18"/>
              </w:rPr>
              <w:t>» (далее-Правил).</w:t>
            </w:r>
          </w:p>
          <w:p w:rsidR="001D13D3" w:rsidRPr="00D60669" w:rsidRDefault="001D13D3" w:rsidP="003D6A6B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D60669">
              <w:rPr>
                <w:rFonts w:cs="Times New Roman"/>
                <w:sz w:val="18"/>
                <w:szCs w:val="18"/>
              </w:rPr>
              <w:t>Краткое наименование лотов: «</w:t>
            </w:r>
            <w:r w:rsidR="003D6A6B" w:rsidRPr="00D60669">
              <w:rPr>
                <w:rFonts w:cs="Times New Roman"/>
                <w:sz w:val="18"/>
                <w:szCs w:val="18"/>
              </w:rPr>
              <w:t>Медицинские изделия для урологии</w:t>
            </w:r>
            <w:r w:rsidRPr="00D60669">
              <w:rPr>
                <w:rFonts w:cs="Times New Roman"/>
                <w:sz w:val="18"/>
                <w:szCs w:val="18"/>
              </w:rPr>
              <w:t>».</w:t>
            </w:r>
          </w:p>
          <w:p w:rsidR="001D13D3" w:rsidRPr="00D60669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D60669">
              <w:rPr>
                <w:rFonts w:cs="Times New Roman"/>
                <w:sz w:val="18"/>
                <w:szCs w:val="18"/>
              </w:rPr>
              <w:t xml:space="preserve">Выделенная сумма </w:t>
            </w:r>
            <w:r w:rsidR="003D6A6B" w:rsidRPr="00D60669">
              <w:rPr>
                <w:sz w:val="18"/>
                <w:szCs w:val="18"/>
              </w:rPr>
              <w:t>18 205 416,00 (восемнадцать миллионов двести пять тысяч четыреста шестнадцать) тенге</w:t>
            </w:r>
            <w:r w:rsidRPr="00D60669">
              <w:rPr>
                <w:rFonts w:cs="Times New Roman"/>
                <w:sz w:val="18"/>
                <w:szCs w:val="18"/>
              </w:rPr>
              <w:t>.</w:t>
            </w:r>
          </w:p>
          <w:p w:rsidR="001D13D3" w:rsidRPr="00D60669" w:rsidRDefault="001D13D3" w:rsidP="001D13D3">
            <w:pPr>
              <w:pStyle w:val="a6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60669">
              <w:rPr>
                <w:rFonts w:cs="Times New Roman"/>
                <w:sz w:val="18"/>
                <w:szCs w:val="18"/>
              </w:rPr>
              <w:t>Потенциальные поставщики, представшие ценовые предложения:</w:t>
            </w:r>
          </w:p>
        </w:tc>
      </w:tr>
    </w:tbl>
    <w:p w:rsidR="001D13D3" w:rsidRPr="008D63AE" w:rsidRDefault="001D13D3" w:rsidP="001D13D3"/>
    <w:p w:rsidR="001D13D3" w:rsidRPr="008D63AE" w:rsidRDefault="001D13D3" w:rsidP="001D13D3"/>
    <w:tbl>
      <w:tblPr>
        <w:tblW w:w="9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3048"/>
        <w:gridCol w:w="3204"/>
        <w:gridCol w:w="2567"/>
      </w:tblGrid>
      <w:tr w:rsidR="005D1FE4" w:rsidRPr="008D63AE" w:rsidTr="00D60669">
        <w:trPr>
          <w:trHeight w:val="289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8D63AE" w:rsidRDefault="005D1FE4" w:rsidP="00D60669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3AE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8D63AE" w:rsidRDefault="005D1FE4" w:rsidP="00D60669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D63AE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8D63A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b/>
                <w:sz w:val="20"/>
                <w:szCs w:val="20"/>
              </w:rPr>
              <w:t>өні</w:t>
            </w:r>
            <w:proofErr w:type="gramStart"/>
            <w:r w:rsidRPr="008D63AE">
              <w:rPr>
                <w:rFonts w:cs="Times New Roman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8D63A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8D63A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8D63AE">
              <w:rPr>
                <w:rFonts w:cs="Times New Roman"/>
                <w:b/>
                <w:sz w:val="20"/>
                <w:szCs w:val="20"/>
              </w:rPr>
              <w:t xml:space="preserve"> / Наименование потенциального поставщика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8D63AE" w:rsidRDefault="005D1FE4" w:rsidP="00D60669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D63AE">
              <w:rPr>
                <w:rFonts w:cs="Times New Roman"/>
                <w:b/>
                <w:sz w:val="20"/>
                <w:szCs w:val="20"/>
              </w:rPr>
              <w:t>Пошта</w:t>
            </w:r>
            <w:proofErr w:type="spellEnd"/>
            <w:r w:rsidRPr="008D63A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8D63AE">
              <w:rPr>
                <w:rFonts w:cs="Times New Roman"/>
                <w:b/>
                <w:sz w:val="20"/>
                <w:szCs w:val="20"/>
              </w:rPr>
              <w:t xml:space="preserve"> / Почтовый адрес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8D63AE" w:rsidRDefault="005D1FE4" w:rsidP="00D60669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D63AE">
              <w:rPr>
                <w:rFonts w:cs="Times New Roman"/>
                <w:b/>
                <w:sz w:val="20"/>
                <w:szCs w:val="20"/>
              </w:rPr>
              <w:t>Белгіленген</w:t>
            </w:r>
            <w:proofErr w:type="spellEnd"/>
            <w:r w:rsidRPr="008D63A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b/>
                <w:sz w:val="20"/>
                <w:szCs w:val="20"/>
              </w:rPr>
              <w:t>мерзімде</w:t>
            </w:r>
            <w:proofErr w:type="spellEnd"/>
            <w:r w:rsidRPr="008D63A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b/>
                <w:sz w:val="20"/>
                <w:szCs w:val="20"/>
              </w:rPr>
              <w:t>берілген</w:t>
            </w:r>
            <w:proofErr w:type="spellEnd"/>
            <w:r w:rsidRPr="008D63AE">
              <w:rPr>
                <w:rFonts w:cs="Times New Roman"/>
                <w:b/>
                <w:sz w:val="20"/>
                <w:szCs w:val="20"/>
              </w:rPr>
              <w:t xml:space="preserve"> / Предоставлено в установленный срок</w:t>
            </w:r>
          </w:p>
        </w:tc>
      </w:tr>
      <w:tr w:rsidR="005D1FE4" w:rsidRPr="008D63AE" w:rsidTr="00D60669">
        <w:trPr>
          <w:trHeight w:val="158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8D63AE" w:rsidRDefault="005D1FE4" w:rsidP="00D60669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3D6A6B" w:rsidRDefault="005D1FE4" w:rsidP="00D60669">
            <w:pPr>
              <w:pStyle w:val="a3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8D63AE">
              <w:rPr>
                <w:rFonts w:cs="Times New Roman"/>
                <w:sz w:val="20"/>
                <w:szCs w:val="20"/>
              </w:rPr>
              <w:t>ЖШС</w:t>
            </w:r>
            <w:r w:rsidRPr="00632E73">
              <w:rPr>
                <w:rFonts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="003D6A6B">
              <w:rPr>
                <w:rFonts w:cs="Times New Roman"/>
                <w:sz w:val="20"/>
                <w:szCs w:val="20"/>
                <w:lang w:val="en-US"/>
              </w:rPr>
              <w:t>Dariya</w:t>
            </w:r>
            <w:proofErr w:type="spellEnd"/>
            <w:r w:rsidR="003D6A6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6A6B">
              <w:rPr>
                <w:rFonts w:cs="Times New Roman"/>
                <w:sz w:val="20"/>
                <w:szCs w:val="20"/>
                <w:lang w:val="en-US"/>
              </w:rPr>
              <w:t>Medica</w:t>
            </w:r>
            <w:proofErr w:type="spellEnd"/>
            <w:r w:rsidRPr="00632E73">
              <w:rPr>
                <w:rFonts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3D6A6B" w:rsidRDefault="00D51F9B" w:rsidP="00D60669">
            <w:pPr>
              <w:pStyle w:val="a3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8D63AE">
              <w:rPr>
                <w:rFonts w:cs="Times New Roman"/>
                <w:sz w:val="20"/>
                <w:szCs w:val="20"/>
              </w:rPr>
              <w:t>Алматы</w:t>
            </w:r>
            <w:r w:rsidR="005D1FE4" w:rsidRPr="008D63AE">
              <w:rPr>
                <w:rFonts w:cs="Times New Roman"/>
                <w:sz w:val="20"/>
                <w:szCs w:val="20"/>
              </w:rPr>
              <w:t xml:space="preserve"> қ., </w:t>
            </w:r>
            <w:r w:rsidR="003D6A6B">
              <w:rPr>
                <w:rFonts w:cs="Times New Roman"/>
                <w:sz w:val="20"/>
                <w:szCs w:val="20"/>
                <w:lang w:val="kk-KZ"/>
              </w:rPr>
              <w:t>Зенькова</w:t>
            </w:r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көш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. </w:t>
            </w:r>
            <w:r w:rsidR="003D6A6B">
              <w:rPr>
                <w:rFonts w:cs="Times New Roman"/>
                <w:sz w:val="20"/>
                <w:szCs w:val="20"/>
                <w:lang w:val="kk-KZ"/>
              </w:rPr>
              <w:t xml:space="preserve">86, </w:t>
            </w:r>
            <w:proofErr w:type="gramStart"/>
            <w:r w:rsidR="003D6A6B">
              <w:rPr>
                <w:rFonts w:cs="Times New Roman"/>
                <w:sz w:val="20"/>
                <w:szCs w:val="20"/>
                <w:lang w:val="kk-KZ"/>
              </w:rPr>
              <w:t>п</w:t>
            </w:r>
            <w:proofErr w:type="gramEnd"/>
            <w:r w:rsidR="003D6A6B">
              <w:rPr>
                <w:rFonts w:cs="Times New Roman"/>
                <w:sz w:val="20"/>
                <w:szCs w:val="20"/>
                <w:lang w:val="kk-KZ"/>
              </w:rPr>
              <w:t>әт. 60</w:t>
            </w:r>
            <w:r w:rsidR="005D1FE4" w:rsidRPr="008D63A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8D63AE" w:rsidRDefault="003D6A6B" w:rsidP="00D60669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03</w:t>
            </w:r>
            <w:r w:rsidR="005D1FE4" w:rsidRPr="008D63A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="005D1FE4" w:rsidRPr="008D63AE">
              <w:rPr>
                <w:rFonts w:cs="Times New Roman"/>
                <w:sz w:val="20"/>
                <w:szCs w:val="20"/>
              </w:rPr>
              <w:t>.2023г.</w:t>
            </w:r>
          </w:p>
          <w:p w:rsidR="005D1FE4" w:rsidRPr="008D63AE" w:rsidRDefault="003D6A6B" w:rsidP="00D60669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12</w:t>
            </w:r>
            <w:r w:rsidR="005D1FE4" w:rsidRPr="008D63AE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  <w:lang w:val="kk-KZ"/>
              </w:rPr>
              <w:t>54</w:t>
            </w:r>
            <w:r w:rsidR="005D1FE4"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D1FE4" w:rsidRPr="008D63AE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="005D1FE4" w:rsidRPr="008D63AE">
              <w:rPr>
                <w:rFonts w:cs="Times New Roman"/>
                <w:sz w:val="20"/>
                <w:szCs w:val="20"/>
              </w:rPr>
              <w:t>/мин</w:t>
            </w:r>
          </w:p>
          <w:p w:rsidR="005D1FE4" w:rsidRPr="008D63AE" w:rsidRDefault="005D1FE4" w:rsidP="00D60669">
            <w:pPr>
              <w:pStyle w:val="a3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>час/мин</w:t>
            </w:r>
          </w:p>
        </w:tc>
      </w:tr>
      <w:tr w:rsidR="00D51F9B" w:rsidRPr="008D63AE" w:rsidTr="00D60669">
        <w:trPr>
          <w:trHeight w:val="168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F9B" w:rsidRPr="008D63AE" w:rsidRDefault="00D51F9B" w:rsidP="00D60669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F9B" w:rsidRPr="00761279" w:rsidRDefault="00D51F9B" w:rsidP="00D60669">
            <w:pPr>
              <w:pStyle w:val="a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61279">
              <w:rPr>
                <w:rFonts w:cs="Times New Roman"/>
                <w:sz w:val="20"/>
                <w:szCs w:val="20"/>
              </w:rPr>
              <w:t>ЖШС</w:t>
            </w:r>
            <w:r w:rsidRPr="00761279">
              <w:rPr>
                <w:rFonts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="00761279" w:rsidRPr="00761279">
              <w:rPr>
                <w:rFonts w:cs="Times New Roman"/>
                <w:sz w:val="20"/>
                <w:szCs w:val="20"/>
                <w:lang w:val="en-US"/>
              </w:rPr>
              <w:t>Medicus</w:t>
            </w:r>
            <w:proofErr w:type="spellEnd"/>
            <w:r w:rsidR="00761279" w:rsidRPr="00761279">
              <w:rPr>
                <w:rFonts w:cs="Times New Roman"/>
                <w:sz w:val="20"/>
                <w:szCs w:val="20"/>
                <w:lang w:val="en-US"/>
              </w:rPr>
              <w:t>-M</w:t>
            </w:r>
            <w:r w:rsidRPr="00761279">
              <w:rPr>
                <w:rFonts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F9B" w:rsidRPr="00761279" w:rsidRDefault="00D51F9B" w:rsidP="00D60669">
            <w:pPr>
              <w:pStyle w:val="a3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761279">
              <w:rPr>
                <w:rFonts w:cs="Times New Roman"/>
                <w:sz w:val="20"/>
                <w:szCs w:val="20"/>
              </w:rPr>
              <w:t>Алматы</w:t>
            </w:r>
            <w:r w:rsidRPr="0076127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761279" w:rsidRPr="00761279">
              <w:rPr>
                <w:rFonts w:cs="Times New Roman"/>
                <w:sz w:val="20"/>
                <w:szCs w:val="20"/>
                <w:lang w:val="kk-KZ"/>
              </w:rPr>
              <w:t>обл</w:t>
            </w:r>
            <w:r w:rsidRPr="00761279">
              <w:rPr>
                <w:rFonts w:cs="Times New Roman"/>
                <w:sz w:val="20"/>
                <w:szCs w:val="20"/>
                <w:lang w:val="en-US"/>
              </w:rPr>
              <w:t xml:space="preserve">., </w:t>
            </w:r>
            <w:r w:rsidR="00761279" w:rsidRPr="00761279">
              <w:rPr>
                <w:rFonts w:cs="Times New Roman"/>
                <w:sz w:val="20"/>
                <w:szCs w:val="20"/>
                <w:lang w:val="kk-KZ"/>
              </w:rPr>
              <w:t xml:space="preserve">Өтеген Батыр ауылы, Калинин </w:t>
            </w:r>
            <w:proofErr w:type="spellStart"/>
            <w:r w:rsidRPr="00761279">
              <w:rPr>
                <w:rFonts w:cs="Times New Roman"/>
                <w:sz w:val="20"/>
                <w:szCs w:val="20"/>
              </w:rPr>
              <w:t>көш</w:t>
            </w:r>
            <w:proofErr w:type="spellEnd"/>
            <w:r w:rsidRPr="00761279"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  <w:r w:rsidR="00761279" w:rsidRPr="00761279">
              <w:rPr>
                <w:rFonts w:cs="Times New Roman"/>
                <w:sz w:val="20"/>
                <w:szCs w:val="20"/>
                <w:lang w:val="kk-KZ"/>
              </w:rPr>
              <w:t>2/711</w:t>
            </w:r>
            <w:r w:rsidRPr="00761279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F9B" w:rsidRPr="00761279" w:rsidRDefault="00761279" w:rsidP="00D60669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761279">
              <w:rPr>
                <w:rFonts w:cs="Times New Roman"/>
                <w:sz w:val="20"/>
                <w:szCs w:val="20"/>
                <w:lang w:val="kk-KZ"/>
              </w:rPr>
              <w:t>06</w:t>
            </w:r>
            <w:r w:rsidR="00D51F9B" w:rsidRPr="00761279">
              <w:rPr>
                <w:rFonts w:cs="Times New Roman"/>
                <w:sz w:val="20"/>
                <w:szCs w:val="20"/>
              </w:rPr>
              <w:t>.0</w:t>
            </w:r>
            <w:r w:rsidRPr="00761279">
              <w:rPr>
                <w:rFonts w:cs="Times New Roman"/>
                <w:sz w:val="20"/>
                <w:szCs w:val="20"/>
                <w:lang w:val="kk-KZ"/>
              </w:rPr>
              <w:t>2</w:t>
            </w:r>
            <w:r w:rsidR="00D51F9B" w:rsidRPr="00761279">
              <w:rPr>
                <w:rFonts w:cs="Times New Roman"/>
                <w:sz w:val="20"/>
                <w:szCs w:val="20"/>
              </w:rPr>
              <w:t>.2023г.</w:t>
            </w:r>
          </w:p>
          <w:p w:rsidR="00D51F9B" w:rsidRPr="00761279" w:rsidRDefault="00761279" w:rsidP="00D60669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761279">
              <w:rPr>
                <w:rFonts w:cs="Times New Roman"/>
                <w:sz w:val="20"/>
                <w:szCs w:val="20"/>
                <w:lang w:val="kk-KZ"/>
              </w:rPr>
              <w:t>13</w:t>
            </w:r>
            <w:r w:rsidR="00D51F9B" w:rsidRPr="00761279">
              <w:rPr>
                <w:rFonts w:cs="Times New Roman"/>
                <w:sz w:val="20"/>
                <w:szCs w:val="20"/>
              </w:rPr>
              <w:t>:</w:t>
            </w:r>
            <w:r w:rsidRPr="00761279">
              <w:rPr>
                <w:rFonts w:cs="Times New Roman"/>
                <w:sz w:val="20"/>
                <w:szCs w:val="20"/>
                <w:lang w:val="kk-KZ"/>
              </w:rPr>
              <w:t>55</w:t>
            </w:r>
            <w:r w:rsidR="00D51F9B" w:rsidRPr="0076127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51F9B" w:rsidRPr="00761279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="00D51F9B" w:rsidRPr="00761279">
              <w:rPr>
                <w:rFonts w:cs="Times New Roman"/>
                <w:sz w:val="20"/>
                <w:szCs w:val="20"/>
              </w:rPr>
              <w:t>/мин</w:t>
            </w:r>
          </w:p>
          <w:p w:rsidR="00D51F9B" w:rsidRPr="00761279" w:rsidRDefault="00D51F9B" w:rsidP="00D60669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761279">
              <w:rPr>
                <w:rFonts w:cs="Times New Roman"/>
                <w:sz w:val="20"/>
                <w:szCs w:val="20"/>
              </w:rPr>
              <w:t>час/мин</w:t>
            </w:r>
          </w:p>
        </w:tc>
      </w:tr>
      <w:tr w:rsidR="00A62C46" w:rsidRPr="008D63AE" w:rsidTr="00D60669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C46" w:rsidRPr="00761279" w:rsidRDefault="00A62C46" w:rsidP="00D60669">
            <w:pPr>
              <w:pStyle w:val="a3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C46" w:rsidRPr="00761279" w:rsidRDefault="00A62C46" w:rsidP="00D60669">
            <w:pPr>
              <w:pStyle w:val="a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61279">
              <w:rPr>
                <w:rFonts w:cs="Times New Roman"/>
                <w:sz w:val="20"/>
                <w:szCs w:val="20"/>
              </w:rPr>
              <w:t>ЖШС</w:t>
            </w:r>
            <w:r w:rsidRPr="00761279">
              <w:rPr>
                <w:rFonts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cs="Times New Roman"/>
                <w:sz w:val="20"/>
                <w:szCs w:val="20"/>
                <w:lang w:val="en-US"/>
              </w:rPr>
              <w:t>ALICO TRADE</w:t>
            </w:r>
            <w:r w:rsidRPr="00761279">
              <w:rPr>
                <w:rFonts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C46" w:rsidRPr="00761279" w:rsidRDefault="00A62C46" w:rsidP="00D60669">
            <w:pPr>
              <w:pStyle w:val="a3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Алматы қ., 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Кулагер </w:t>
            </w:r>
            <w:proofErr w:type="gramStart"/>
            <w:r>
              <w:rPr>
                <w:rFonts w:cs="Times New Roman"/>
                <w:sz w:val="20"/>
                <w:szCs w:val="20"/>
                <w:lang w:val="kk-KZ"/>
              </w:rPr>
              <w:t>ы</w:t>
            </w:r>
            <w:proofErr w:type="gramEnd"/>
            <w:r>
              <w:rPr>
                <w:rFonts w:cs="Times New Roman"/>
                <w:sz w:val="20"/>
                <w:szCs w:val="20"/>
                <w:lang w:val="kk-KZ"/>
              </w:rPr>
              <w:t>/а</w:t>
            </w:r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kk-KZ"/>
              </w:rPr>
              <w:t>34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kk-KZ"/>
              </w:rPr>
              <w:t>кеңсе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cs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C46" w:rsidRPr="00761279" w:rsidRDefault="00A62C46" w:rsidP="00D60669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761279">
              <w:rPr>
                <w:rFonts w:cs="Times New Roman"/>
                <w:sz w:val="20"/>
                <w:szCs w:val="20"/>
                <w:lang w:val="kk-KZ"/>
              </w:rPr>
              <w:t>06</w:t>
            </w:r>
            <w:r w:rsidRPr="00761279">
              <w:rPr>
                <w:rFonts w:cs="Times New Roman"/>
                <w:sz w:val="20"/>
                <w:szCs w:val="20"/>
              </w:rPr>
              <w:t>.0</w:t>
            </w:r>
            <w:r w:rsidRPr="00761279">
              <w:rPr>
                <w:rFonts w:cs="Times New Roman"/>
                <w:sz w:val="20"/>
                <w:szCs w:val="20"/>
                <w:lang w:val="kk-KZ"/>
              </w:rPr>
              <w:t>2</w:t>
            </w:r>
            <w:r w:rsidRPr="00761279">
              <w:rPr>
                <w:rFonts w:cs="Times New Roman"/>
                <w:sz w:val="20"/>
                <w:szCs w:val="20"/>
              </w:rPr>
              <w:t>.2023г.</w:t>
            </w:r>
          </w:p>
          <w:p w:rsidR="00A62C46" w:rsidRPr="00761279" w:rsidRDefault="00A62C46" w:rsidP="00D60669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14</w:t>
            </w:r>
            <w:r w:rsidRPr="00761279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  <w:lang w:val="kk-KZ"/>
              </w:rPr>
              <w:t>47</w:t>
            </w:r>
            <w:r w:rsidRPr="0076127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1279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761279">
              <w:rPr>
                <w:rFonts w:cs="Times New Roman"/>
                <w:sz w:val="20"/>
                <w:szCs w:val="20"/>
              </w:rPr>
              <w:t>/мин</w:t>
            </w:r>
          </w:p>
          <w:p w:rsidR="00A62C46" w:rsidRPr="00761279" w:rsidRDefault="00A62C46" w:rsidP="00D60669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761279">
              <w:rPr>
                <w:rFonts w:cs="Times New Roman"/>
                <w:sz w:val="20"/>
                <w:szCs w:val="20"/>
              </w:rPr>
              <w:t>час/мин</w:t>
            </w:r>
          </w:p>
        </w:tc>
      </w:tr>
    </w:tbl>
    <w:p w:rsidR="005D1FE4" w:rsidRPr="008D63AE" w:rsidRDefault="005D1FE4" w:rsidP="001D13D3">
      <w:pPr>
        <w:rPr>
          <w:sz w:val="20"/>
          <w:szCs w:val="20"/>
        </w:rPr>
      </w:pPr>
    </w:p>
    <w:p w:rsidR="005D1FE4" w:rsidRPr="008D63AE" w:rsidRDefault="005D1FE4" w:rsidP="001D13D3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8D63AE" w:rsidTr="005D1FE4">
        <w:tc>
          <w:tcPr>
            <w:tcW w:w="4785" w:type="dxa"/>
          </w:tcPr>
          <w:p w:rsidR="005D1FE4" w:rsidRPr="008D63AE" w:rsidRDefault="005D1FE4" w:rsidP="005D1FE4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63AE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8D63AE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:rsidR="005D1FE4" w:rsidRPr="008D63AE" w:rsidRDefault="005D1FE4" w:rsidP="005D1FE4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представлены:</w:t>
            </w:r>
          </w:p>
        </w:tc>
      </w:tr>
    </w:tbl>
    <w:p w:rsidR="005D1FE4" w:rsidRDefault="005D1FE4" w:rsidP="001D13D3">
      <w:pPr>
        <w:rPr>
          <w:lang w:val="kk-KZ"/>
        </w:rPr>
      </w:pPr>
    </w:p>
    <w:p w:rsidR="00D60669" w:rsidRPr="00D60669" w:rsidRDefault="00D60669" w:rsidP="001D13D3">
      <w:pPr>
        <w:rPr>
          <w:lang w:val="kk-KZ"/>
        </w:rPr>
      </w:pPr>
    </w:p>
    <w:tbl>
      <w:tblPr>
        <w:tblW w:w="1130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121"/>
        <w:gridCol w:w="1163"/>
        <w:gridCol w:w="1277"/>
        <w:gridCol w:w="1245"/>
        <w:gridCol w:w="1245"/>
        <w:gridCol w:w="1275"/>
        <w:gridCol w:w="1275"/>
      </w:tblGrid>
      <w:tr w:rsidR="00A62C46" w:rsidRPr="00D60669" w:rsidTr="00D60669">
        <w:trPr>
          <w:trHeight w:val="125"/>
        </w:trPr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A62C46" w:rsidRPr="00D60669" w:rsidRDefault="00A62C46" w:rsidP="00A62C46">
            <w:pPr>
              <w:rPr>
                <w:rFonts w:cs="Times New Roman"/>
                <w:b/>
                <w:sz w:val="16"/>
                <w:szCs w:val="16"/>
              </w:rPr>
            </w:pPr>
            <w:r w:rsidRPr="00D60669">
              <w:rPr>
                <w:rFonts w:cs="Times New Roman"/>
                <w:b/>
                <w:sz w:val="16"/>
                <w:szCs w:val="16"/>
              </w:rPr>
              <w:t>№</w:t>
            </w:r>
          </w:p>
          <w:p w:rsidR="00A62C46" w:rsidRPr="00D60669" w:rsidRDefault="00A62C46" w:rsidP="00A62C46">
            <w:pPr>
              <w:rPr>
                <w:rFonts w:cs="Times New Roman"/>
                <w:b/>
                <w:sz w:val="16"/>
                <w:szCs w:val="16"/>
              </w:rPr>
            </w:pPr>
            <w:r w:rsidRPr="00D60669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A62C46" w:rsidRPr="00D60669" w:rsidRDefault="00A62C46" w:rsidP="00A62C46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60669">
              <w:rPr>
                <w:rFonts w:cs="Times New Roman"/>
                <w:b/>
                <w:color w:val="000000"/>
                <w:sz w:val="16"/>
                <w:szCs w:val="16"/>
              </w:rPr>
              <w:t>Атауы</w:t>
            </w:r>
            <w:proofErr w:type="spellEnd"/>
            <w:r w:rsidRPr="00D60669">
              <w:rPr>
                <w:rFonts w:cs="Times New Roman"/>
                <w:b/>
                <w:color w:val="000000"/>
                <w:sz w:val="16"/>
                <w:szCs w:val="16"/>
              </w:rPr>
              <w:t xml:space="preserve"> / Наименование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A62C46" w:rsidRPr="00D60669" w:rsidRDefault="00A62C46" w:rsidP="00A62C46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60669">
              <w:rPr>
                <w:rFonts w:cs="Times New Roman"/>
                <w:b/>
                <w:sz w:val="16"/>
                <w:szCs w:val="16"/>
              </w:rPr>
              <w:t>Бірлік</w:t>
            </w:r>
            <w:proofErr w:type="spellEnd"/>
            <w:r w:rsidRPr="00D60669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60669">
              <w:rPr>
                <w:rFonts w:cs="Times New Roman"/>
                <w:b/>
                <w:sz w:val="16"/>
                <w:szCs w:val="16"/>
              </w:rPr>
              <w:t>өлшем</w:t>
            </w:r>
            <w:proofErr w:type="gramStart"/>
            <w:r w:rsidRPr="00D60669">
              <w:rPr>
                <w:rFonts w:cs="Times New Roman"/>
                <w:b/>
                <w:sz w:val="16"/>
                <w:szCs w:val="16"/>
              </w:rPr>
              <w:t>і</w:t>
            </w:r>
            <w:proofErr w:type="spellEnd"/>
            <w:r w:rsidRPr="00D60669">
              <w:rPr>
                <w:rFonts w:cs="Times New Roman"/>
                <w:b/>
                <w:sz w:val="16"/>
                <w:szCs w:val="16"/>
              </w:rPr>
              <w:t xml:space="preserve"> / Е</w:t>
            </w:r>
            <w:proofErr w:type="gramEnd"/>
            <w:r w:rsidRPr="00D60669">
              <w:rPr>
                <w:rFonts w:cs="Times New Roman"/>
                <w:b/>
                <w:sz w:val="16"/>
                <w:szCs w:val="16"/>
              </w:rPr>
              <w:t>д. измерения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A62C46" w:rsidRPr="00D60669" w:rsidRDefault="00A62C46" w:rsidP="00A62C46">
            <w:pPr>
              <w:rPr>
                <w:rFonts w:cs="Times New Roman"/>
                <w:b/>
                <w:sz w:val="16"/>
                <w:szCs w:val="16"/>
              </w:rPr>
            </w:pPr>
            <w:r w:rsidRPr="00D60669">
              <w:rPr>
                <w:rFonts w:cs="Times New Roman"/>
                <w:b/>
                <w:sz w:val="16"/>
                <w:szCs w:val="16"/>
              </w:rPr>
              <w:t>Саны / Кол-во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A62C46" w:rsidRPr="00D60669" w:rsidRDefault="00A62C46" w:rsidP="00A62C46">
            <w:pPr>
              <w:rPr>
                <w:rFonts w:cs="Times New Roman"/>
                <w:b/>
                <w:sz w:val="16"/>
                <w:szCs w:val="16"/>
              </w:rPr>
            </w:pPr>
            <w:r w:rsidRPr="00D60669">
              <w:rPr>
                <w:rFonts w:cs="Times New Roman"/>
                <w:b/>
                <w:sz w:val="16"/>
                <w:szCs w:val="16"/>
              </w:rPr>
              <w:t xml:space="preserve">Лот </w:t>
            </w:r>
            <w:proofErr w:type="spellStart"/>
            <w:r w:rsidRPr="00D60669">
              <w:rPr>
                <w:rFonts w:cs="Times New Roman"/>
                <w:b/>
                <w:sz w:val="16"/>
                <w:szCs w:val="16"/>
              </w:rPr>
              <w:t>бойынша</w:t>
            </w:r>
            <w:proofErr w:type="spellEnd"/>
            <w:r w:rsidRPr="00D60669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60669">
              <w:rPr>
                <w:rFonts w:cs="Times New Roman"/>
                <w:b/>
                <w:sz w:val="16"/>
                <w:szCs w:val="16"/>
              </w:rPr>
              <w:t>бірлі</w:t>
            </w:r>
            <w:proofErr w:type="gramStart"/>
            <w:r w:rsidRPr="00D60669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D60669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60669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D60669">
              <w:rPr>
                <w:rFonts w:cs="Times New Roman"/>
                <w:b/>
                <w:sz w:val="16"/>
                <w:szCs w:val="16"/>
              </w:rPr>
              <w:t xml:space="preserve"> / Цена за единицу по лоту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A62C46" w:rsidRPr="00D60669" w:rsidRDefault="00A62C46" w:rsidP="00A62C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60669">
              <w:rPr>
                <w:rFonts w:cs="Times New Roman"/>
                <w:b/>
                <w:sz w:val="16"/>
                <w:szCs w:val="16"/>
              </w:rPr>
              <w:t>Бірлі</w:t>
            </w:r>
            <w:proofErr w:type="gramStart"/>
            <w:r w:rsidRPr="00D60669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D60669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60669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D60669">
              <w:rPr>
                <w:rFonts w:cs="Times New Roman"/>
                <w:b/>
                <w:sz w:val="16"/>
                <w:szCs w:val="16"/>
              </w:rPr>
              <w:t xml:space="preserve"> / Цена за единицу ЖШС «</w:t>
            </w:r>
            <w:proofErr w:type="spellStart"/>
            <w:r w:rsidRPr="00D60669">
              <w:rPr>
                <w:rFonts w:cs="Times New Roman"/>
                <w:b/>
                <w:sz w:val="16"/>
                <w:szCs w:val="16"/>
                <w:lang w:val="en-US"/>
              </w:rPr>
              <w:t>Dariya</w:t>
            </w:r>
            <w:proofErr w:type="spellEnd"/>
            <w:r w:rsidRPr="00D60669">
              <w:rPr>
                <w:rFonts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0669">
              <w:rPr>
                <w:rFonts w:cs="Times New Roman"/>
                <w:b/>
                <w:sz w:val="16"/>
                <w:szCs w:val="16"/>
                <w:lang w:val="en-US"/>
              </w:rPr>
              <w:lastRenderedPageBreak/>
              <w:t>Medica</w:t>
            </w:r>
            <w:proofErr w:type="spellEnd"/>
            <w:r w:rsidRPr="00D60669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62C46" w:rsidRPr="00D60669" w:rsidRDefault="00A62C46" w:rsidP="00A62C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60669">
              <w:rPr>
                <w:rFonts w:cs="Times New Roman"/>
                <w:b/>
                <w:sz w:val="16"/>
                <w:szCs w:val="16"/>
              </w:rPr>
              <w:lastRenderedPageBreak/>
              <w:t>Бірлі</w:t>
            </w:r>
            <w:proofErr w:type="gramStart"/>
            <w:r w:rsidRPr="00D60669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D60669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60669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D60669">
              <w:rPr>
                <w:rFonts w:cs="Times New Roman"/>
                <w:b/>
                <w:sz w:val="16"/>
                <w:szCs w:val="16"/>
              </w:rPr>
              <w:t xml:space="preserve"> / Цена за единицу ЖШС «</w:t>
            </w:r>
            <w:proofErr w:type="spellStart"/>
            <w:r w:rsidRPr="00D60669">
              <w:rPr>
                <w:rFonts w:cs="Times New Roman"/>
                <w:b/>
                <w:sz w:val="16"/>
                <w:szCs w:val="16"/>
                <w:lang w:val="en-US"/>
              </w:rPr>
              <w:t>Medicus</w:t>
            </w:r>
            <w:proofErr w:type="spellEnd"/>
            <w:r w:rsidRPr="00D60669">
              <w:rPr>
                <w:rFonts w:cs="Times New Roman"/>
                <w:b/>
                <w:sz w:val="16"/>
                <w:szCs w:val="16"/>
                <w:lang w:val="en-US"/>
              </w:rPr>
              <w:t>-M</w:t>
            </w:r>
            <w:r w:rsidRPr="00D60669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62C46" w:rsidRPr="00D60669" w:rsidRDefault="00A62C46" w:rsidP="00A62C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60669">
              <w:rPr>
                <w:rFonts w:cs="Times New Roman"/>
                <w:b/>
                <w:sz w:val="16"/>
                <w:szCs w:val="16"/>
              </w:rPr>
              <w:t>Бірлі</w:t>
            </w:r>
            <w:proofErr w:type="gramStart"/>
            <w:r w:rsidRPr="00D60669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D60669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60669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D60669">
              <w:rPr>
                <w:rFonts w:cs="Times New Roman"/>
                <w:b/>
                <w:sz w:val="16"/>
                <w:szCs w:val="16"/>
              </w:rPr>
              <w:t xml:space="preserve"> / Ц</w:t>
            </w:r>
            <w:bookmarkStart w:id="0" w:name="_GoBack"/>
            <w:r w:rsidRPr="00D60669">
              <w:rPr>
                <w:rFonts w:cs="Times New Roman"/>
                <w:b/>
                <w:sz w:val="16"/>
                <w:szCs w:val="16"/>
              </w:rPr>
              <w:t>е</w:t>
            </w:r>
            <w:bookmarkEnd w:id="0"/>
            <w:r w:rsidRPr="00D60669">
              <w:rPr>
                <w:rFonts w:cs="Times New Roman"/>
                <w:b/>
                <w:sz w:val="16"/>
                <w:szCs w:val="16"/>
              </w:rPr>
              <w:t>на за единицу ЖШС «</w:t>
            </w:r>
            <w:r w:rsidR="009D5382" w:rsidRPr="00D60669">
              <w:rPr>
                <w:rFonts w:cs="Times New Roman"/>
                <w:b/>
                <w:sz w:val="16"/>
                <w:szCs w:val="16"/>
                <w:lang w:val="en-US"/>
              </w:rPr>
              <w:t xml:space="preserve">ALICO </w:t>
            </w:r>
            <w:r w:rsidR="009D5382" w:rsidRPr="00D60669">
              <w:rPr>
                <w:rFonts w:cs="Times New Roman"/>
                <w:b/>
                <w:sz w:val="16"/>
                <w:szCs w:val="16"/>
                <w:lang w:val="en-US"/>
              </w:rPr>
              <w:lastRenderedPageBreak/>
              <w:t>TRADE</w:t>
            </w:r>
            <w:r w:rsidRPr="00D60669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</w:tr>
      <w:tr w:rsidR="00A62C46" w:rsidRPr="00D60669" w:rsidTr="00D60669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D60669">
              <w:rPr>
                <w:rFonts w:cs="Times New Roman"/>
                <w:sz w:val="16"/>
                <w:szCs w:val="16"/>
              </w:rPr>
              <w:t>Мочеточниковый</w:t>
            </w:r>
            <w:proofErr w:type="gramEnd"/>
            <w:r w:rsidRPr="00D6066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стент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«двойная петля». </w:t>
            </w:r>
            <w:proofErr w:type="gramStart"/>
            <w:r w:rsidRPr="00D60669">
              <w:rPr>
                <w:rFonts w:cs="Times New Roman"/>
                <w:sz w:val="16"/>
                <w:szCs w:val="16"/>
              </w:rPr>
              <w:t>Мочеточниковый</w:t>
            </w:r>
            <w:proofErr w:type="gramEnd"/>
            <w:r w:rsidRPr="00D6066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стент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двухпетлевой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представляет собой гибкую,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рентгеноконтрастную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трубку с закрытым спиральным дистальным концом. Размер 4.8 СН, 5.0 СН, СН,6.0 СН, длина 16 см, 18 см, 26 см, 28, 30 см. Размеры по заказу Заказчика. Дренажные отверстия расположены с интервалами от 5 до 20 мм.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Стент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D60669">
              <w:rPr>
                <w:rFonts w:cs="Times New Roman"/>
                <w:sz w:val="16"/>
                <w:szCs w:val="16"/>
              </w:rPr>
              <w:t>маркирован</w:t>
            </w:r>
            <w:proofErr w:type="gramEnd"/>
            <w:r w:rsidRPr="00D60669">
              <w:rPr>
                <w:rFonts w:cs="Times New Roman"/>
                <w:sz w:val="16"/>
                <w:szCs w:val="16"/>
              </w:rPr>
              <w:t xml:space="preserve"> непрерывной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рентгеноконтрастной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фталаты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. Упаковка индивидуальная, стерильная (стерилизация </w:t>
            </w:r>
            <w:proofErr w:type="gramStart"/>
            <w:r w:rsidRPr="00D60669">
              <w:rPr>
                <w:rFonts w:cs="Times New Roman"/>
                <w:sz w:val="16"/>
                <w:szCs w:val="16"/>
              </w:rPr>
              <w:t>этилен-оксидом</w:t>
            </w:r>
            <w:proofErr w:type="gramEnd"/>
            <w:r w:rsidRPr="00D60669">
              <w:rPr>
                <w:rFonts w:cs="Times New Roman"/>
                <w:sz w:val="16"/>
                <w:szCs w:val="16"/>
              </w:rPr>
              <w:t>). Размер по заявке заказчика.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130,00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14 800,00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pStyle w:val="a3"/>
              <w:rPr>
                <w:rFonts w:cs="Times New Roman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9D5382" w:rsidP="00A62C46">
            <w:pPr>
              <w:pStyle w:val="a3"/>
              <w:rPr>
                <w:rFonts w:cs="Times New Roman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9D5382" w:rsidP="00A62C46">
            <w:pPr>
              <w:pStyle w:val="a3"/>
              <w:rPr>
                <w:rFonts w:cs="Times New Roman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62C46" w:rsidRPr="00D60669" w:rsidTr="00D60669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D60669">
              <w:rPr>
                <w:rFonts w:cs="Times New Roman"/>
                <w:sz w:val="16"/>
                <w:szCs w:val="16"/>
              </w:rPr>
              <w:t>Щипцы</w:t>
            </w:r>
            <w:proofErr w:type="gramEnd"/>
            <w:r w:rsidRPr="00D60669">
              <w:rPr>
                <w:rFonts w:cs="Times New Roman"/>
                <w:sz w:val="16"/>
                <w:szCs w:val="16"/>
              </w:rPr>
              <w:t xml:space="preserve"> захватывающие по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Perez-Castro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с длинными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браншами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, для каменной дорожки с двумя подвижными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браншами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>, р-р 5Шр, жесткие, длина 60 см, цвет красный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3,00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558 200,00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pStyle w:val="a3"/>
              <w:rPr>
                <w:rFonts w:cs="Times New Roman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pStyle w:val="a3"/>
              <w:rPr>
                <w:rFonts w:cs="Times New Roman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sz w:val="16"/>
                <w:szCs w:val="16"/>
                <w:lang w:val="kk-KZ"/>
              </w:rPr>
              <w:t>558 200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9D5382" w:rsidP="00A62C46">
            <w:pPr>
              <w:pStyle w:val="a3"/>
              <w:rPr>
                <w:rFonts w:cs="Times New Roman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62C46" w:rsidRPr="00D60669" w:rsidTr="00D60669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D60669">
              <w:rPr>
                <w:rFonts w:cs="Times New Roman"/>
                <w:sz w:val="16"/>
                <w:szCs w:val="16"/>
              </w:rPr>
              <w:t xml:space="preserve">Зажим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корзинчатый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захват для камней, 5Шр, длина 60 см, (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трехкольцевая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рукоятка, корзина, спираль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3,00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1 281 600,00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pStyle w:val="a3"/>
              <w:rPr>
                <w:rFonts w:cs="Times New Roman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pStyle w:val="a3"/>
              <w:rPr>
                <w:rFonts w:cs="Times New Roman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sz w:val="16"/>
                <w:szCs w:val="16"/>
                <w:lang w:val="kk-KZ"/>
              </w:rPr>
              <w:t>1 281 600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9D5382" w:rsidP="00A62C46">
            <w:pPr>
              <w:pStyle w:val="a3"/>
              <w:rPr>
                <w:rFonts w:cs="Times New Roman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sz w:val="16"/>
                <w:szCs w:val="16"/>
                <w:lang w:val="kk-KZ"/>
              </w:rPr>
              <w:t>-</w:t>
            </w:r>
          </w:p>
        </w:tc>
      </w:tr>
      <w:tr w:rsidR="00A62C46" w:rsidRPr="00D60669" w:rsidTr="00D60669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>Колпачок уплотняющий для инструментальных портов 27001 G/GF/GH/GP 27014V и 26252 ВС/В</w:t>
            </w:r>
            <w:proofErr w:type="gramStart"/>
            <w:r w:rsidRPr="00D60669">
              <w:rPr>
                <w:rFonts w:cs="Times New Roman"/>
                <w:sz w:val="16"/>
                <w:szCs w:val="16"/>
              </w:rPr>
              <w:t>1</w:t>
            </w:r>
            <w:proofErr w:type="gramEnd"/>
            <w:r w:rsidRPr="00D60669">
              <w:rPr>
                <w:rFonts w:cs="Times New Roman"/>
                <w:sz w:val="16"/>
                <w:szCs w:val="16"/>
              </w:rPr>
              <w:t>, в упаковке 10 штук. Одноразовое использование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2,00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117 690,00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117 690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9D5382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A62C46" w:rsidRPr="00D60669" w:rsidTr="00D60669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D60669">
              <w:rPr>
                <w:rFonts w:cs="Times New Roman"/>
                <w:sz w:val="16"/>
                <w:szCs w:val="16"/>
              </w:rPr>
              <w:t>Высокопоточный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капилярный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диализатор с площадью мембраны 2,0-2,2 м</w:t>
            </w:r>
            <w:proofErr w:type="gramStart"/>
            <w:r w:rsidRPr="00D60669">
              <w:rPr>
                <w:rFonts w:cs="Times New Roman"/>
                <w:sz w:val="16"/>
                <w:szCs w:val="16"/>
              </w:rPr>
              <w:t>2</w:t>
            </w:r>
            <w:proofErr w:type="gramEnd"/>
            <w:r w:rsidRPr="00D60669">
              <w:rPr>
                <w:rFonts w:cs="Times New Roman"/>
                <w:sz w:val="16"/>
                <w:szCs w:val="16"/>
              </w:rPr>
              <w:t>, Тип-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капилярный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>. Синтетическая мембрана – сополимер полиамида</w:t>
            </w:r>
            <w:proofErr w:type="gramStart"/>
            <w:r w:rsidRPr="00D60669">
              <w:rPr>
                <w:rFonts w:cs="Times New Roman"/>
                <w:sz w:val="16"/>
                <w:szCs w:val="16"/>
              </w:rPr>
              <w:t>.</w:t>
            </w:r>
            <w:proofErr w:type="gramEnd"/>
            <w:r w:rsidRPr="00D60669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D60669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D60669">
              <w:rPr>
                <w:rFonts w:cs="Times New Roman"/>
                <w:sz w:val="16"/>
                <w:szCs w:val="16"/>
              </w:rPr>
              <w:t xml:space="preserve">лощадь мембраны 2,0-2,2 м2. Объем заполнения не более 123 мл. Коэффициент ультрафильтрации (условия измерения: бычья кровь, гематокрит 32%, белок крови 60г/л, температура 37 С) от 14 до 16 мл/час * мм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рт.ст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КоА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для мочевины не менее 1265. Внутренний диаметр волокна не менее 215µm. Толщина стенки волокна не менее 50 µm. Максимальное трансмембранное давление не менее 600 мм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Hg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. Клиренс веществ не менее: мочевина 275 мл/мин,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креатинин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246 мл/мин, фосфаты 218 мл/мин, витамин В12 – 131 мл/мин. (при кровотоке 300 мл/мин, потоке диализата 500 мл/мин). Метод стерилизации: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автоклавирование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614,00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4 999,00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9D5382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4 999</w:t>
            </w:r>
          </w:p>
        </w:tc>
      </w:tr>
      <w:tr w:rsidR="00A62C46" w:rsidRPr="00D60669" w:rsidTr="00D60669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D60669">
              <w:rPr>
                <w:rFonts w:cs="Times New Roman"/>
                <w:sz w:val="16"/>
                <w:szCs w:val="16"/>
              </w:rPr>
              <w:t>Капилярный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диализатор 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высокопоточный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, стерильный, однократного применения Коэффициент ультрафильтрации – 54, площадь фильтрующей поверхности–1,0м2;  Метод стерилизации – паровая. Толщина стенки/ Внутренний диаметр волокна – 35/ 185 мкм. Диализатор капиллярный должна представлять собой прозрачный цилиндрический корпус из поликарбоната, заполненный капиллярными фильтрами из полиуретана с резьбовыми фланцами и стерилизационными колпачками. </w:t>
            </w:r>
            <w:proofErr w:type="gramStart"/>
            <w:r w:rsidRPr="00D60669">
              <w:rPr>
                <w:rFonts w:cs="Times New Roman"/>
                <w:sz w:val="16"/>
                <w:szCs w:val="16"/>
              </w:rPr>
              <w:t xml:space="preserve">Диализаторы капиллярные - применяются для лечения гемодиализом больных с острой почечной недостаточностью, с терминальной стадией хронической почечной недостаточности и для экстракорпоральной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детоксикации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при различных видах отравлений, а также для </w:t>
            </w:r>
            <w:r w:rsidRPr="00D60669">
              <w:rPr>
                <w:rFonts w:cs="Times New Roman"/>
                <w:sz w:val="16"/>
                <w:szCs w:val="16"/>
              </w:rPr>
              <w:lastRenderedPageBreak/>
              <w:t xml:space="preserve">проведения ультрафильтрации при наличии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гипергидратации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у больных с различными патологическими состояниями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lastRenderedPageBreak/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20,00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6 180,00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9D5382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6 180</w:t>
            </w:r>
          </w:p>
        </w:tc>
      </w:tr>
      <w:tr w:rsidR="00A62C46" w:rsidRPr="00D60669" w:rsidTr="00D60669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>Игла фистульная артериальная 15 G*25*300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450,00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220,00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9D5382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220</w:t>
            </w:r>
          </w:p>
        </w:tc>
      </w:tr>
      <w:tr w:rsidR="00A62C46" w:rsidRPr="00D60669" w:rsidTr="00D60669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>Игла фистульная венозная 15 G*25*300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450,00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220,00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9D5382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220</w:t>
            </w:r>
          </w:p>
        </w:tc>
      </w:tr>
      <w:tr w:rsidR="00A62C46" w:rsidRPr="00D60669" w:rsidTr="00D60669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D60669">
              <w:rPr>
                <w:rFonts w:cs="Times New Roman"/>
                <w:sz w:val="16"/>
                <w:szCs w:val="16"/>
              </w:rPr>
              <w:t>Кровопроводящие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магистрали для гемодиализа в наборе артерия-вена. Комплект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кровопроводящих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магистралей для гемодиализа стерильный, однократного применения.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Кровопроводящие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магистрали </w:t>
            </w:r>
            <w:proofErr w:type="gramStart"/>
            <w:r w:rsidRPr="00D60669">
              <w:rPr>
                <w:rFonts w:cs="Times New Roman"/>
                <w:sz w:val="16"/>
                <w:szCs w:val="16"/>
              </w:rPr>
              <w:t>в наборе артерия-вена для использования в аппаратах для гемодиализа при проведении</w:t>
            </w:r>
            <w:proofErr w:type="gramEnd"/>
            <w:r w:rsidRPr="00D60669">
              <w:rPr>
                <w:rFonts w:cs="Times New Roman"/>
                <w:sz w:val="16"/>
                <w:szCs w:val="16"/>
              </w:rPr>
              <w:t xml:space="preserve"> стандартной процедуры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гемодализа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. Технические характеристики: тип материал: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кровопроводящая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магистраль: мягкий ПВХ медицинского предназначения. Коннекторы и другие компоненты: поликарбонат, ПВХ (поливинилхлорид), АБС (акрилонитрил-бутадиен-стирол), ПЭ (полиэтилен), ПА (полиамид); размеры: насосный сегмент 8,0 мм, венозная пузырьковая ловушка 22 мм, объем наполнения 158 мл. Стерилизация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этиленоксидом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. Разъемы должны быть выполнены типа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Luer-lock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и иметь цветную (</w:t>
            </w:r>
            <w:proofErr w:type="gramStart"/>
            <w:r w:rsidRPr="00D60669">
              <w:rPr>
                <w:rFonts w:cs="Times New Roman"/>
                <w:sz w:val="16"/>
                <w:szCs w:val="16"/>
              </w:rPr>
              <w:t>красную</w:t>
            </w:r>
            <w:proofErr w:type="gramEnd"/>
            <w:r w:rsidRPr="00D60669">
              <w:rPr>
                <w:rFonts w:cs="Times New Roman"/>
                <w:sz w:val="16"/>
                <w:szCs w:val="16"/>
              </w:rPr>
              <w:t>/синюю) маркировку.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D60669">
              <w:rPr>
                <w:rFonts w:cs="Times New Roman"/>
                <w:sz w:val="16"/>
                <w:szCs w:val="16"/>
              </w:rPr>
              <w:t>ш</w:t>
            </w:r>
            <w:proofErr w:type="gramEnd"/>
            <w:r w:rsidRPr="00D60669">
              <w:rPr>
                <w:rFonts w:cs="Times New Roman"/>
                <w:sz w:val="16"/>
                <w:szCs w:val="16"/>
              </w:rPr>
              <w:t>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550,00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1 499,00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9D5382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A62C46" w:rsidRPr="00D60669" w:rsidTr="00D60669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 xml:space="preserve">Катетер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гемодиализный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рентгеноконтрастный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. Центральный венозный катетер для гемодиализа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ренгеноконтрастный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12 FR длина 20 см. </w:t>
            </w:r>
            <w:proofErr w:type="gramStart"/>
            <w:r w:rsidRPr="00D60669">
              <w:rPr>
                <w:rFonts w:cs="Times New Roman"/>
                <w:sz w:val="16"/>
                <w:szCs w:val="16"/>
              </w:rPr>
              <w:t>Стерильное</w:t>
            </w:r>
            <w:proofErr w:type="gramEnd"/>
            <w:r w:rsidRPr="00D60669">
              <w:rPr>
                <w:rFonts w:cs="Times New Roman"/>
                <w:sz w:val="16"/>
                <w:szCs w:val="16"/>
              </w:rPr>
              <w:t xml:space="preserve"> для однократного применения.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D60669">
              <w:rPr>
                <w:rFonts w:cs="Times New Roman"/>
                <w:sz w:val="16"/>
                <w:szCs w:val="16"/>
              </w:rPr>
              <w:t>ш</w:t>
            </w:r>
            <w:proofErr w:type="gramEnd"/>
            <w:r w:rsidRPr="00D60669">
              <w:rPr>
                <w:rFonts w:cs="Times New Roman"/>
                <w:sz w:val="16"/>
                <w:szCs w:val="16"/>
              </w:rPr>
              <w:t>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20,00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12 600,00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12 000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9D5382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A62C46" w:rsidRPr="00D60669" w:rsidTr="00D60669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 xml:space="preserve">Раствор лимонной кислоты для обработки аппаратов искусственной почки, 6 л. Лимонная кислота 50% раствор в канистрах 6 л. Используется для </w:t>
            </w:r>
            <w:proofErr w:type="gramStart"/>
            <w:r w:rsidRPr="00D60669">
              <w:rPr>
                <w:rFonts w:cs="Times New Roman"/>
                <w:sz w:val="16"/>
                <w:szCs w:val="16"/>
              </w:rPr>
              <w:t>тепло-дезинфекции</w:t>
            </w:r>
            <w:proofErr w:type="gramEnd"/>
            <w:r w:rsidRPr="00D60669">
              <w:rPr>
                <w:rFonts w:cs="Times New Roman"/>
                <w:sz w:val="16"/>
                <w:szCs w:val="16"/>
              </w:rPr>
              <w:t xml:space="preserve">, очищенная,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декальцификации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гемодиализных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аппаратов, путем промывки. Эффективна при температурах от 60 до 83</w:t>
            </w:r>
            <w:proofErr w:type="gramStart"/>
            <w:r w:rsidRPr="00D60669">
              <w:rPr>
                <w:rFonts w:cs="Times New Roman"/>
                <w:sz w:val="16"/>
                <w:szCs w:val="16"/>
              </w:rPr>
              <w:t xml:space="preserve"> С</w:t>
            </w:r>
            <w:proofErr w:type="gramEnd"/>
            <w:r w:rsidRPr="00D60669">
              <w:rPr>
                <w:rFonts w:cs="Times New Roman"/>
                <w:sz w:val="16"/>
                <w:szCs w:val="16"/>
              </w:rPr>
              <w:t xml:space="preserve"> в зависимости от рекомендаций производителей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гемодиализных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аппаратов. Оказывает бактерицидное,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фунгицидное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туберкулоцидное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, противовирусное (в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тос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числе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Парвовирусы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>, Вирус Гепатита</w:t>
            </w:r>
            <w:proofErr w:type="gramStart"/>
            <w:r w:rsidRPr="00D60669">
              <w:rPr>
                <w:rFonts w:cs="Times New Roman"/>
                <w:sz w:val="16"/>
                <w:szCs w:val="16"/>
              </w:rPr>
              <w:t xml:space="preserve"> В</w:t>
            </w:r>
            <w:proofErr w:type="gramEnd"/>
            <w:r w:rsidRPr="00D60669">
              <w:rPr>
                <w:rFonts w:cs="Times New Roman"/>
                <w:sz w:val="16"/>
                <w:szCs w:val="16"/>
              </w:rPr>
              <w:t xml:space="preserve">, Вирус Гепатита С, ВИЧ) действие.  Регулирует рН. Физические данные: Прозрачная бесцветная жидкость рН: 1-2. Плотность (20 С): 1,2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гр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/мл. Состав: 1000 мл содержат 500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гр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обезвоженной лимонной кислоты. Для дезинфекции используется 120 мл раствора. Время дезинфекции, в зависимости от конфигурации аппарата «искусственная почка» и рекомендаций производителя, от 15 до 20 минут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10,00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17 500,00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9D5382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17 500</w:t>
            </w:r>
          </w:p>
        </w:tc>
      </w:tr>
      <w:tr w:rsidR="00A62C46" w:rsidRPr="00D60669" w:rsidTr="00D60669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>Соль  таблетирования для системы водоподготовки в мешках по 25кг (для гемодиализа)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>мешок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40,00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4 975,00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9D5382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A62C46" w:rsidRPr="00D60669" w:rsidTr="00D60669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 xml:space="preserve">Набор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multiFiltrate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Kit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16 MPS P2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dry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используется только в комбинации с аппаратом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multiFiltrate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для мембранной плазменной сепарации в экстракорпоральной очистке крови при проведении терапии острой почечной недостаточности. </w:t>
            </w:r>
            <w:r w:rsidRPr="00D60669">
              <w:rPr>
                <w:rFonts w:cs="Times New Roman"/>
                <w:sz w:val="16"/>
                <w:szCs w:val="16"/>
              </w:rPr>
              <w:br/>
              <w:t>Технические характеристики:</w:t>
            </w:r>
            <w:r w:rsidRPr="00D60669">
              <w:rPr>
                <w:rFonts w:cs="Times New Roman"/>
                <w:sz w:val="16"/>
                <w:szCs w:val="16"/>
              </w:rPr>
              <w:br/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Плазмафильтр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>:</w:t>
            </w:r>
            <w:r w:rsidRPr="00D60669">
              <w:rPr>
                <w:rFonts w:cs="Times New Roman"/>
                <w:sz w:val="16"/>
                <w:szCs w:val="16"/>
              </w:rPr>
              <w:br/>
              <w:t xml:space="preserve">Материал корпуса: поликарбонат; материал мембраны: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Fresenius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Polysulfone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>®; толщина стенки: 65 мкм; внутренний диаметр: 330 мкм; эффективная поверхность: 0,6 м</w:t>
            </w:r>
            <w:proofErr w:type="gramStart"/>
            <w:r w:rsidRPr="00D60669">
              <w:rPr>
                <w:rFonts w:cs="Times New Roman"/>
                <w:sz w:val="16"/>
                <w:szCs w:val="16"/>
              </w:rPr>
              <w:t>2</w:t>
            </w:r>
            <w:proofErr w:type="gramEnd"/>
            <w:r w:rsidRPr="00D60669">
              <w:rPr>
                <w:rFonts w:cs="Times New Roman"/>
                <w:sz w:val="16"/>
                <w:szCs w:val="16"/>
              </w:rPr>
              <w:t xml:space="preserve">;  макс. поток фильтрата: 30% от эффективного </w:t>
            </w:r>
            <w:r w:rsidRPr="00D60669">
              <w:rPr>
                <w:rFonts w:cs="Times New Roman"/>
                <w:sz w:val="16"/>
                <w:szCs w:val="16"/>
              </w:rPr>
              <w:lastRenderedPageBreak/>
              <w:t>потока крови; рекомендуемый поток крови: 80-250 мл/мин; стерилизация: паром.</w:t>
            </w:r>
            <w:r w:rsidRPr="00D60669">
              <w:rPr>
                <w:rFonts w:cs="Times New Roman"/>
                <w:sz w:val="16"/>
                <w:szCs w:val="16"/>
              </w:rPr>
              <w:br/>
              <w:t>Системы магистралей:</w:t>
            </w:r>
            <w:r w:rsidRPr="00D60669">
              <w:rPr>
                <w:rFonts w:cs="Times New Roman"/>
                <w:sz w:val="16"/>
                <w:szCs w:val="16"/>
              </w:rPr>
              <w:br/>
              <w:t xml:space="preserve">Материал магистралей/линий: ПВХ; материал коннекторов и 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др</w:t>
            </w:r>
            <w:proofErr w:type="gramStart"/>
            <w:r w:rsidRPr="00D60669">
              <w:rPr>
                <w:rFonts w:cs="Times New Roman"/>
                <w:sz w:val="16"/>
                <w:szCs w:val="16"/>
              </w:rPr>
              <w:t>.к</w:t>
            </w:r>
            <w:proofErr w:type="gramEnd"/>
            <w:r w:rsidRPr="00D60669">
              <w:rPr>
                <w:rFonts w:cs="Times New Roman"/>
                <w:sz w:val="16"/>
                <w:szCs w:val="16"/>
              </w:rPr>
              <w:t>омпонентов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>: поликарбонат, ПВХ, АБС, ПЭ, ПА; Диаметр памп-сегмента: 6,4 мм; объем заполнения: 147-159 мл; стерилизация: ЭО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2,00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136 000,00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9D5382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136 000</w:t>
            </w:r>
          </w:p>
        </w:tc>
      </w:tr>
      <w:tr w:rsidR="00A62C46" w:rsidRPr="00D60669" w:rsidTr="00D60669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 xml:space="preserve">Фильтр для диализной жидкости для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гемодиализного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аппарата. Преимущества: Приготовление сверхчистой диализной жидкости. Расположение – прямо на линии подачи диализата. Проверка целости фильтра в ходе самодиагностики аппарата Рабочие характеристики: Ретенция эндотоксина &gt; 106. Период использования/ обмен фильтра - Макс. 12 недель или 100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ONLINEplus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процедур или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непрохождение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теста на целостность. Технические данные: Норма фильтрации ≥ 300 мл/ч*мм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рт.ст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. ≥ 3,75 л/мин*бар. Максимальное давление фильтрации - 2 бар.  Материал корпуса – Полипропилен, Материал герметика – Полиуретан. Соединение с аппаратом - DIAFIXTM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Lock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system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>. Площадь поверхности 2,2 м</w:t>
            </w:r>
            <w:proofErr w:type="gramStart"/>
            <w:r w:rsidRPr="00D60669">
              <w:rPr>
                <w:rFonts w:cs="Times New Roman"/>
                <w:sz w:val="16"/>
                <w:szCs w:val="16"/>
              </w:rPr>
              <w:t>2</w:t>
            </w:r>
            <w:proofErr w:type="gramEnd"/>
            <w:r w:rsidRPr="00D60669">
              <w:rPr>
                <w:rFonts w:cs="Times New Roman"/>
                <w:sz w:val="16"/>
                <w:szCs w:val="16"/>
              </w:rPr>
              <w:t>. Вес 170 г,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13,00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55 000,00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9D5382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55 000</w:t>
            </w:r>
          </w:p>
        </w:tc>
      </w:tr>
      <w:tr w:rsidR="00A62C46" w:rsidRPr="00D60669" w:rsidTr="00D60669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 xml:space="preserve">Расходный материал к аппарату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плазмофереза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PCS-2 в комплекте. Расходный материал к аппарату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плазмафереза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в комплекте: Одноразовый комплект расходных </w:t>
            </w:r>
            <w:proofErr w:type="gramStart"/>
            <w:r w:rsidRPr="00D60669">
              <w:rPr>
                <w:rFonts w:cs="Times New Roman"/>
                <w:sz w:val="16"/>
                <w:szCs w:val="16"/>
              </w:rPr>
              <w:t>материалов</w:t>
            </w:r>
            <w:proofErr w:type="gramEnd"/>
            <w:r w:rsidRPr="00D60669">
              <w:rPr>
                <w:rFonts w:cs="Times New Roman"/>
                <w:sz w:val="16"/>
                <w:szCs w:val="16"/>
              </w:rPr>
              <w:t xml:space="preserve"> состоящий из колокола (для получения плазмы), контейнера для сбора плазмы (адаптированный к восполнению физ. раствором), магистрали для сбора плазмы, контейнер для консервации (с раствором Цитрата натрия 4%, 250 мл), игла фистульной  с адаптером под пробирку для взятия проб крови стерильная, однократного применения, 16G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230,00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16 340,00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9D5382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A62C46" w:rsidRPr="00D60669" w:rsidTr="00D60669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 xml:space="preserve">Набор для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нефростомии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 стерильный. Пункционная канюля. Набор для выполнения </w:t>
            </w:r>
            <w:proofErr w:type="gramStart"/>
            <w:r w:rsidRPr="00D60669">
              <w:rPr>
                <w:rFonts w:cs="Times New Roman"/>
                <w:sz w:val="16"/>
                <w:szCs w:val="16"/>
              </w:rPr>
              <w:t>трехэтапной</w:t>
            </w:r>
            <w:proofErr w:type="gramEnd"/>
            <w:r w:rsidRPr="00D6066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чрезкожной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пункционной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нефростомии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.  Комплектация:  Двухкомпонентная пункционная игла с тремя ультразвуковыми метками на конце. Размеры игл:  диаметр 17,5 мм для 10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Ch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длиной 200 мм. Жесткая струна-проводник без покрытия с гибким J-образным наконечником в диспенсере, с толкателем, длиной 800 мм. Дилататор из двух частей, с открытым наконечником, длиной 175 мм с разделяемой оболочкой,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рентгенконтрастный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.  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Нефростомический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катетер с завитком типа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Пигтейл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, изготовленный из полиуретана,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рентгенконтрастный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, длиной 30 см. с наконечником открытого типа c 6-ю дренажными отверстиями, желобки для наложения швов на дренаже, удлинитель завитка с вертикальной прорезью и коннектором типа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Luer-Lock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>. Переходник с краном. Адаптер для мочеприемника. Три информационные наклейки. Стерильно. Для одноразового использования. Не содержит латекса.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D60669">
              <w:rPr>
                <w:rFonts w:cs="Times New Roman"/>
                <w:sz w:val="16"/>
                <w:szCs w:val="16"/>
              </w:rPr>
              <w:t>н</w:t>
            </w:r>
            <w:proofErr w:type="gramEnd"/>
            <w:r w:rsidRPr="00D60669">
              <w:rPr>
                <w:rFonts w:cs="Times New Roman"/>
                <w:sz w:val="16"/>
                <w:szCs w:val="16"/>
              </w:rPr>
              <w:t>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20,00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29 700,00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9D5382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  <w:tr w:rsidR="00A62C46" w:rsidRPr="00D60669" w:rsidTr="00D60669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t xml:space="preserve">Набор для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цистостомии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, стерильный, однократного применения, размером 12F и 14F, длиной 45 см. Предназначен для создания хирургическим путем искусственного надлобкового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мочепузырного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свища. Изделие асептическое,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апирогенное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, </w:t>
            </w:r>
            <w:r w:rsidRPr="00D60669">
              <w:rPr>
                <w:rFonts w:cs="Times New Roman"/>
                <w:sz w:val="16"/>
                <w:szCs w:val="16"/>
              </w:rPr>
              <w:lastRenderedPageBreak/>
              <w:t xml:space="preserve">стерилизованное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этиленоксидом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, нетоксичное, одноразового использования. Катетер сделан из полиуретана высшего качества, покрыт силиконом. Качество материала обеспечивает оптимально длительное время нахождения введенного  катетера. Катетер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Pigtail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12F или 14F длиной 45 см, Разрывная игла</w:t>
            </w:r>
            <w:r w:rsidRPr="00D60669">
              <w:rPr>
                <w:rFonts w:cs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D60669">
              <w:rPr>
                <w:rFonts w:cs="Times New Roman"/>
                <w:sz w:val="16"/>
                <w:szCs w:val="16"/>
              </w:rPr>
              <w:t>интродьюсер</w:t>
            </w:r>
            <w:proofErr w:type="spellEnd"/>
            <w:r w:rsidRPr="00D60669">
              <w:rPr>
                <w:rFonts w:cs="Times New Roman"/>
                <w:sz w:val="16"/>
                <w:szCs w:val="16"/>
              </w:rPr>
              <w:t xml:space="preserve"> 12F или 14F, длиной 120 мм, Кожный фиксатор, Шприц 10 мл, Скальпель, Зажим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sz w:val="16"/>
                <w:szCs w:val="16"/>
              </w:rPr>
            </w:pPr>
            <w:r w:rsidRPr="00D60669">
              <w:rPr>
                <w:rFonts w:cs="Times New Roman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 20,00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</w:rPr>
              <w:t xml:space="preserve">17 300,00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6F0F7F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sz w:val="16"/>
                <w:szCs w:val="16"/>
                <w:lang w:val="kk-KZ"/>
              </w:rPr>
              <w:t>17</w:t>
            </w:r>
            <w:r w:rsidR="00A62C46" w:rsidRPr="00D60669">
              <w:rPr>
                <w:rFonts w:cs="Times New Roman"/>
                <w:sz w:val="16"/>
                <w:szCs w:val="16"/>
                <w:lang w:val="kk-KZ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A62C46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C46" w:rsidRPr="00D60669" w:rsidRDefault="009D5382" w:rsidP="00A62C46">
            <w:pPr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 w:rsidRPr="00D60669">
              <w:rPr>
                <w:rFonts w:cs="Times New Roman"/>
                <w:color w:val="000000"/>
                <w:sz w:val="16"/>
                <w:szCs w:val="16"/>
                <w:lang w:val="kk-KZ"/>
              </w:rPr>
              <w:t>-</w:t>
            </w:r>
          </w:p>
        </w:tc>
      </w:tr>
    </w:tbl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6671" w:rsidRPr="008D63AE" w:rsidTr="008F6671">
        <w:tc>
          <w:tcPr>
            <w:tcW w:w="4785" w:type="dxa"/>
          </w:tcPr>
          <w:p w:rsidR="008F6671" w:rsidRDefault="008F6671" w:rsidP="008F667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:rsidR="003D6A6B" w:rsidRPr="003D6A6B" w:rsidRDefault="003D6A6B" w:rsidP="008F667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:rsidR="008F6671" w:rsidRPr="008D63AE" w:rsidRDefault="008F6671" w:rsidP="008F667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5.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бағ</w:t>
            </w:r>
            <w:proofErr w:type="gramStart"/>
            <w:r w:rsidRPr="008D63AE">
              <w:rPr>
                <w:rFonts w:cs="Times New Roman"/>
                <w:sz w:val="20"/>
                <w:szCs w:val="20"/>
              </w:rPr>
              <w:t>алау</w:t>
            </w:r>
            <w:proofErr w:type="gramEnd"/>
            <w:r w:rsidRPr="008D63AE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>;</w:t>
            </w:r>
          </w:p>
          <w:p w:rsidR="00632E73" w:rsidRPr="000E14C1" w:rsidRDefault="008F6671" w:rsidP="00632E7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6. </w:t>
            </w:r>
            <w:proofErr w:type="spellStart"/>
            <w:proofErr w:type="gramStart"/>
            <w:r w:rsidR="00632E73" w:rsidRPr="002A7BE8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="00632E73" w:rsidRPr="002A7BE8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құжаттардың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толық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пакеті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жеткізушілердің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0E14C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="00632E73" w:rsidRPr="000E14C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0E14C1">
              <w:rPr>
                <w:rFonts w:cs="Times New Roman"/>
                <w:sz w:val="20"/>
                <w:szCs w:val="20"/>
              </w:rPr>
              <w:t>келмеуі</w:t>
            </w:r>
            <w:proofErr w:type="spellEnd"/>
            <w:r w:rsidR="00632E73" w:rsidRPr="000E14C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0E14C1">
              <w:rPr>
                <w:rFonts w:cs="Times New Roman"/>
                <w:sz w:val="20"/>
                <w:szCs w:val="20"/>
              </w:rPr>
              <w:t>себебінен</w:t>
            </w:r>
            <w:proofErr w:type="spellEnd"/>
            <w:r w:rsidR="00632E73" w:rsidRPr="000E14C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0E14C1">
              <w:rPr>
                <w:rFonts w:cs="Times New Roman"/>
                <w:sz w:val="20"/>
                <w:szCs w:val="20"/>
              </w:rPr>
              <w:t>қабылданбады</w:t>
            </w:r>
            <w:proofErr w:type="spellEnd"/>
            <w:r w:rsidR="00632E73" w:rsidRPr="000E14C1">
              <w:rPr>
                <w:rFonts w:cs="Times New Roman"/>
                <w:sz w:val="20"/>
                <w:szCs w:val="20"/>
              </w:rPr>
              <w:t xml:space="preserve">: </w:t>
            </w:r>
            <w:r w:rsidR="000E14C1" w:rsidRPr="000E14C1">
              <w:rPr>
                <w:rFonts w:cs="Times New Roman"/>
                <w:sz w:val="20"/>
                <w:szCs w:val="20"/>
                <w:lang w:val="kk-KZ"/>
              </w:rPr>
              <w:t>отсутствует</w:t>
            </w:r>
            <w:r w:rsidR="00632E73" w:rsidRPr="000E14C1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8D63AE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7.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Конверттерді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кезінде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ұйымдастырушының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өкілдері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>:</w:t>
            </w:r>
          </w:p>
          <w:p w:rsidR="008F6671" w:rsidRPr="008D63AE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D63AE">
              <w:rPr>
                <w:rFonts w:cs="Times New Roman"/>
                <w:sz w:val="20"/>
                <w:szCs w:val="20"/>
              </w:rPr>
              <w:t>Басқарма</w:t>
            </w:r>
            <w:proofErr w:type="spellEnd"/>
            <w:proofErr w:type="gramStart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8D63AE">
              <w:rPr>
                <w:rFonts w:cs="Times New Roman"/>
                <w:sz w:val="20"/>
                <w:szCs w:val="20"/>
              </w:rPr>
              <w:t>өрағасының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ғылыми-клиникалық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инновациялық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А. Т.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Чорманов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8D63AE" w:rsidRDefault="008F6671" w:rsidP="008F6671">
            <w:pPr>
              <w:pStyle w:val="a3"/>
              <w:numPr>
                <w:ilvl w:val="0"/>
                <w:numId w:val="8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8D63A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8D63AE">
              <w:rPr>
                <w:rFonts w:cs="Times New Roman"/>
                <w:sz w:val="20"/>
                <w:szCs w:val="20"/>
              </w:rPr>
              <w:t>ігер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8D63AE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D63AE">
              <w:rPr>
                <w:rFonts w:cs="Times New Roman"/>
                <w:sz w:val="20"/>
                <w:szCs w:val="20"/>
              </w:rPr>
              <w:t>Қаржы-экономикалық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ұйымдастырушылық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Қ. Х.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Тұнғатов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8D63AE" w:rsidRDefault="008F6671" w:rsidP="008F6671">
            <w:pPr>
              <w:pStyle w:val="a3"/>
              <w:numPr>
                <w:ilvl w:val="0"/>
                <w:numId w:val="8"/>
              </w:numPr>
              <w:ind w:left="35" w:firstLine="381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D63AE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8D63A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8D63AE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Л. Е.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8F6671" w:rsidRPr="008D63AE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Кадр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8D63AE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8D63AE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Б. Б.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8D63AE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D63A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8D63AE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8D63AE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Н.М.Мұқажанова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8D63AE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D63A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8D63AE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8D63AE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К.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8D63AE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8.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өні</w:t>
            </w:r>
            <w:proofErr w:type="gramStart"/>
            <w:r w:rsidRPr="008D63AE">
              <w:rPr>
                <w:rFonts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конверттерін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кезінде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өкілдер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>.</w:t>
            </w:r>
          </w:p>
          <w:p w:rsidR="00785468" w:rsidRPr="00632E73" w:rsidRDefault="00785468" w:rsidP="008F6671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:rsidR="00FC7494" w:rsidRPr="00FC7494" w:rsidRDefault="008F6671" w:rsidP="00FC7494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632E73">
              <w:rPr>
                <w:rFonts w:cs="Times New Roman"/>
                <w:b/>
                <w:sz w:val="20"/>
                <w:szCs w:val="20"/>
                <w:lang w:val="kk-KZ"/>
              </w:rPr>
              <w:t>ШЕШІМ:</w:t>
            </w:r>
            <w:r w:rsidR="00A73A03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A73A03" w:rsidRPr="00F36621">
              <w:rPr>
                <w:rFonts w:cs="Times New Roman"/>
                <w:sz w:val="20"/>
                <w:szCs w:val="20"/>
                <w:lang w:val="kk-KZ"/>
              </w:rPr>
              <w:t>Қағидалардың 10</w:t>
            </w:r>
            <w:r w:rsidRPr="00F36621">
              <w:rPr>
                <w:rFonts w:cs="Times New Roman"/>
                <w:sz w:val="20"/>
                <w:szCs w:val="20"/>
                <w:lang w:val="kk-KZ"/>
              </w:rPr>
              <w:t xml:space="preserve">-тарауының </w:t>
            </w:r>
            <w:r w:rsidR="00A73A03" w:rsidRPr="00F36621">
              <w:rPr>
                <w:rFonts w:cs="Times New Roman"/>
                <w:sz w:val="20"/>
                <w:szCs w:val="20"/>
                <w:lang w:val="kk-KZ"/>
              </w:rPr>
              <w:t>139</w:t>
            </w:r>
            <w:r w:rsidRPr="00F36621">
              <w:rPr>
                <w:rFonts w:cs="Times New Roman"/>
                <w:sz w:val="20"/>
                <w:szCs w:val="20"/>
                <w:lang w:val="kk-KZ"/>
              </w:rPr>
              <w:t>-тармағына сәйкес:</w:t>
            </w:r>
            <w:r w:rsidR="00A73A03" w:rsidRPr="00F36621">
              <w:rPr>
                <w:rFonts w:cs="Times New Roman"/>
                <w:sz w:val="20"/>
                <w:szCs w:val="20"/>
                <w:lang w:val="kk-KZ"/>
              </w:rPr>
              <w:t xml:space="preserve"> № </w:t>
            </w:r>
            <w:r w:rsidR="00F36621" w:rsidRPr="00F36621">
              <w:rPr>
                <w:rFonts w:cs="Times New Roman"/>
                <w:sz w:val="20"/>
                <w:szCs w:val="20"/>
                <w:lang w:val="kk-KZ"/>
              </w:rPr>
              <w:t>10, 17</w:t>
            </w:r>
            <w:r w:rsidR="00A73A03" w:rsidRPr="00F36621">
              <w:rPr>
                <w:rFonts w:cs="Times New Roman"/>
                <w:sz w:val="20"/>
                <w:szCs w:val="20"/>
                <w:lang w:val="kk-KZ"/>
              </w:rPr>
              <w:t xml:space="preserve"> л</w:t>
            </w:r>
            <w:r w:rsidRPr="00F36621">
              <w:rPr>
                <w:rFonts w:cs="Times New Roman"/>
                <w:sz w:val="20"/>
                <w:szCs w:val="20"/>
                <w:lang w:val="kk-KZ"/>
              </w:rPr>
              <w:t>от</w:t>
            </w:r>
            <w:r w:rsidR="00F36621" w:rsidRPr="00F36621">
              <w:rPr>
                <w:rFonts w:cs="Times New Roman"/>
                <w:sz w:val="20"/>
                <w:szCs w:val="20"/>
                <w:lang w:val="kk-KZ"/>
              </w:rPr>
              <w:t>тар</w:t>
            </w:r>
            <w:r w:rsidRPr="00F36621">
              <w:rPr>
                <w:rFonts w:cs="Times New Roman"/>
                <w:sz w:val="20"/>
                <w:szCs w:val="20"/>
                <w:lang w:val="kk-KZ"/>
              </w:rPr>
              <w:t xml:space="preserve"> бойынша қатысуға баға ұсынысын ұсынған </w:t>
            </w:r>
            <w:r w:rsidR="00D54B0F" w:rsidRPr="00F36621">
              <w:rPr>
                <w:rFonts w:cs="Times New Roman"/>
                <w:sz w:val="20"/>
                <w:szCs w:val="20"/>
                <w:lang w:val="kk-KZ"/>
              </w:rPr>
              <w:t xml:space="preserve">ЖШС </w:t>
            </w:r>
            <w:r w:rsidR="001A3DE8" w:rsidRPr="00F36621">
              <w:rPr>
                <w:rFonts w:cs="Times New Roman"/>
                <w:sz w:val="20"/>
                <w:szCs w:val="20"/>
                <w:lang w:val="kk-KZ"/>
              </w:rPr>
              <w:t>«</w:t>
            </w:r>
            <w:proofErr w:type="spellStart"/>
            <w:r w:rsidR="00F36621" w:rsidRPr="00F36621">
              <w:rPr>
                <w:rFonts w:cs="Times New Roman"/>
                <w:sz w:val="20"/>
                <w:szCs w:val="20"/>
                <w:lang w:val="en-US"/>
              </w:rPr>
              <w:t>Dariya</w:t>
            </w:r>
            <w:proofErr w:type="spellEnd"/>
            <w:r w:rsidR="00F36621" w:rsidRPr="00F3662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6621" w:rsidRPr="00F36621">
              <w:rPr>
                <w:rFonts w:cs="Times New Roman"/>
                <w:sz w:val="20"/>
                <w:szCs w:val="20"/>
                <w:lang w:val="en-US"/>
              </w:rPr>
              <w:t>Medica</w:t>
            </w:r>
            <w:proofErr w:type="spellEnd"/>
            <w:r w:rsidR="001A3DE8" w:rsidRPr="00F36621">
              <w:rPr>
                <w:rFonts w:cs="Times New Roman"/>
                <w:sz w:val="20"/>
                <w:szCs w:val="20"/>
                <w:lang w:val="kk-KZ"/>
              </w:rPr>
              <w:t>»</w:t>
            </w:r>
            <w:r w:rsidRPr="00F36621">
              <w:rPr>
                <w:rFonts w:cs="Times New Roman"/>
                <w:sz w:val="20"/>
                <w:szCs w:val="20"/>
                <w:lang w:val="kk-KZ"/>
              </w:rPr>
              <w:t xml:space="preserve"> жеңімпаз деп танылсын және </w:t>
            </w:r>
            <w:r w:rsidR="00FC7494">
              <w:rPr>
                <w:rFonts w:cs="Times New Roman"/>
                <w:sz w:val="20"/>
                <w:szCs w:val="20"/>
                <w:lang w:val="kk-KZ"/>
              </w:rPr>
              <w:t xml:space="preserve">шарттың </w:t>
            </w:r>
            <w:r w:rsidRPr="00F36621">
              <w:rPr>
                <w:rFonts w:cs="Times New Roman"/>
                <w:sz w:val="20"/>
                <w:szCs w:val="20"/>
                <w:lang w:val="kk-KZ"/>
              </w:rPr>
              <w:t xml:space="preserve">жалпы сомасы </w:t>
            </w:r>
            <w:r w:rsidR="00F36621" w:rsidRPr="00F36621">
              <w:rPr>
                <w:rFonts w:cs="Times New Roman"/>
                <w:sz w:val="20"/>
                <w:szCs w:val="20"/>
                <w:lang w:val="kk-KZ"/>
              </w:rPr>
              <w:t>580 000</w:t>
            </w:r>
            <w:r w:rsidR="00CB2A7D" w:rsidRPr="00F36621">
              <w:rPr>
                <w:rFonts w:cs="Times New Roman"/>
                <w:sz w:val="20"/>
                <w:szCs w:val="20"/>
                <w:lang w:val="kk-KZ"/>
              </w:rPr>
              <w:t>,00 (</w:t>
            </w:r>
            <w:r w:rsidR="00F36621" w:rsidRPr="00F36621">
              <w:rPr>
                <w:rFonts w:cs="Times New Roman"/>
                <w:sz w:val="20"/>
                <w:szCs w:val="20"/>
                <w:lang w:val="kk-KZ"/>
              </w:rPr>
              <w:t>бес жүз сексен мың</w:t>
            </w:r>
            <w:r w:rsidR="00CB2A7D" w:rsidRPr="00F36621">
              <w:rPr>
                <w:rFonts w:cs="Times New Roman"/>
                <w:sz w:val="20"/>
                <w:szCs w:val="20"/>
                <w:lang w:val="kk-KZ"/>
              </w:rPr>
              <w:t xml:space="preserve">) </w:t>
            </w:r>
            <w:r w:rsidR="00FC7494" w:rsidRPr="00FC7494">
              <w:rPr>
                <w:rFonts w:cs="Times New Roman"/>
                <w:sz w:val="20"/>
                <w:szCs w:val="20"/>
                <w:lang w:val="kk-KZ"/>
              </w:rPr>
              <w:t>теңге</w:t>
            </w:r>
            <w:r w:rsidR="00FC7494">
              <w:rPr>
                <w:rFonts w:cs="Times New Roman"/>
                <w:sz w:val="20"/>
                <w:szCs w:val="20"/>
                <w:lang w:val="kk-KZ"/>
              </w:rPr>
              <w:t xml:space="preserve">ге </w:t>
            </w:r>
            <w:r w:rsidR="00FC7494" w:rsidRPr="00FC7494">
              <w:rPr>
                <w:rFonts w:cs="Times New Roman"/>
                <w:sz w:val="20"/>
                <w:szCs w:val="20"/>
                <w:lang w:val="kk-KZ"/>
              </w:rPr>
              <w:t>жеткізумен байланысты барлық шығындарды ескере отырып</w:t>
            </w:r>
            <w:r w:rsidR="00FC7494">
              <w:rPr>
                <w:rFonts w:cs="Times New Roman"/>
                <w:sz w:val="20"/>
                <w:szCs w:val="20"/>
                <w:lang w:val="kk-KZ"/>
              </w:rPr>
              <w:t xml:space="preserve"> жасалсын</w:t>
            </w:r>
            <w:r w:rsidR="00FC7494" w:rsidRPr="00FC7494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  <w:p w:rsidR="00FC7494" w:rsidRPr="00FC7494" w:rsidRDefault="00FC7494" w:rsidP="00FC7494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F36621">
              <w:rPr>
                <w:rFonts w:cs="Times New Roman"/>
                <w:sz w:val="20"/>
                <w:szCs w:val="20"/>
                <w:lang w:val="kk-KZ"/>
              </w:rPr>
              <w:t xml:space="preserve">№ </w:t>
            </w:r>
            <w:r>
              <w:rPr>
                <w:rFonts w:cs="Times New Roman"/>
                <w:sz w:val="20"/>
                <w:szCs w:val="20"/>
                <w:lang w:val="kk-KZ"/>
              </w:rPr>
              <w:t>2, 3, 4</w:t>
            </w:r>
            <w:r w:rsidRPr="00F36621">
              <w:rPr>
                <w:rFonts w:cs="Times New Roman"/>
                <w:sz w:val="20"/>
                <w:szCs w:val="20"/>
                <w:lang w:val="kk-KZ"/>
              </w:rPr>
              <w:t xml:space="preserve"> лоттар бойынша қатысуға баға ұсынысын ұсынған ЖШС «</w:t>
            </w:r>
            <w:proofErr w:type="spellStart"/>
            <w:r w:rsidRPr="00761279">
              <w:rPr>
                <w:rFonts w:cs="Times New Roman"/>
                <w:sz w:val="20"/>
                <w:szCs w:val="20"/>
                <w:lang w:val="en-US"/>
              </w:rPr>
              <w:t>Medicus</w:t>
            </w:r>
            <w:proofErr w:type="spellEnd"/>
            <w:r w:rsidRPr="00761279">
              <w:rPr>
                <w:rFonts w:cs="Times New Roman"/>
                <w:sz w:val="20"/>
                <w:szCs w:val="20"/>
                <w:lang w:val="en-US"/>
              </w:rPr>
              <w:t>-M</w:t>
            </w:r>
            <w:r w:rsidRPr="00F36621">
              <w:rPr>
                <w:rFonts w:cs="Times New Roman"/>
                <w:sz w:val="20"/>
                <w:szCs w:val="20"/>
                <w:lang w:val="kk-KZ"/>
              </w:rPr>
              <w:t xml:space="preserve">» жеңімпаз деп танылсын және 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шарттың </w:t>
            </w:r>
            <w:r w:rsidRPr="00F36621">
              <w:rPr>
                <w:rFonts w:cs="Times New Roman"/>
                <w:sz w:val="20"/>
                <w:szCs w:val="20"/>
                <w:lang w:val="kk-KZ"/>
              </w:rPr>
              <w:t xml:space="preserve">жалпы сомасы </w:t>
            </w:r>
            <w:r>
              <w:rPr>
                <w:rFonts w:cs="Times New Roman"/>
                <w:sz w:val="20"/>
                <w:szCs w:val="20"/>
                <w:lang w:val="kk-KZ"/>
              </w:rPr>
              <w:t>5 754 780,</w:t>
            </w:r>
            <w:r w:rsidRPr="00F36621">
              <w:rPr>
                <w:rFonts w:cs="Times New Roman"/>
                <w:sz w:val="20"/>
                <w:szCs w:val="20"/>
                <w:lang w:val="kk-KZ"/>
              </w:rPr>
              <w:t xml:space="preserve">00 (бес 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миллион жеті </w:t>
            </w:r>
            <w:r w:rsidRPr="00F36621">
              <w:rPr>
                <w:rFonts w:cs="Times New Roman"/>
                <w:sz w:val="20"/>
                <w:szCs w:val="20"/>
                <w:lang w:val="kk-KZ"/>
              </w:rPr>
              <w:t>жүз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елу төрт </w:t>
            </w:r>
            <w:r w:rsidRPr="00F36621">
              <w:rPr>
                <w:rFonts w:cs="Times New Roman"/>
                <w:sz w:val="20"/>
                <w:szCs w:val="20"/>
                <w:lang w:val="kk-KZ"/>
              </w:rPr>
              <w:t>мың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жеті жүз сексен</w:t>
            </w:r>
            <w:r w:rsidRPr="00F36621">
              <w:rPr>
                <w:rFonts w:cs="Times New Roman"/>
                <w:sz w:val="20"/>
                <w:szCs w:val="20"/>
                <w:lang w:val="kk-KZ"/>
              </w:rPr>
              <w:t xml:space="preserve">) </w:t>
            </w:r>
            <w:r w:rsidRPr="00FC7494">
              <w:rPr>
                <w:rFonts w:cs="Times New Roman"/>
                <w:sz w:val="20"/>
                <w:szCs w:val="20"/>
                <w:lang w:val="kk-KZ"/>
              </w:rPr>
              <w:t>теңге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ге </w:t>
            </w:r>
            <w:r w:rsidRPr="00FC7494">
              <w:rPr>
                <w:rFonts w:cs="Times New Roman"/>
                <w:sz w:val="20"/>
                <w:szCs w:val="20"/>
                <w:lang w:val="kk-KZ"/>
              </w:rPr>
              <w:t>жеткізумен байланысты барлық шығындарды ескере отырып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жасалсын</w:t>
            </w:r>
            <w:r w:rsidRPr="00FC7494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  <w:p w:rsidR="00FC7494" w:rsidRPr="00FC7494" w:rsidRDefault="00FC7494" w:rsidP="00FC7494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F36621">
              <w:rPr>
                <w:rFonts w:cs="Times New Roman"/>
                <w:sz w:val="20"/>
                <w:szCs w:val="20"/>
                <w:lang w:val="kk-KZ"/>
              </w:rPr>
              <w:t xml:space="preserve">№ 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5, 6, 7, 8, 13, 14 </w:t>
            </w:r>
            <w:r w:rsidRPr="00F36621">
              <w:rPr>
                <w:rFonts w:cs="Times New Roman"/>
                <w:sz w:val="20"/>
                <w:szCs w:val="20"/>
                <w:lang w:val="kk-KZ"/>
              </w:rPr>
              <w:t>лоттар бойынша қатысуға баға ұсынысын ұсынған ЖШС «</w:t>
            </w:r>
            <w:r>
              <w:rPr>
                <w:rFonts w:cs="Times New Roman"/>
                <w:sz w:val="20"/>
                <w:szCs w:val="20"/>
                <w:lang w:val="en-US"/>
              </w:rPr>
              <w:t>ALICO TRADE</w:t>
            </w:r>
            <w:r w:rsidRPr="00F36621">
              <w:rPr>
                <w:rFonts w:cs="Times New Roman"/>
                <w:sz w:val="20"/>
                <w:szCs w:val="20"/>
                <w:lang w:val="kk-KZ"/>
              </w:rPr>
              <w:t xml:space="preserve">» жеңімпаз деп танылсын және 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шарттың </w:t>
            </w:r>
            <w:r w:rsidRPr="00F36621">
              <w:rPr>
                <w:rFonts w:cs="Times New Roman"/>
                <w:sz w:val="20"/>
                <w:szCs w:val="20"/>
                <w:lang w:val="kk-KZ"/>
              </w:rPr>
              <w:t xml:space="preserve">жалпы сомасы </w:t>
            </w:r>
            <w:r w:rsidRPr="00FC7494">
              <w:rPr>
                <w:rFonts w:cs="Times New Roman"/>
                <w:sz w:val="20"/>
                <w:szCs w:val="20"/>
                <w:lang w:val="kk-KZ"/>
              </w:rPr>
              <w:t>4 377 986,00 (төрт миллион үш жүз жетпіс жеті мың тоғыз жүз сексен алты) теңге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ге </w:t>
            </w:r>
            <w:r w:rsidRPr="00FC7494">
              <w:rPr>
                <w:rFonts w:cs="Times New Roman"/>
                <w:sz w:val="20"/>
                <w:szCs w:val="20"/>
                <w:lang w:val="kk-KZ"/>
              </w:rPr>
              <w:t>жеткізумен байланысты барлық шығындарды ескере отырып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FC7494">
              <w:rPr>
                <w:rFonts w:cs="Times New Roman"/>
                <w:sz w:val="20"/>
                <w:szCs w:val="20"/>
                <w:lang w:val="kk-KZ"/>
              </w:rPr>
              <w:t>жасалсын</w:t>
            </w:r>
            <w:r w:rsidRPr="00FC7494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  <w:p w:rsidR="008F6671" w:rsidRPr="00632E73" w:rsidRDefault="00632E73" w:rsidP="00632E73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FC7494">
              <w:rPr>
                <w:sz w:val="20"/>
                <w:szCs w:val="20"/>
                <w:lang w:val="kk-KZ"/>
              </w:rPr>
              <w:t xml:space="preserve">Әрі қарай </w:t>
            </w:r>
            <w:r w:rsidR="00FC7494" w:rsidRPr="00FC7494">
              <w:rPr>
                <w:sz w:val="20"/>
                <w:szCs w:val="20"/>
                <w:lang w:val="kk-KZ"/>
              </w:rPr>
              <w:t xml:space="preserve">№1, 9, 11, 12, 15, 16 </w:t>
            </w:r>
            <w:r w:rsidRPr="00FC7494">
              <w:rPr>
                <w:sz w:val="20"/>
                <w:szCs w:val="20"/>
                <w:lang w:val="kk-KZ"/>
              </w:rPr>
              <w:t>лоттар өткізілмеді деп танылсын</w:t>
            </w:r>
          </w:p>
        </w:tc>
        <w:tc>
          <w:tcPr>
            <w:tcW w:w="4786" w:type="dxa"/>
          </w:tcPr>
          <w:p w:rsidR="008F6671" w:rsidRDefault="008F6671" w:rsidP="008F6671">
            <w:pPr>
              <w:pStyle w:val="a3"/>
              <w:spacing w:line="218" w:lineRule="auto"/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</w:p>
          <w:p w:rsidR="003D6A6B" w:rsidRPr="00632E73" w:rsidRDefault="003D6A6B" w:rsidP="008F6671">
            <w:pPr>
              <w:pStyle w:val="a3"/>
              <w:spacing w:line="218" w:lineRule="auto"/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</w:p>
          <w:p w:rsidR="008F6671" w:rsidRPr="008D63AE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      </w:r>
          </w:p>
          <w:p w:rsidR="00632E73" w:rsidRPr="000E14C1" w:rsidRDefault="00632E73" w:rsidP="00632E73">
            <w:pPr>
              <w:pStyle w:val="a3"/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A7BE8">
              <w:rPr>
                <w:rFonts w:cs="Times New Roman"/>
                <w:sz w:val="20"/>
                <w:szCs w:val="20"/>
              </w:rPr>
              <w:t xml:space="preserve">Ценовые предложения отклоненные, по причине не полного пакета документов или несоответствия </w:t>
            </w:r>
            <w:r w:rsidRPr="000E14C1">
              <w:rPr>
                <w:rFonts w:cs="Times New Roman"/>
                <w:sz w:val="20"/>
                <w:szCs w:val="20"/>
              </w:rPr>
              <w:t xml:space="preserve">квалификационным требованиям поставщиков: Поставщиком </w:t>
            </w:r>
            <w:r w:rsidR="000E14C1" w:rsidRPr="000E14C1">
              <w:rPr>
                <w:rFonts w:cs="Times New Roman"/>
                <w:sz w:val="20"/>
                <w:szCs w:val="20"/>
                <w:lang w:val="kk-KZ"/>
              </w:rPr>
              <w:t>отсутствует</w:t>
            </w:r>
            <w:r w:rsidR="000E14C1" w:rsidRPr="000E14C1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  <w:p w:rsidR="008F6671" w:rsidRPr="008D63AE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51" w:hanging="23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0E14C1">
              <w:rPr>
                <w:rFonts w:cs="Times New Roman"/>
                <w:sz w:val="20"/>
                <w:szCs w:val="20"/>
              </w:rPr>
              <w:t xml:space="preserve">При вскрытии конвертов присутствовали </w:t>
            </w:r>
            <w:r w:rsidRPr="008D63AE">
              <w:rPr>
                <w:rFonts w:cs="Times New Roman"/>
                <w:sz w:val="20"/>
                <w:szCs w:val="20"/>
              </w:rPr>
              <w:t xml:space="preserve">представители Организатора: </w:t>
            </w:r>
          </w:p>
          <w:p w:rsidR="008F6671" w:rsidRPr="008D63AE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>Заместитель председателя правления по научно-клинической и инновационной деятельности</w:t>
            </w:r>
            <w:r w:rsidRPr="008D63AE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Чорманов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А.Т.</w:t>
            </w:r>
          </w:p>
          <w:p w:rsidR="008F6671" w:rsidRPr="008D63AE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Ш.А.</w:t>
            </w:r>
          </w:p>
          <w:p w:rsidR="008F6671" w:rsidRPr="008D63AE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К.Х.</w:t>
            </w:r>
          </w:p>
          <w:p w:rsidR="008F6671" w:rsidRPr="008D63AE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Л.Е.</w:t>
            </w:r>
          </w:p>
          <w:p w:rsidR="008F6671" w:rsidRPr="008D63AE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Начальник отдела кадровой работы и правового обеспечения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Б.Б.</w:t>
            </w:r>
          </w:p>
          <w:p w:rsidR="008F6671" w:rsidRPr="008D63AE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Начальник отдела по государственным закупкам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Н.М.</w:t>
            </w:r>
          </w:p>
          <w:p w:rsidR="008F6671" w:rsidRPr="008D63AE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Менеджер отдела государственных закупок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Жанабайкызы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К.</w:t>
            </w:r>
          </w:p>
          <w:p w:rsidR="008F6671" w:rsidRPr="008D63AE" w:rsidRDefault="008F6671" w:rsidP="008F6671">
            <w:pPr>
              <w:pStyle w:val="a6"/>
              <w:numPr>
                <w:ilvl w:val="0"/>
                <w:numId w:val="10"/>
              </w:numPr>
              <w:spacing w:line="18" w:lineRule="atLeast"/>
              <w:ind w:left="56" w:hanging="25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8D63AE">
              <w:rPr>
                <w:sz w:val="20"/>
                <w:szCs w:val="20"/>
              </w:rPr>
              <w:t xml:space="preserve">При вскрытии конвертов потенциальных поставщиков присутствовали представители: </w:t>
            </w:r>
            <w:r w:rsidRPr="008D63AE">
              <w:rPr>
                <w:rFonts w:cs="Times New Roman"/>
                <w:sz w:val="20"/>
                <w:szCs w:val="20"/>
              </w:rPr>
              <w:t xml:space="preserve">Отсутствует. </w:t>
            </w:r>
          </w:p>
          <w:p w:rsidR="00632E73" w:rsidRDefault="00632E73" w:rsidP="008F6671">
            <w:pPr>
              <w:ind w:hanging="1"/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</w:p>
          <w:p w:rsidR="008F6671" w:rsidRDefault="008F6671" w:rsidP="00A73A03">
            <w:pPr>
              <w:ind w:hanging="1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8D63AE">
              <w:rPr>
                <w:rFonts w:cs="Times New Roman"/>
                <w:b/>
                <w:sz w:val="20"/>
                <w:szCs w:val="20"/>
              </w:rPr>
              <w:t xml:space="preserve">РЕШЕНИЕ: </w:t>
            </w:r>
            <w:r w:rsidRPr="00F36621">
              <w:rPr>
                <w:rFonts w:cs="Times New Roman"/>
                <w:sz w:val="20"/>
                <w:szCs w:val="20"/>
              </w:rPr>
              <w:t xml:space="preserve">в соответствии пунктом </w:t>
            </w:r>
            <w:r w:rsidR="00A73A03" w:rsidRPr="00F36621">
              <w:rPr>
                <w:rFonts w:cs="Times New Roman"/>
                <w:sz w:val="20"/>
                <w:szCs w:val="20"/>
                <w:lang w:val="kk-KZ"/>
              </w:rPr>
              <w:t>139</w:t>
            </w:r>
            <w:r w:rsidRPr="00F36621">
              <w:rPr>
                <w:rFonts w:cs="Times New Roman"/>
                <w:sz w:val="20"/>
                <w:szCs w:val="20"/>
              </w:rPr>
              <w:t xml:space="preserve">, главы </w:t>
            </w:r>
            <w:r w:rsidR="00A73A03" w:rsidRPr="00F36621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="00A73A03" w:rsidRPr="00F36621">
              <w:rPr>
                <w:rFonts w:cs="Times New Roman"/>
                <w:sz w:val="20"/>
                <w:szCs w:val="20"/>
              </w:rPr>
              <w:t xml:space="preserve"> Правил</w:t>
            </w:r>
            <w:r w:rsidR="00A73A03" w:rsidRPr="00F36621">
              <w:rPr>
                <w:rFonts w:cs="Times New Roman"/>
                <w:sz w:val="20"/>
                <w:szCs w:val="20"/>
                <w:lang w:val="kk-KZ"/>
              </w:rPr>
              <w:t xml:space="preserve"> п</w:t>
            </w:r>
            <w:r w:rsidRPr="00F36621">
              <w:rPr>
                <w:rFonts w:cs="Times New Roman"/>
                <w:sz w:val="20"/>
                <w:szCs w:val="20"/>
              </w:rPr>
              <w:t>о лот</w:t>
            </w:r>
            <w:r w:rsidR="00F36621" w:rsidRPr="00F36621">
              <w:rPr>
                <w:rFonts w:cs="Times New Roman"/>
                <w:sz w:val="20"/>
                <w:szCs w:val="20"/>
                <w:lang w:val="kk-KZ"/>
              </w:rPr>
              <w:t>ам</w:t>
            </w:r>
            <w:r w:rsidRPr="00F36621">
              <w:rPr>
                <w:rFonts w:cs="Times New Roman"/>
                <w:sz w:val="20"/>
                <w:szCs w:val="20"/>
              </w:rPr>
              <w:t xml:space="preserve"> № </w:t>
            </w:r>
            <w:r w:rsidR="00F36621" w:rsidRPr="00F36621">
              <w:rPr>
                <w:rFonts w:cs="Times New Roman"/>
                <w:sz w:val="20"/>
                <w:szCs w:val="20"/>
                <w:lang w:val="kk-KZ"/>
              </w:rPr>
              <w:t>10, 17</w:t>
            </w:r>
            <w:r w:rsidRPr="00F36621">
              <w:rPr>
                <w:rFonts w:cs="Times New Roman"/>
                <w:sz w:val="20"/>
                <w:szCs w:val="20"/>
              </w:rPr>
              <w:t xml:space="preserve"> признать победителем ТОО «</w:t>
            </w:r>
            <w:proofErr w:type="spellStart"/>
            <w:r w:rsidR="00F36621" w:rsidRPr="00F36621">
              <w:rPr>
                <w:rFonts w:cs="Times New Roman"/>
                <w:sz w:val="20"/>
                <w:szCs w:val="20"/>
                <w:lang w:val="en-US"/>
              </w:rPr>
              <w:t>Dariya</w:t>
            </w:r>
            <w:proofErr w:type="spellEnd"/>
            <w:r w:rsidR="00F36621" w:rsidRPr="00F3662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6621" w:rsidRPr="00F36621">
              <w:rPr>
                <w:rFonts w:cs="Times New Roman"/>
                <w:sz w:val="20"/>
                <w:szCs w:val="20"/>
                <w:lang w:val="en-US"/>
              </w:rPr>
              <w:t>Medica</w:t>
            </w:r>
            <w:proofErr w:type="spellEnd"/>
            <w:r w:rsidRPr="00F36621">
              <w:rPr>
                <w:rFonts w:cs="Times New Roman"/>
                <w:sz w:val="20"/>
                <w:szCs w:val="20"/>
              </w:rPr>
              <w:t xml:space="preserve">» представившего ценовое предложение на участи и заключить договор по закупкам на общую сумму </w:t>
            </w:r>
            <w:r w:rsidR="00F36621" w:rsidRPr="00F36621">
              <w:rPr>
                <w:sz w:val="20"/>
                <w:szCs w:val="20"/>
                <w:lang w:val="kk-KZ"/>
              </w:rPr>
              <w:t>580 000</w:t>
            </w:r>
            <w:r w:rsidR="00CB2A7D" w:rsidRPr="00F36621">
              <w:rPr>
                <w:sz w:val="20"/>
                <w:szCs w:val="20"/>
              </w:rPr>
              <w:t>,00</w:t>
            </w:r>
            <w:r w:rsidR="00D54B0F" w:rsidRPr="00F36621">
              <w:rPr>
                <w:sz w:val="20"/>
                <w:szCs w:val="20"/>
              </w:rPr>
              <w:t xml:space="preserve"> (</w:t>
            </w:r>
            <w:r w:rsidR="00F36621" w:rsidRPr="00F36621">
              <w:rPr>
                <w:sz w:val="20"/>
                <w:szCs w:val="20"/>
                <w:lang w:val="kk-KZ"/>
              </w:rPr>
              <w:t>пять восемьдесят тысяч</w:t>
            </w:r>
            <w:r w:rsidR="00D54B0F" w:rsidRPr="00F36621">
              <w:rPr>
                <w:sz w:val="20"/>
                <w:szCs w:val="20"/>
              </w:rPr>
              <w:t>) тенге</w:t>
            </w:r>
            <w:r w:rsidR="001A3DE8" w:rsidRPr="00F36621">
              <w:rPr>
                <w:rFonts w:cs="Times New Roman"/>
                <w:sz w:val="20"/>
                <w:szCs w:val="20"/>
              </w:rPr>
              <w:t xml:space="preserve"> </w:t>
            </w:r>
            <w:r w:rsidRPr="00F36621">
              <w:rPr>
                <w:rFonts w:cs="Times New Roman"/>
                <w:sz w:val="20"/>
                <w:szCs w:val="20"/>
              </w:rPr>
              <w:t>с учетом всех расходов связанных с поставкой.</w:t>
            </w:r>
          </w:p>
          <w:p w:rsidR="00FC7494" w:rsidRPr="00F36621" w:rsidRDefault="00FC7494" w:rsidP="00FC7494">
            <w:pPr>
              <w:ind w:hanging="1"/>
              <w:jc w:val="both"/>
              <w:rPr>
                <w:rFonts w:cs="Times New Roman"/>
                <w:sz w:val="20"/>
                <w:szCs w:val="20"/>
              </w:rPr>
            </w:pPr>
            <w:r w:rsidRPr="00F36621">
              <w:rPr>
                <w:rFonts w:cs="Times New Roman"/>
                <w:sz w:val="20"/>
                <w:szCs w:val="20"/>
                <w:lang w:val="kk-KZ"/>
              </w:rPr>
              <w:t>п</w:t>
            </w:r>
            <w:r w:rsidRPr="00F36621">
              <w:rPr>
                <w:rFonts w:cs="Times New Roman"/>
                <w:sz w:val="20"/>
                <w:szCs w:val="20"/>
              </w:rPr>
              <w:t>о лот</w:t>
            </w:r>
            <w:r w:rsidRPr="00F36621">
              <w:rPr>
                <w:rFonts w:cs="Times New Roman"/>
                <w:sz w:val="20"/>
                <w:szCs w:val="20"/>
                <w:lang w:val="kk-KZ"/>
              </w:rPr>
              <w:t>ам</w:t>
            </w:r>
            <w:r w:rsidRPr="00F36621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  <w:lang w:val="kk-KZ"/>
              </w:rPr>
              <w:t>2, 3,</w:t>
            </w:r>
            <w:r w:rsidRPr="00F3662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4 </w:t>
            </w:r>
            <w:r w:rsidRPr="00F36621">
              <w:rPr>
                <w:rFonts w:cs="Times New Roman"/>
                <w:sz w:val="20"/>
                <w:szCs w:val="20"/>
              </w:rPr>
              <w:t>признать победителем ТОО «</w:t>
            </w:r>
            <w:proofErr w:type="spellStart"/>
            <w:r w:rsidRPr="00761279">
              <w:rPr>
                <w:rFonts w:cs="Times New Roman"/>
                <w:sz w:val="20"/>
                <w:szCs w:val="20"/>
                <w:lang w:val="en-US"/>
              </w:rPr>
              <w:t>Medicus</w:t>
            </w:r>
            <w:proofErr w:type="spellEnd"/>
            <w:r w:rsidRPr="00761279">
              <w:rPr>
                <w:rFonts w:cs="Times New Roman"/>
                <w:sz w:val="20"/>
                <w:szCs w:val="20"/>
                <w:lang w:val="en-US"/>
              </w:rPr>
              <w:t>-M</w:t>
            </w:r>
            <w:r w:rsidRPr="00F36621">
              <w:rPr>
                <w:rFonts w:cs="Times New Roman"/>
                <w:sz w:val="20"/>
                <w:szCs w:val="20"/>
              </w:rPr>
              <w:t xml:space="preserve">» представившего ценовое предложение на участи и заключить договор по закупкам на общую сумму </w:t>
            </w:r>
            <w:r>
              <w:rPr>
                <w:sz w:val="20"/>
                <w:szCs w:val="20"/>
                <w:lang w:val="kk-KZ"/>
              </w:rPr>
              <w:t>5 754 780</w:t>
            </w:r>
            <w:r w:rsidRPr="00F36621">
              <w:rPr>
                <w:sz w:val="20"/>
                <w:szCs w:val="20"/>
              </w:rPr>
              <w:t>,00 (</w:t>
            </w:r>
            <w:r>
              <w:rPr>
                <w:sz w:val="20"/>
                <w:szCs w:val="20"/>
                <w:lang w:val="kk-KZ"/>
              </w:rPr>
              <w:t>пять миллионов семьсот пятьдесят четыре тысячи семьсот восемьдесят</w:t>
            </w:r>
            <w:r w:rsidRPr="00F36621">
              <w:rPr>
                <w:sz w:val="20"/>
                <w:szCs w:val="20"/>
              </w:rPr>
              <w:t>) тенге</w:t>
            </w:r>
            <w:r w:rsidRPr="00F36621">
              <w:rPr>
                <w:rFonts w:cs="Times New Roman"/>
                <w:sz w:val="20"/>
                <w:szCs w:val="20"/>
              </w:rPr>
              <w:t xml:space="preserve"> с учетом всех расходов связанных с поставкой.</w:t>
            </w:r>
          </w:p>
          <w:p w:rsidR="00FC7494" w:rsidRPr="00F36621" w:rsidRDefault="00FC7494" w:rsidP="00FC7494">
            <w:pPr>
              <w:ind w:hanging="1"/>
              <w:jc w:val="both"/>
              <w:rPr>
                <w:rFonts w:cs="Times New Roman"/>
                <w:sz w:val="20"/>
                <w:szCs w:val="20"/>
              </w:rPr>
            </w:pPr>
            <w:r w:rsidRPr="00F36621">
              <w:rPr>
                <w:rFonts w:cs="Times New Roman"/>
                <w:sz w:val="20"/>
                <w:szCs w:val="20"/>
                <w:lang w:val="kk-KZ"/>
              </w:rPr>
              <w:t>п</w:t>
            </w:r>
            <w:r w:rsidRPr="00F36621">
              <w:rPr>
                <w:rFonts w:cs="Times New Roman"/>
                <w:sz w:val="20"/>
                <w:szCs w:val="20"/>
              </w:rPr>
              <w:t>о лот</w:t>
            </w:r>
            <w:r w:rsidRPr="00F36621">
              <w:rPr>
                <w:rFonts w:cs="Times New Roman"/>
                <w:sz w:val="20"/>
                <w:szCs w:val="20"/>
                <w:lang w:val="kk-KZ"/>
              </w:rPr>
              <w:t>ам</w:t>
            </w:r>
            <w:r w:rsidRPr="00F36621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5, 6, 7, 8, 13, 14 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F36621">
              <w:rPr>
                <w:rFonts w:cs="Times New Roman"/>
                <w:sz w:val="20"/>
                <w:szCs w:val="20"/>
              </w:rPr>
              <w:t>признать победителем ТОО «</w:t>
            </w:r>
            <w:r>
              <w:rPr>
                <w:rFonts w:cs="Times New Roman"/>
                <w:sz w:val="20"/>
                <w:szCs w:val="20"/>
                <w:lang w:val="en-US"/>
              </w:rPr>
              <w:t>ALICO TRADE</w:t>
            </w:r>
            <w:r w:rsidRPr="00F36621">
              <w:rPr>
                <w:rFonts w:cs="Times New Roman"/>
                <w:sz w:val="20"/>
                <w:szCs w:val="20"/>
              </w:rPr>
              <w:t xml:space="preserve">» представившего ценовое предложение на участи и заключить договор по закупкам на общую сумму </w:t>
            </w:r>
            <w:r>
              <w:rPr>
                <w:rFonts w:cs="Times New Roman"/>
                <w:sz w:val="20"/>
                <w:szCs w:val="20"/>
                <w:lang w:val="kk-KZ"/>
              </w:rPr>
              <w:t>4 377 986,00</w:t>
            </w:r>
            <w:r w:rsidRPr="00F3662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kk-KZ"/>
              </w:rPr>
              <w:t>четыре миллиона трсита семьдесят семь тысяч девятьсот восемьдесят шесть</w:t>
            </w:r>
            <w:r w:rsidRPr="00F36621">
              <w:rPr>
                <w:sz w:val="20"/>
                <w:szCs w:val="20"/>
              </w:rPr>
              <w:t>) тенге</w:t>
            </w:r>
            <w:r w:rsidRPr="00F36621">
              <w:rPr>
                <w:rFonts w:cs="Times New Roman"/>
                <w:sz w:val="20"/>
                <w:szCs w:val="20"/>
              </w:rPr>
              <w:t xml:space="preserve"> с учетом всех расходов связанных с поставкой.</w:t>
            </w:r>
          </w:p>
          <w:p w:rsidR="00CB2A7D" w:rsidRPr="00FC7494" w:rsidRDefault="00FC7494" w:rsidP="00632E73">
            <w:pPr>
              <w:pStyle w:val="pj"/>
              <w:ind w:firstLine="0"/>
              <w:rPr>
                <w:b/>
                <w:color w:val="auto"/>
                <w:sz w:val="20"/>
                <w:szCs w:val="20"/>
              </w:rPr>
            </w:pPr>
            <w:r w:rsidRPr="00FC7494">
              <w:rPr>
                <w:color w:val="auto"/>
                <w:sz w:val="20"/>
                <w:szCs w:val="20"/>
                <w:lang w:val="kk-KZ"/>
              </w:rPr>
              <w:t>Признать лоты №1, 9, 11, 12, 15, 16</w:t>
            </w:r>
            <w:r w:rsidR="00632E73" w:rsidRPr="00FC7494">
              <w:rPr>
                <w:color w:val="auto"/>
                <w:sz w:val="20"/>
                <w:szCs w:val="20"/>
                <w:lang w:val="kk-KZ"/>
              </w:rPr>
              <w:t xml:space="preserve"> не состоявшимися</w:t>
            </w:r>
            <w:r w:rsidR="00632E73" w:rsidRPr="00FC7494">
              <w:rPr>
                <w:rStyle w:val="s0"/>
                <w:color w:val="auto"/>
                <w:sz w:val="20"/>
                <w:szCs w:val="20"/>
              </w:rPr>
              <w:t>.</w:t>
            </w:r>
          </w:p>
          <w:p w:rsidR="008F6671" w:rsidRPr="008D63AE" w:rsidRDefault="008F6671" w:rsidP="001D13D3">
            <w:pPr>
              <w:rPr>
                <w:sz w:val="20"/>
                <w:szCs w:val="20"/>
              </w:rPr>
            </w:pPr>
          </w:p>
        </w:tc>
      </w:tr>
      <w:tr w:rsidR="008D63AE" w:rsidRPr="008D63AE" w:rsidTr="008F6671">
        <w:tc>
          <w:tcPr>
            <w:tcW w:w="4785" w:type="dxa"/>
          </w:tcPr>
          <w:p w:rsidR="008D63AE" w:rsidRPr="008D63AE" w:rsidRDefault="008D63AE" w:rsidP="008F667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8D63AE" w:rsidRPr="008D63AE" w:rsidRDefault="008D63AE" w:rsidP="008F6671">
            <w:pPr>
              <w:pStyle w:val="a3"/>
              <w:spacing w:line="21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8F6671" w:rsidRPr="008D63AE" w:rsidRDefault="008F6671" w:rsidP="001D13D3"/>
    <w:p w:rsidR="008F6671" w:rsidRPr="008D63AE" w:rsidRDefault="008F6671" w:rsidP="001D13D3"/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8D63AE" w:rsidTr="0082788C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8F6671" w:rsidRPr="008D63AE" w:rsidTr="00632E73">
              <w:tc>
                <w:tcPr>
                  <w:tcW w:w="2864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Ғылыми-клиникалық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инновациялық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қызметі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жөніндегі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басқарма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төрағасының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орынбасары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8D63AE">
                    <w:rPr>
                      <w:rFonts w:cs="Times New Roman"/>
                      <w:sz w:val="22"/>
                      <w:szCs w:val="22"/>
                    </w:rPr>
                    <w:t xml:space="preserve">Заместитель председателя правления по </w:t>
                  </w:r>
                  <w:proofErr w:type="gramStart"/>
                  <w:r w:rsidRPr="008D63AE">
                    <w:rPr>
                      <w:rFonts w:cs="Times New Roman"/>
                      <w:sz w:val="22"/>
                      <w:szCs w:val="22"/>
                    </w:rPr>
                    <w:t>научно-клинической</w:t>
                  </w:r>
                  <w:proofErr w:type="gramEnd"/>
                  <w:r w:rsidRPr="008D63AE">
                    <w:rPr>
                      <w:rFonts w:cs="Times New Roman"/>
                      <w:sz w:val="22"/>
                      <w:szCs w:val="22"/>
                    </w:rPr>
                    <w:t xml:space="preserve"> и инновационной </w:t>
                  </w:r>
                </w:p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8D63AE">
                    <w:rPr>
                      <w:rFonts w:cs="Times New Roman"/>
                      <w:sz w:val="22"/>
                      <w:szCs w:val="22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Чорманов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8D63AE" w:rsidTr="00632E73">
              <w:tc>
                <w:tcPr>
                  <w:tcW w:w="2864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Бас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ігер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8D63AE">
                    <w:rPr>
                      <w:rFonts w:cs="Times New Roman"/>
                      <w:sz w:val="22"/>
                      <w:szCs w:val="22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Каниев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8D63AE" w:rsidTr="00632E73">
              <w:tc>
                <w:tcPr>
                  <w:tcW w:w="2864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Басқарма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төрағасының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стратегиялық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және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қаржылық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экономикалық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мәселелер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жөніндегі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8D63AE">
                    <w:rPr>
                      <w:rFonts w:cs="Times New Roman"/>
                      <w:sz w:val="22"/>
                      <w:szCs w:val="22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Тунгатов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8D63AE" w:rsidTr="00632E73">
              <w:tc>
                <w:tcPr>
                  <w:tcW w:w="2864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іхана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8D63AE">
                    <w:rPr>
                      <w:rFonts w:cs="Times New Roman"/>
                      <w:sz w:val="22"/>
                      <w:szCs w:val="22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Кеншинбаева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F36621" w:rsidRPr="008D63AE" w:rsidTr="00632E73">
              <w:tc>
                <w:tcPr>
                  <w:tcW w:w="2864" w:type="dxa"/>
                  <w:vAlign w:val="center"/>
                </w:tcPr>
                <w:p w:rsidR="00F36621" w:rsidRPr="008D63AE" w:rsidRDefault="00F3662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F36621" w:rsidRPr="008D63AE" w:rsidRDefault="00F3662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6621" w:rsidRPr="008D63AE" w:rsidRDefault="00F3662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:rsidR="00F36621" w:rsidRPr="008D63AE" w:rsidRDefault="00F3662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8F6671" w:rsidRPr="008D63AE" w:rsidTr="00632E73">
              <w:tc>
                <w:tcPr>
                  <w:tcW w:w="2864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Кадр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жұмысы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імінің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құқықтық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қамтамасыз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8D63AE">
                    <w:rPr>
                      <w:rFonts w:cs="Times New Roman"/>
                      <w:sz w:val="22"/>
                      <w:szCs w:val="22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Никбаев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8D63AE" w:rsidTr="00632E73">
              <w:tc>
                <w:tcPr>
                  <w:tcW w:w="2864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Мемлекеттік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сатып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алу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бойынша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ім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8D63AE">
                    <w:rPr>
                      <w:rFonts w:cs="Times New Roman"/>
                      <w:sz w:val="22"/>
                      <w:szCs w:val="22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Мукажанова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8D63AE" w:rsidTr="00632E73">
              <w:tc>
                <w:tcPr>
                  <w:tcW w:w="2864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8D63A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Мемлекеттік</w:t>
                  </w:r>
                  <w:proofErr w:type="spellEnd"/>
                  <w:r w:rsidRPr="008D63A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8D63A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сатып</w:t>
                  </w:r>
                  <w:proofErr w:type="spellEnd"/>
                  <w:r w:rsidRPr="008D63A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8D63A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алу</w:t>
                  </w:r>
                  <w:proofErr w:type="spellEnd"/>
                  <w:r w:rsidRPr="008D63A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8D63A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бө</w:t>
                  </w:r>
                  <w:proofErr w:type="gramStart"/>
                  <w:r w:rsidRPr="008D63A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л</w:t>
                  </w:r>
                  <w:proofErr w:type="gramEnd"/>
                  <w:r w:rsidRPr="008D63A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імінің</w:t>
                  </w:r>
                  <w:proofErr w:type="spellEnd"/>
                  <w:r w:rsidRPr="008D63A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8D63A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8D63AE">
                    <w:rPr>
                      <w:rFonts w:eastAsia="Times New Roman" w:cs="Times New Roman"/>
                      <w:kern w:val="0"/>
                      <w:sz w:val="22"/>
                      <w:szCs w:val="22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8D63A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Жанабайкызы</w:t>
                  </w:r>
                  <w:proofErr w:type="spellEnd"/>
                  <w:r w:rsidRPr="008D63A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</w:tbl>
          <w:p w:rsidR="008F6671" w:rsidRPr="008D63AE" w:rsidRDefault="008F6671" w:rsidP="0082788C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8D63AE" w:rsidRDefault="008F6671" w:rsidP="0082788C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8D63AE" w:rsidRDefault="008F6671" w:rsidP="0082788C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8D63AE" w:rsidRDefault="008F6671" w:rsidP="0082788C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F6671" w:rsidRPr="008D63AE" w:rsidTr="0082788C">
        <w:tc>
          <w:tcPr>
            <w:tcW w:w="10488" w:type="dxa"/>
            <w:vAlign w:val="center"/>
          </w:tcPr>
          <w:p w:rsidR="008F6671" w:rsidRPr="008D63AE" w:rsidRDefault="008F6671" w:rsidP="0082788C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8D63AE" w:rsidRDefault="008F6671" w:rsidP="0082788C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8D63AE" w:rsidRDefault="008F6671" w:rsidP="0082788C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8D63AE" w:rsidRDefault="008F6671" w:rsidP="0082788C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F6671" w:rsidRPr="008D63AE" w:rsidRDefault="008F6671" w:rsidP="001D13D3"/>
    <w:sectPr w:rsidR="008F6671" w:rsidRPr="008D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0ADAA424"/>
    <w:lvl w:ilvl="0" w:tplc="A0FA33FE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20C0B"/>
    <w:rsid w:val="000E14C1"/>
    <w:rsid w:val="001A3DE8"/>
    <w:rsid w:val="001D13D3"/>
    <w:rsid w:val="00204858"/>
    <w:rsid w:val="00324889"/>
    <w:rsid w:val="003D6A6B"/>
    <w:rsid w:val="005D1FE4"/>
    <w:rsid w:val="00632E73"/>
    <w:rsid w:val="006F0F7F"/>
    <w:rsid w:val="00761279"/>
    <w:rsid w:val="00785468"/>
    <w:rsid w:val="008927B5"/>
    <w:rsid w:val="008D63AE"/>
    <w:rsid w:val="008F6671"/>
    <w:rsid w:val="009B5DEA"/>
    <w:rsid w:val="009D5382"/>
    <w:rsid w:val="00A62C46"/>
    <w:rsid w:val="00A73A03"/>
    <w:rsid w:val="00C20F74"/>
    <w:rsid w:val="00C339EF"/>
    <w:rsid w:val="00C36920"/>
    <w:rsid w:val="00C51A68"/>
    <w:rsid w:val="00C91C18"/>
    <w:rsid w:val="00CB2A7D"/>
    <w:rsid w:val="00D51F9B"/>
    <w:rsid w:val="00D54B0F"/>
    <w:rsid w:val="00D60669"/>
    <w:rsid w:val="00D8358C"/>
    <w:rsid w:val="00F36621"/>
    <w:rsid w:val="00FC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pj">
    <w:name w:val="pj"/>
    <w:basedOn w:val="a"/>
    <w:rsid w:val="008D63AE"/>
    <w:pPr>
      <w:widowControl/>
      <w:suppressAutoHyphens w:val="0"/>
      <w:autoSpaceDN/>
      <w:ind w:firstLine="400"/>
      <w:jc w:val="both"/>
      <w:textAlignment w:val="auto"/>
    </w:pPr>
    <w:rPr>
      <w:rFonts w:eastAsiaTheme="minorEastAsia" w:cs="Times New Roman"/>
      <w:color w:val="000000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pj">
    <w:name w:val="pj"/>
    <w:basedOn w:val="a"/>
    <w:rsid w:val="008D63AE"/>
    <w:pPr>
      <w:widowControl/>
      <w:suppressAutoHyphens w:val="0"/>
      <w:autoSpaceDN/>
      <w:ind w:firstLine="400"/>
      <w:jc w:val="both"/>
      <w:textAlignment w:val="auto"/>
    </w:pPr>
    <w:rPr>
      <w:rFonts w:eastAsiaTheme="minorEastAsia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6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12</cp:revision>
  <cp:lastPrinted>2023-02-08T08:58:00Z</cp:lastPrinted>
  <dcterms:created xsi:type="dcterms:W3CDTF">2023-01-16T10:19:00Z</dcterms:created>
  <dcterms:modified xsi:type="dcterms:W3CDTF">2023-02-08T09:01:00Z</dcterms:modified>
</cp:coreProperties>
</file>