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E5270A" w:rsidTr="007A01F1">
        <w:tc>
          <w:tcPr>
            <w:tcW w:w="4927" w:type="dxa"/>
          </w:tcPr>
          <w:p w:rsidR="007A01F1" w:rsidRPr="00E5270A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270A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E5270A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E5270A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70A">
              <w:rPr>
                <w:rFonts w:ascii="Times New Roman" w:hAnsi="Times New Roman"/>
                <w:sz w:val="20"/>
                <w:szCs w:val="20"/>
              </w:rPr>
              <w:t xml:space="preserve">Алматы қ               </w:t>
            </w:r>
            <w:r w:rsidR="00BB65E1" w:rsidRPr="00E5270A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5270A">
              <w:rPr>
                <w:rFonts w:ascii="Times New Roman" w:hAnsi="Times New Roman"/>
                <w:sz w:val="20"/>
                <w:szCs w:val="20"/>
              </w:rPr>
              <w:t xml:space="preserve">        «</w:t>
            </w:r>
            <w:r w:rsidR="00BB65E1" w:rsidRPr="00E5270A">
              <w:rPr>
                <w:rFonts w:ascii="Times New Roman" w:hAnsi="Times New Roman"/>
                <w:sz w:val="20"/>
                <w:szCs w:val="20"/>
              </w:rPr>
              <w:t>01</w:t>
            </w:r>
            <w:r w:rsidRPr="00E5270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BB65E1" w:rsidRPr="00E5270A">
              <w:rPr>
                <w:rFonts w:ascii="Times New Roman" w:hAnsi="Times New Roman"/>
                <w:sz w:val="20"/>
                <w:szCs w:val="20"/>
              </w:rPr>
              <w:t>ақпан</w:t>
            </w:r>
            <w:proofErr w:type="spellEnd"/>
            <w:r w:rsidR="00A33AE9" w:rsidRPr="00E5270A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E5270A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E5270A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E5270A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270A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E5270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E5270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E5270A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E5270A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E5270A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E5270A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E5270A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E5270A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E5270A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E5270A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E5270A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E5270A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E5270A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E5270A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BB65E1" w:rsidRPr="00E5270A">
              <w:rPr>
                <w:rFonts w:cs="Times New Roman"/>
                <w:sz w:val="20"/>
                <w:szCs w:val="20"/>
              </w:rPr>
              <w:t>01</w:t>
            </w:r>
            <w:r w:rsidRPr="00E5270A">
              <w:rPr>
                <w:rFonts w:cs="Times New Roman"/>
                <w:sz w:val="20"/>
                <w:szCs w:val="20"/>
              </w:rPr>
              <w:t xml:space="preserve">» </w:t>
            </w:r>
            <w:r w:rsidR="00BB65E1" w:rsidRPr="00E5270A">
              <w:rPr>
                <w:rFonts w:cs="Times New Roman"/>
                <w:sz w:val="20"/>
                <w:szCs w:val="20"/>
              </w:rPr>
              <w:t>февраля</w:t>
            </w:r>
            <w:r w:rsidRPr="00E5270A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E5270A">
              <w:rPr>
                <w:rFonts w:cs="Times New Roman"/>
                <w:sz w:val="20"/>
                <w:szCs w:val="20"/>
              </w:rPr>
              <w:t>3</w:t>
            </w:r>
            <w:r w:rsidRPr="00E5270A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E5270A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E5270A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E5270A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E5270A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E5270A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E5270A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E5270A">
              <w:rPr>
                <w:rStyle w:val="s1"/>
                <w:sz w:val="20"/>
                <w:szCs w:val="20"/>
              </w:rPr>
              <w:t>«</w:t>
            </w:r>
            <w:r w:rsidRPr="00E5270A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E5270A">
              <w:rPr>
                <w:rStyle w:val="s1"/>
                <w:sz w:val="20"/>
                <w:szCs w:val="20"/>
              </w:rPr>
              <w:t>»</w:t>
            </w:r>
            <w:r w:rsidRPr="00E5270A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E5270A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E5270A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E5270A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E5270A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E5270A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E5270A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E5270A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12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600"/>
        <w:gridCol w:w="3828"/>
        <w:gridCol w:w="992"/>
        <w:gridCol w:w="1276"/>
        <w:gridCol w:w="1447"/>
        <w:gridCol w:w="1418"/>
      </w:tblGrid>
      <w:tr w:rsidR="00BB65E1" w:rsidRPr="00E5270A" w:rsidTr="00E5270A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B65E1" w:rsidRPr="00E5270A" w:rsidRDefault="00BB65E1" w:rsidP="00E5270A">
            <w:pPr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BB65E1" w:rsidRPr="00E5270A" w:rsidRDefault="00BB65E1" w:rsidP="00E5270A">
            <w:pPr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BB65E1" w:rsidRPr="00E5270A" w:rsidRDefault="00BB65E1" w:rsidP="00E5270A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E5270A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BB65E1" w:rsidRPr="00E5270A" w:rsidRDefault="00BB65E1" w:rsidP="00E5270A">
            <w:pPr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65E1" w:rsidRPr="00E5270A" w:rsidRDefault="00BB65E1" w:rsidP="00E5270A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E5270A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E5270A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B65E1" w:rsidRPr="00E5270A" w:rsidRDefault="00BB65E1" w:rsidP="00E5270A">
            <w:pPr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B65E1" w:rsidRPr="00E5270A" w:rsidRDefault="00BB65E1" w:rsidP="00E5270A">
            <w:pPr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E5270A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B65E1" w:rsidRPr="00E5270A" w:rsidRDefault="00BB65E1" w:rsidP="00E5270A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E5270A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E5270A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E5270A" w:rsidRPr="00E5270A" w:rsidTr="00E5270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>Упаковочный материал для стерилизации в рулонах: гладкий размером: 30см х 200м, для газового и парового стерилизатора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>Упаковочный материал для стерилизации  в рулонах: плоский,  размером 30смх200м, в кор.2 шт. Голубого цвета, с наружными индикаторами дл</w:t>
            </w:r>
            <w:bookmarkStart w:id="0" w:name="_GoBack"/>
            <w:bookmarkEnd w:id="0"/>
            <w:r w:rsidRPr="00E5270A">
              <w:rPr>
                <w:sz w:val="20"/>
                <w:szCs w:val="20"/>
              </w:rPr>
              <w:t xml:space="preserve">я каждого вида стерилизации. Упаковочный материал предназначается для использования при </w:t>
            </w:r>
            <w:proofErr w:type="spellStart"/>
            <w:r w:rsidRPr="00E5270A">
              <w:rPr>
                <w:sz w:val="20"/>
                <w:szCs w:val="20"/>
              </w:rPr>
              <w:t>этиленоксидном</w:t>
            </w:r>
            <w:proofErr w:type="spellEnd"/>
            <w:r w:rsidRPr="00E5270A">
              <w:rPr>
                <w:sz w:val="20"/>
                <w:szCs w:val="20"/>
              </w:rPr>
              <w:t xml:space="preserve">, паровом, формальдегидном методах стерилизации. Изготовлены из </w:t>
            </w:r>
            <w:proofErr w:type="spellStart"/>
            <w:r w:rsidRPr="00E5270A">
              <w:rPr>
                <w:sz w:val="20"/>
                <w:szCs w:val="20"/>
              </w:rPr>
              <w:t>прзрачной</w:t>
            </w:r>
            <w:proofErr w:type="spellEnd"/>
            <w:r w:rsidRPr="00E5270A">
              <w:rPr>
                <w:sz w:val="20"/>
                <w:szCs w:val="20"/>
              </w:rPr>
              <w:t xml:space="preserve"> 2-х </w:t>
            </w:r>
            <w:proofErr w:type="spellStart"/>
            <w:r w:rsidRPr="00E5270A">
              <w:rPr>
                <w:sz w:val="20"/>
                <w:szCs w:val="20"/>
              </w:rPr>
              <w:t>слойной</w:t>
            </w:r>
            <w:proofErr w:type="spellEnd"/>
            <w:r w:rsidRPr="00E5270A">
              <w:rPr>
                <w:sz w:val="20"/>
                <w:szCs w:val="20"/>
              </w:rPr>
              <w:t xml:space="preserve"> (полиэфир/полиэтилен) пленки - прозрачная сторона и из </w:t>
            </w:r>
            <w:proofErr w:type="spellStart"/>
            <w:r w:rsidRPr="00E5270A">
              <w:rPr>
                <w:sz w:val="20"/>
                <w:szCs w:val="20"/>
              </w:rPr>
              <w:t>нетканного</w:t>
            </w:r>
            <w:proofErr w:type="spellEnd"/>
            <w:r w:rsidRPr="00E5270A">
              <w:rPr>
                <w:sz w:val="20"/>
                <w:szCs w:val="20"/>
              </w:rPr>
              <w:t xml:space="preserve"> материала </w:t>
            </w:r>
            <w:proofErr w:type="gramStart"/>
            <w:r w:rsidRPr="00E5270A">
              <w:rPr>
                <w:sz w:val="20"/>
                <w:szCs w:val="20"/>
              </w:rPr>
              <w:t>-н</w:t>
            </w:r>
            <w:proofErr w:type="gramEnd"/>
            <w:r w:rsidRPr="00E5270A">
              <w:rPr>
                <w:sz w:val="20"/>
                <w:szCs w:val="20"/>
              </w:rPr>
              <w:t xml:space="preserve">епрозрачная сторона, 100% высокоплотный полиэтилен. </w:t>
            </w:r>
            <w:proofErr w:type="gramStart"/>
            <w:r w:rsidRPr="00E5270A">
              <w:rPr>
                <w:sz w:val="20"/>
                <w:szCs w:val="20"/>
              </w:rPr>
              <w:t>Запаян</w:t>
            </w:r>
            <w:proofErr w:type="gramEnd"/>
            <w:r w:rsidRPr="00E5270A">
              <w:rPr>
                <w:sz w:val="20"/>
                <w:szCs w:val="20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>штука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50,00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19 550,00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977 500,00   </w:t>
            </w:r>
          </w:p>
        </w:tc>
      </w:tr>
      <w:tr w:rsidR="00E5270A" w:rsidRPr="00E5270A" w:rsidTr="00E5270A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>Упаковочный материал для стерилизации в рулонах: гладкий размером: 25см х 200м, для газового и парового стерилизатора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 xml:space="preserve">Упаковочный материал для стерилизации  в рулонах: плоский,  размером 25смх200м.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E5270A">
              <w:rPr>
                <w:sz w:val="20"/>
                <w:szCs w:val="20"/>
              </w:rPr>
              <w:t>этиленоксидном</w:t>
            </w:r>
            <w:proofErr w:type="spellEnd"/>
            <w:r w:rsidRPr="00E5270A">
              <w:rPr>
                <w:sz w:val="20"/>
                <w:szCs w:val="20"/>
              </w:rPr>
              <w:t xml:space="preserve">, паровом, формальдегидном методах стерилизации. Изготовлены из </w:t>
            </w:r>
            <w:proofErr w:type="spellStart"/>
            <w:r w:rsidRPr="00E5270A">
              <w:rPr>
                <w:sz w:val="20"/>
                <w:szCs w:val="20"/>
              </w:rPr>
              <w:t>прзрачной</w:t>
            </w:r>
            <w:proofErr w:type="spellEnd"/>
            <w:r w:rsidRPr="00E5270A">
              <w:rPr>
                <w:sz w:val="20"/>
                <w:szCs w:val="20"/>
              </w:rPr>
              <w:t xml:space="preserve"> 2-х </w:t>
            </w:r>
            <w:proofErr w:type="spellStart"/>
            <w:r w:rsidRPr="00E5270A">
              <w:rPr>
                <w:sz w:val="20"/>
                <w:szCs w:val="20"/>
              </w:rPr>
              <w:t>слойной</w:t>
            </w:r>
            <w:proofErr w:type="spellEnd"/>
            <w:r w:rsidRPr="00E5270A">
              <w:rPr>
                <w:sz w:val="20"/>
                <w:szCs w:val="20"/>
              </w:rPr>
              <w:t xml:space="preserve"> (полиэфир/полиэтилен) пленки - прозрачная сторона и из </w:t>
            </w:r>
            <w:proofErr w:type="spellStart"/>
            <w:r w:rsidRPr="00E5270A">
              <w:rPr>
                <w:sz w:val="20"/>
                <w:szCs w:val="20"/>
              </w:rPr>
              <w:t>нетканного</w:t>
            </w:r>
            <w:proofErr w:type="spellEnd"/>
            <w:r w:rsidRPr="00E5270A">
              <w:rPr>
                <w:sz w:val="20"/>
                <w:szCs w:val="20"/>
              </w:rPr>
              <w:t xml:space="preserve"> материала - непрозрачная сторона, 100% высокоплотный полиэтилен. </w:t>
            </w:r>
            <w:proofErr w:type="gramStart"/>
            <w:r w:rsidRPr="00E5270A">
              <w:rPr>
                <w:sz w:val="20"/>
                <w:szCs w:val="20"/>
              </w:rPr>
              <w:t>Запаян</w:t>
            </w:r>
            <w:proofErr w:type="gramEnd"/>
            <w:r w:rsidRPr="00E5270A">
              <w:rPr>
                <w:sz w:val="20"/>
                <w:szCs w:val="20"/>
              </w:rPr>
              <w:t xml:space="preserve"> </w:t>
            </w:r>
            <w:r w:rsidRPr="00E5270A">
              <w:rPr>
                <w:sz w:val="20"/>
                <w:szCs w:val="20"/>
              </w:rPr>
              <w:lastRenderedPageBreak/>
              <w:t xml:space="preserve">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proofErr w:type="gramStart"/>
            <w:r w:rsidRPr="00E5270A">
              <w:rPr>
                <w:sz w:val="20"/>
                <w:szCs w:val="20"/>
              </w:rPr>
              <w:lastRenderedPageBreak/>
              <w:t>ш</w:t>
            </w:r>
            <w:proofErr w:type="gramEnd"/>
            <w:r w:rsidRPr="00E5270A">
              <w:rPr>
                <w:sz w:val="20"/>
                <w:szCs w:val="20"/>
              </w:rPr>
              <w:t>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55,00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16 460,00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905 300,00   </w:t>
            </w:r>
          </w:p>
        </w:tc>
      </w:tr>
      <w:tr w:rsidR="00E5270A" w:rsidRPr="00E5270A" w:rsidTr="00E5270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>Упаковочный материал для стерилизации в рулонах: гладкий размером: 40см х 200м, для газового и парового стерилизатора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 xml:space="preserve">Упаковочный материал для стерилизации  в рулонах: плоский,  размером 40смх200м, в кор.2 шт.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E5270A">
              <w:rPr>
                <w:sz w:val="20"/>
                <w:szCs w:val="20"/>
              </w:rPr>
              <w:t>этиленоксидном</w:t>
            </w:r>
            <w:proofErr w:type="spellEnd"/>
            <w:r w:rsidRPr="00E5270A">
              <w:rPr>
                <w:sz w:val="20"/>
                <w:szCs w:val="20"/>
              </w:rPr>
              <w:t xml:space="preserve">, паровом, формальдегидном методах стерилизации. Изготовлены из </w:t>
            </w:r>
            <w:proofErr w:type="spellStart"/>
            <w:r w:rsidRPr="00E5270A">
              <w:rPr>
                <w:sz w:val="20"/>
                <w:szCs w:val="20"/>
              </w:rPr>
              <w:t>прзрачной</w:t>
            </w:r>
            <w:proofErr w:type="spellEnd"/>
            <w:r w:rsidRPr="00E5270A">
              <w:rPr>
                <w:sz w:val="20"/>
                <w:szCs w:val="20"/>
              </w:rPr>
              <w:t xml:space="preserve"> 2-х </w:t>
            </w:r>
            <w:proofErr w:type="spellStart"/>
            <w:r w:rsidRPr="00E5270A">
              <w:rPr>
                <w:sz w:val="20"/>
                <w:szCs w:val="20"/>
              </w:rPr>
              <w:t>слойной</w:t>
            </w:r>
            <w:proofErr w:type="spellEnd"/>
            <w:r w:rsidRPr="00E5270A">
              <w:rPr>
                <w:sz w:val="20"/>
                <w:szCs w:val="20"/>
              </w:rPr>
              <w:t xml:space="preserve"> (полиэфир/полиэтилен) пленки - прозрачная сторона и из </w:t>
            </w:r>
            <w:proofErr w:type="spellStart"/>
            <w:r w:rsidRPr="00E5270A">
              <w:rPr>
                <w:sz w:val="20"/>
                <w:szCs w:val="20"/>
              </w:rPr>
              <w:t>нетканного</w:t>
            </w:r>
            <w:proofErr w:type="spellEnd"/>
            <w:r w:rsidRPr="00E5270A">
              <w:rPr>
                <w:sz w:val="20"/>
                <w:szCs w:val="20"/>
              </w:rPr>
              <w:t xml:space="preserve"> материала </w:t>
            </w:r>
            <w:proofErr w:type="gramStart"/>
            <w:r w:rsidRPr="00E5270A">
              <w:rPr>
                <w:sz w:val="20"/>
                <w:szCs w:val="20"/>
              </w:rPr>
              <w:t>-н</w:t>
            </w:r>
            <w:proofErr w:type="gramEnd"/>
            <w:r w:rsidRPr="00E5270A">
              <w:rPr>
                <w:sz w:val="20"/>
                <w:szCs w:val="20"/>
              </w:rPr>
              <w:t xml:space="preserve">епрозрачная сторона, 100% высокоплотный полиэтилен. </w:t>
            </w:r>
            <w:proofErr w:type="gramStart"/>
            <w:r w:rsidRPr="00E5270A">
              <w:rPr>
                <w:sz w:val="20"/>
                <w:szCs w:val="20"/>
              </w:rPr>
              <w:t>Запаян</w:t>
            </w:r>
            <w:proofErr w:type="gramEnd"/>
            <w:r w:rsidRPr="00E5270A">
              <w:rPr>
                <w:sz w:val="20"/>
                <w:szCs w:val="20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33,00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25 730,00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849 090,00   </w:t>
            </w:r>
          </w:p>
        </w:tc>
      </w:tr>
      <w:tr w:rsidR="00E5270A" w:rsidRPr="00E5270A" w:rsidTr="00E5270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>Упаковочный материал для стерилизации в рулонах: гладкий, 20смх200м, для газового и парового стерилизатора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 xml:space="preserve">Упаковочный материал для стерилизации  в рулонах: плоский,  размером 20смх200м, в кор.4 шт.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E5270A">
              <w:rPr>
                <w:sz w:val="20"/>
                <w:szCs w:val="20"/>
              </w:rPr>
              <w:t>этиленоксидном</w:t>
            </w:r>
            <w:proofErr w:type="spellEnd"/>
            <w:r w:rsidRPr="00E5270A">
              <w:rPr>
                <w:sz w:val="20"/>
                <w:szCs w:val="20"/>
              </w:rPr>
              <w:t xml:space="preserve">, паровом, формальдегидном методах стерилизации. Изготовлены из </w:t>
            </w:r>
            <w:proofErr w:type="spellStart"/>
            <w:r w:rsidRPr="00E5270A">
              <w:rPr>
                <w:sz w:val="20"/>
                <w:szCs w:val="20"/>
              </w:rPr>
              <w:t>прзрачной</w:t>
            </w:r>
            <w:proofErr w:type="spellEnd"/>
            <w:r w:rsidRPr="00E5270A">
              <w:rPr>
                <w:sz w:val="20"/>
                <w:szCs w:val="20"/>
              </w:rPr>
              <w:t xml:space="preserve"> 2-х </w:t>
            </w:r>
            <w:proofErr w:type="spellStart"/>
            <w:r w:rsidRPr="00E5270A">
              <w:rPr>
                <w:sz w:val="20"/>
                <w:szCs w:val="20"/>
              </w:rPr>
              <w:t>слойной</w:t>
            </w:r>
            <w:proofErr w:type="spellEnd"/>
            <w:r w:rsidRPr="00E5270A">
              <w:rPr>
                <w:sz w:val="20"/>
                <w:szCs w:val="20"/>
              </w:rPr>
              <w:t xml:space="preserve"> (полиэфир/полиэтилен) пленки - прозрачная сторона и из </w:t>
            </w:r>
            <w:proofErr w:type="spellStart"/>
            <w:r w:rsidRPr="00E5270A">
              <w:rPr>
                <w:sz w:val="20"/>
                <w:szCs w:val="20"/>
              </w:rPr>
              <w:t>нетканного</w:t>
            </w:r>
            <w:proofErr w:type="spellEnd"/>
            <w:r w:rsidRPr="00E5270A">
              <w:rPr>
                <w:sz w:val="20"/>
                <w:szCs w:val="20"/>
              </w:rPr>
              <w:t xml:space="preserve"> материала - непрозрачная сторона, 100% высокоплотный полиэтилен. </w:t>
            </w:r>
            <w:proofErr w:type="gramStart"/>
            <w:r w:rsidRPr="00E5270A">
              <w:rPr>
                <w:sz w:val="20"/>
                <w:szCs w:val="20"/>
              </w:rPr>
              <w:t>Запаян</w:t>
            </w:r>
            <w:proofErr w:type="gramEnd"/>
            <w:r w:rsidRPr="00E5270A">
              <w:rPr>
                <w:sz w:val="20"/>
                <w:szCs w:val="20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proofErr w:type="gramStart"/>
            <w:r w:rsidRPr="00E5270A">
              <w:rPr>
                <w:sz w:val="20"/>
                <w:szCs w:val="20"/>
              </w:rPr>
              <w:t>ш</w:t>
            </w:r>
            <w:proofErr w:type="gramEnd"/>
            <w:r w:rsidRPr="00E5270A">
              <w:rPr>
                <w:sz w:val="20"/>
                <w:szCs w:val="20"/>
              </w:rPr>
              <w:t>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55,00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14 250,00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783 750,00   </w:t>
            </w:r>
          </w:p>
        </w:tc>
      </w:tr>
      <w:tr w:rsidR="00E5270A" w:rsidRPr="00E5270A" w:rsidTr="00E5270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>Упаковочный материал для стерилизации в рулонах: гладкий, 7,5смх200м, для газового и парового стерилизатора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 xml:space="preserve">Упаковочный материал для стерилизации  в рулонах: плоский,  размером 7,5смх200м, в кор.8 шт.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E5270A">
              <w:rPr>
                <w:sz w:val="20"/>
                <w:szCs w:val="20"/>
              </w:rPr>
              <w:t>этиленоксидном</w:t>
            </w:r>
            <w:proofErr w:type="spellEnd"/>
            <w:r w:rsidRPr="00E5270A">
              <w:rPr>
                <w:sz w:val="20"/>
                <w:szCs w:val="20"/>
              </w:rPr>
              <w:t xml:space="preserve">, паровом, формальдегидном методах стерилизации. Изготовлены из </w:t>
            </w:r>
            <w:proofErr w:type="spellStart"/>
            <w:r w:rsidRPr="00E5270A">
              <w:rPr>
                <w:sz w:val="20"/>
                <w:szCs w:val="20"/>
              </w:rPr>
              <w:t>прзрачной</w:t>
            </w:r>
            <w:proofErr w:type="spellEnd"/>
            <w:r w:rsidRPr="00E5270A">
              <w:rPr>
                <w:sz w:val="20"/>
                <w:szCs w:val="20"/>
              </w:rPr>
              <w:t xml:space="preserve"> 2-х </w:t>
            </w:r>
            <w:proofErr w:type="spellStart"/>
            <w:r w:rsidRPr="00E5270A">
              <w:rPr>
                <w:sz w:val="20"/>
                <w:szCs w:val="20"/>
              </w:rPr>
              <w:t>слойной</w:t>
            </w:r>
            <w:proofErr w:type="spellEnd"/>
            <w:r w:rsidRPr="00E5270A">
              <w:rPr>
                <w:sz w:val="20"/>
                <w:szCs w:val="20"/>
              </w:rPr>
              <w:t xml:space="preserve"> (полиэфир/полиэтилен) пленки - прозрачная сторона и из </w:t>
            </w:r>
            <w:proofErr w:type="spellStart"/>
            <w:r w:rsidRPr="00E5270A">
              <w:rPr>
                <w:sz w:val="20"/>
                <w:szCs w:val="20"/>
              </w:rPr>
              <w:t>нетканного</w:t>
            </w:r>
            <w:proofErr w:type="spellEnd"/>
            <w:r w:rsidRPr="00E5270A">
              <w:rPr>
                <w:sz w:val="20"/>
                <w:szCs w:val="20"/>
              </w:rPr>
              <w:t xml:space="preserve"> материала - непрозрачная сторона, 100% высокоплотный полиэтилен. </w:t>
            </w:r>
            <w:proofErr w:type="gramStart"/>
            <w:r w:rsidRPr="00E5270A">
              <w:rPr>
                <w:sz w:val="20"/>
                <w:szCs w:val="20"/>
              </w:rPr>
              <w:t>Запаян</w:t>
            </w:r>
            <w:proofErr w:type="gramEnd"/>
            <w:r w:rsidRPr="00E5270A">
              <w:rPr>
                <w:sz w:val="20"/>
                <w:szCs w:val="20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33,00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5 450,00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179 850,00   </w:t>
            </w:r>
          </w:p>
        </w:tc>
      </w:tr>
      <w:tr w:rsidR="00E5270A" w:rsidRPr="00E5270A" w:rsidTr="00E5270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 xml:space="preserve">Упаковочный материал для </w:t>
            </w:r>
            <w:r w:rsidRPr="00E5270A">
              <w:rPr>
                <w:sz w:val="20"/>
                <w:szCs w:val="20"/>
              </w:rPr>
              <w:lastRenderedPageBreak/>
              <w:t>стерилизации в рулонах: гладкий, 5смх200м, для газового и парового стерилизатора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lastRenderedPageBreak/>
              <w:t xml:space="preserve">Упаковочный материал для стерилизации  в рулонах: плоский,  размером 5смх200м, </w:t>
            </w:r>
            <w:r w:rsidRPr="00E5270A">
              <w:rPr>
                <w:sz w:val="20"/>
                <w:szCs w:val="20"/>
              </w:rPr>
              <w:lastRenderedPageBreak/>
              <w:t xml:space="preserve">в кор.12 шт.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E5270A">
              <w:rPr>
                <w:sz w:val="20"/>
                <w:szCs w:val="20"/>
              </w:rPr>
              <w:t>этиленоксидном</w:t>
            </w:r>
            <w:proofErr w:type="spellEnd"/>
            <w:r w:rsidRPr="00E5270A">
              <w:rPr>
                <w:sz w:val="20"/>
                <w:szCs w:val="20"/>
              </w:rPr>
              <w:t xml:space="preserve">, паровом, формальдегидном методах стерилизации. Изготовлены из </w:t>
            </w:r>
            <w:proofErr w:type="spellStart"/>
            <w:r w:rsidRPr="00E5270A">
              <w:rPr>
                <w:sz w:val="20"/>
                <w:szCs w:val="20"/>
              </w:rPr>
              <w:t>прзрачной</w:t>
            </w:r>
            <w:proofErr w:type="spellEnd"/>
            <w:r w:rsidRPr="00E5270A">
              <w:rPr>
                <w:sz w:val="20"/>
                <w:szCs w:val="20"/>
              </w:rPr>
              <w:t xml:space="preserve"> 2-х </w:t>
            </w:r>
            <w:proofErr w:type="spellStart"/>
            <w:r w:rsidRPr="00E5270A">
              <w:rPr>
                <w:sz w:val="20"/>
                <w:szCs w:val="20"/>
              </w:rPr>
              <w:t>слойной</w:t>
            </w:r>
            <w:proofErr w:type="spellEnd"/>
            <w:r w:rsidRPr="00E5270A">
              <w:rPr>
                <w:sz w:val="20"/>
                <w:szCs w:val="20"/>
              </w:rPr>
              <w:t xml:space="preserve"> (полиэфир/полиэтилен) пленки - прозрачная сторона и из </w:t>
            </w:r>
            <w:proofErr w:type="spellStart"/>
            <w:r w:rsidRPr="00E5270A">
              <w:rPr>
                <w:sz w:val="20"/>
                <w:szCs w:val="20"/>
              </w:rPr>
              <w:t>нетканного</w:t>
            </w:r>
            <w:proofErr w:type="spellEnd"/>
            <w:r w:rsidRPr="00E5270A">
              <w:rPr>
                <w:sz w:val="20"/>
                <w:szCs w:val="20"/>
              </w:rPr>
              <w:t xml:space="preserve"> материала - непрозрачная сторона, 100% высокоплотный полиэтилен. </w:t>
            </w:r>
            <w:proofErr w:type="gramStart"/>
            <w:r w:rsidRPr="00E5270A">
              <w:rPr>
                <w:sz w:val="20"/>
                <w:szCs w:val="20"/>
              </w:rPr>
              <w:t>Запаян</w:t>
            </w:r>
            <w:proofErr w:type="gramEnd"/>
            <w:r w:rsidRPr="00E5270A">
              <w:rPr>
                <w:sz w:val="20"/>
                <w:szCs w:val="20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proofErr w:type="gramStart"/>
            <w:r w:rsidRPr="00E5270A">
              <w:rPr>
                <w:sz w:val="20"/>
                <w:szCs w:val="20"/>
              </w:rPr>
              <w:lastRenderedPageBreak/>
              <w:t>ш</w:t>
            </w:r>
            <w:proofErr w:type="gramEnd"/>
            <w:r w:rsidRPr="00E5270A">
              <w:rPr>
                <w:sz w:val="20"/>
                <w:szCs w:val="20"/>
              </w:rPr>
              <w:t>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24,00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4 000,00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96 000,00   </w:t>
            </w:r>
          </w:p>
        </w:tc>
      </w:tr>
      <w:tr w:rsidR="00E5270A" w:rsidRPr="00E5270A" w:rsidTr="00E5270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 xml:space="preserve">Упаковочный материал для стерилизации </w:t>
            </w:r>
            <w:proofErr w:type="gramStart"/>
            <w:r w:rsidRPr="00E5270A">
              <w:rPr>
                <w:sz w:val="20"/>
                <w:szCs w:val="20"/>
              </w:rPr>
              <w:t>рулонах</w:t>
            </w:r>
            <w:proofErr w:type="gramEnd"/>
            <w:r w:rsidRPr="00E5270A">
              <w:rPr>
                <w:sz w:val="20"/>
                <w:szCs w:val="20"/>
              </w:rPr>
              <w:t>: гладкий, 10см х200м, для газового и парового стерилизатора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 xml:space="preserve">Упаковочный материал для стерилизации  в рулонах: плоский,  размером 10смх200м, в кор.6 шт. Голубого цвета, с наружными индикаторами для каждого вида стерилизации. Упаковочный материал предназначается для использования при </w:t>
            </w:r>
            <w:proofErr w:type="spellStart"/>
            <w:r w:rsidRPr="00E5270A">
              <w:rPr>
                <w:sz w:val="20"/>
                <w:szCs w:val="20"/>
              </w:rPr>
              <w:t>этиленоксидном</w:t>
            </w:r>
            <w:proofErr w:type="spellEnd"/>
            <w:r w:rsidRPr="00E5270A">
              <w:rPr>
                <w:sz w:val="20"/>
                <w:szCs w:val="20"/>
              </w:rPr>
              <w:t xml:space="preserve">, паровом, формальдегидном методах стерилизации. Изготовлены из </w:t>
            </w:r>
            <w:proofErr w:type="spellStart"/>
            <w:r w:rsidRPr="00E5270A">
              <w:rPr>
                <w:sz w:val="20"/>
                <w:szCs w:val="20"/>
              </w:rPr>
              <w:t>прзрачной</w:t>
            </w:r>
            <w:proofErr w:type="spellEnd"/>
            <w:r w:rsidRPr="00E5270A">
              <w:rPr>
                <w:sz w:val="20"/>
                <w:szCs w:val="20"/>
              </w:rPr>
              <w:t xml:space="preserve"> 2-х </w:t>
            </w:r>
            <w:proofErr w:type="spellStart"/>
            <w:r w:rsidRPr="00E5270A">
              <w:rPr>
                <w:sz w:val="20"/>
                <w:szCs w:val="20"/>
              </w:rPr>
              <w:t>слойной</w:t>
            </w:r>
            <w:proofErr w:type="spellEnd"/>
            <w:r w:rsidRPr="00E5270A">
              <w:rPr>
                <w:sz w:val="20"/>
                <w:szCs w:val="20"/>
              </w:rPr>
              <w:t xml:space="preserve"> (полиэфир/полиэтилен) пленки - прозрачная сторона и из </w:t>
            </w:r>
            <w:proofErr w:type="spellStart"/>
            <w:r w:rsidRPr="00E5270A">
              <w:rPr>
                <w:sz w:val="20"/>
                <w:szCs w:val="20"/>
              </w:rPr>
              <w:t>нетканного</w:t>
            </w:r>
            <w:proofErr w:type="spellEnd"/>
            <w:r w:rsidRPr="00E5270A">
              <w:rPr>
                <w:sz w:val="20"/>
                <w:szCs w:val="20"/>
              </w:rPr>
              <w:t xml:space="preserve"> материала </w:t>
            </w:r>
            <w:proofErr w:type="gramStart"/>
            <w:r w:rsidRPr="00E5270A">
              <w:rPr>
                <w:sz w:val="20"/>
                <w:szCs w:val="20"/>
              </w:rPr>
              <w:t>-н</w:t>
            </w:r>
            <w:proofErr w:type="gramEnd"/>
            <w:r w:rsidRPr="00E5270A">
              <w:rPr>
                <w:sz w:val="20"/>
                <w:szCs w:val="20"/>
              </w:rPr>
              <w:t xml:space="preserve">епрозрачная сторона, 100% высокоплотный полиэтилен. </w:t>
            </w:r>
            <w:proofErr w:type="gramStart"/>
            <w:r w:rsidRPr="00E5270A">
              <w:rPr>
                <w:sz w:val="20"/>
                <w:szCs w:val="20"/>
              </w:rPr>
              <w:t>Запаян</w:t>
            </w:r>
            <w:proofErr w:type="gramEnd"/>
            <w:r w:rsidRPr="00E5270A">
              <w:rPr>
                <w:sz w:val="20"/>
                <w:szCs w:val="20"/>
              </w:rPr>
              <w:t xml:space="preserve"> трехполосным швом, легко открывается, в запаянной зоне нет надписей для предотвращения проникновения типографской краски внутрь упаковки, отсутствие ворса при открывании упаковки.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35,00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6 800,00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238 000,00   </w:t>
            </w:r>
          </w:p>
        </w:tc>
      </w:tr>
      <w:tr w:rsidR="00E5270A" w:rsidRPr="00E5270A" w:rsidTr="00E5270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600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>Лента индикаторная ITS 19 (19 мм*50 м)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>Лента индикаторная ITS 19 (19 мм*50 м)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sz w:val="20"/>
                <w:szCs w:val="20"/>
              </w:rPr>
            </w:pPr>
            <w:r w:rsidRPr="00E5270A"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60,00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1 535,00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E5270A" w:rsidRPr="00E5270A" w:rsidRDefault="00E5270A" w:rsidP="00E5270A">
            <w:pPr>
              <w:rPr>
                <w:color w:val="000000"/>
                <w:sz w:val="20"/>
                <w:szCs w:val="20"/>
              </w:rPr>
            </w:pPr>
            <w:r w:rsidRPr="00E5270A">
              <w:rPr>
                <w:color w:val="000000"/>
                <w:sz w:val="20"/>
                <w:szCs w:val="20"/>
              </w:rPr>
              <w:t xml:space="preserve"> 92 100,00   </w:t>
            </w:r>
          </w:p>
        </w:tc>
      </w:tr>
    </w:tbl>
    <w:p w:rsidR="007A01F1" w:rsidRPr="00E5270A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E5270A" w:rsidTr="00F65F58">
        <w:tc>
          <w:tcPr>
            <w:tcW w:w="4927" w:type="dxa"/>
          </w:tcPr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сома </w:t>
            </w:r>
            <w:r w:rsidR="00E5270A" w:rsidRPr="00E5270A">
              <w:rPr>
                <w:sz w:val="20"/>
                <w:szCs w:val="20"/>
              </w:rPr>
              <w:t>4 121 590</w:t>
            </w:r>
            <w:r w:rsidR="009C688C" w:rsidRPr="00E5270A">
              <w:rPr>
                <w:sz w:val="20"/>
                <w:szCs w:val="20"/>
              </w:rPr>
              <w:t xml:space="preserve">,00 </w:t>
            </w:r>
            <w:r w:rsidR="0078134E" w:rsidRPr="00E5270A">
              <w:rPr>
                <w:rFonts w:cs="Times New Roman"/>
                <w:sz w:val="20"/>
                <w:szCs w:val="20"/>
              </w:rPr>
              <w:t>(</w:t>
            </w:r>
            <w:proofErr w:type="spellStart"/>
            <w:r w:rsidR="009C688C" w:rsidRPr="00E5270A">
              <w:rPr>
                <w:sz w:val="20"/>
                <w:szCs w:val="20"/>
              </w:rPr>
              <w:t>төрт</w:t>
            </w:r>
            <w:proofErr w:type="spellEnd"/>
            <w:r w:rsidR="009C688C" w:rsidRPr="00E5270A">
              <w:rPr>
                <w:sz w:val="20"/>
                <w:szCs w:val="20"/>
              </w:rPr>
              <w:t xml:space="preserve"> миллион </w:t>
            </w:r>
            <w:proofErr w:type="spellStart"/>
            <w:r w:rsidR="00E5270A" w:rsidRPr="00E5270A">
              <w:rPr>
                <w:sz w:val="20"/>
                <w:szCs w:val="20"/>
              </w:rPr>
              <w:t>бі</w:t>
            </w:r>
            <w:proofErr w:type="gramStart"/>
            <w:r w:rsidR="00E5270A" w:rsidRPr="00E5270A">
              <w:rPr>
                <w:sz w:val="20"/>
                <w:szCs w:val="20"/>
              </w:rPr>
              <w:t>р</w:t>
            </w:r>
            <w:proofErr w:type="spellEnd"/>
            <w:proofErr w:type="gramEnd"/>
            <w:r w:rsidR="009C688C" w:rsidRPr="00E5270A">
              <w:rPr>
                <w:sz w:val="20"/>
                <w:szCs w:val="20"/>
              </w:rPr>
              <w:t xml:space="preserve"> </w:t>
            </w:r>
            <w:proofErr w:type="spellStart"/>
            <w:r w:rsidR="009C688C" w:rsidRPr="00E5270A">
              <w:rPr>
                <w:sz w:val="20"/>
                <w:szCs w:val="20"/>
              </w:rPr>
              <w:t>жүз</w:t>
            </w:r>
            <w:proofErr w:type="spellEnd"/>
            <w:r w:rsidR="009C688C" w:rsidRPr="00E5270A">
              <w:rPr>
                <w:sz w:val="20"/>
                <w:szCs w:val="20"/>
              </w:rPr>
              <w:t xml:space="preserve"> </w:t>
            </w:r>
            <w:proofErr w:type="spellStart"/>
            <w:r w:rsidR="00E5270A" w:rsidRPr="00E5270A">
              <w:rPr>
                <w:sz w:val="20"/>
                <w:szCs w:val="20"/>
              </w:rPr>
              <w:t>жиырма</w:t>
            </w:r>
            <w:proofErr w:type="spellEnd"/>
            <w:r w:rsidR="00E5270A" w:rsidRPr="00E5270A">
              <w:rPr>
                <w:sz w:val="20"/>
                <w:szCs w:val="20"/>
              </w:rPr>
              <w:t xml:space="preserve"> </w:t>
            </w:r>
            <w:proofErr w:type="spellStart"/>
            <w:r w:rsidR="00E5270A" w:rsidRPr="00E5270A">
              <w:rPr>
                <w:sz w:val="20"/>
                <w:szCs w:val="20"/>
              </w:rPr>
              <w:t>бір</w:t>
            </w:r>
            <w:proofErr w:type="spellEnd"/>
            <w:r w:rsidR="00E5270A" w:rsidRPr="00E5270A">
              <w:rPr>
                <w:sz w:val="20"/>
                <w:szCs w:val="20"/>
              </w:rPr>
              <w:t xml:space="preserve"> </w:t>
            </w:r>
            <w:proofErr w:type="spellStart"/>
            <w:r w:rsidR="00E5270A" w:rsidRPr="00E5270A">
              <w:rPr>
                <w:sz w:val="20"/>
                <w:szCs w:val="20"/>
              </w:rPr>
              <w:t>мың</w:t>
            </w:r>
            <w:proofErr w:type="spellEnd"/>
            <w:r w:rsidR="009C688C" w:rsidRPr="00E5270A">
              <w:rPr>
                <w:sz w:val="20"/>
                <w:szCs w:val="20"/>
              </w:rPr>
              <w:t xml:space="preserve"> </w:t>
            </w:r>
            <w:r w:rsidR="00E5270A" w:rsidRPr="00E5270A">
              <w:rPr>
                <w:sz w:val="20"/>
                <w:szCs w:val="20"/>
              </w:rPr>
              <w:t xml:space="preserve">бес </w:t>
            </w:r>
            <w:proofErr w:type="spellStart"/>
            <w:r w:rsidR="00E5270A" w:rsidRPr="00E5270A">
              <w:rPr>
                <w:sz w:val="20"/>
                <w:szCs w:val="20"/>
              </w:rPr>
              <w:t>жүз</w:t>
            </w:r>
            <w:proofErr w:type="spellEnd"/>
            <w:r w:rsidR="00E5270A" w:rsidRPr="00E5270A">
              <w:rPr>
                <w:sz w:val="20"/>
                <w:szCs w:val="20"/>
              </w:rPr>
              <w:t xml:space="preserve"> </w:t>
            </w:r>
            <w:proofErr w:type="spellStart"/>
            <w:r w:rsidR="00E5270A" w:rsidRPr="00E5270A">
              <w:rPr>
                <w:sz w:val="20"/>
                <w:szCs w:val="20"/>
              </w:rPr>
              <w:t>тоқсан</w:t>
            </w:r>
            <w:proofErr w:type="spellEnd"/>
            <w:r w:rsidR="0078134E"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78134E" w:rsidRPr="00E5270A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r w:rsidR="00BD2797" w:rsidRPr="00E5270A">
              <w:rPr>
                <w:rFonts w:cs="Times New Roman"/>
                <w:sz w:val="20"/>
                <w:szCs w:val="20"/>
              </w:rPr>
              <w:t>08</w:t>
            </w:r>
            <w:r w:rsidRPr="00E5270A">
              <w:rPr>
                <w:rFonts w:cs="Times New Roman"/>
                <w:sz w:val="20"/>
                <w:szCs w:val="20"/>
              </w:rPr>
              <w:t>.</w:t>
            </w:r>
            <w:r w:rsidR="0078134E" w:rsidRPr="00E5270A">
              <w:rPr>
                <w:rFonts w:cs="Times New Roman"/>
                <w:sz w:val="20"/>
                <w:szCs w:val="20"/>
              </w:rPr>
              <w:t>02</w:t>
            </w:r>
            <w:r w:rsidRPr="00E5270A">
              <w:rPr>
                <w:rFonts w:cs="Times New Roman"/>
                <w:sz w:val="20"/>
                <w:szCs w:val="20"/>
              </w:rPr>
              <w:t>.202</w:t>
            </w:r>
            <w:r w:rsidR="00A33AE9" w:rsidRPr="00E5270A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E5270A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E5270A">
              <w:rPr>
                <w:rFonts w:cs="Times New Roman"/>
                <w:sz w:val="20"/>
                <w:szCs w:val="20"/>
              </w:rPr>
              <w:t>: 09:</w:t>
            </w:r>
            <w:r w:rsidRPr="00E5270A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r w:rsidR="00BD2797" w:rsidRPr="00E5270A">
              <w:rPr>
                <w:rFonts w:cs="Times New Roman"/>
                <w:sz w:val="20"/>
                <w:szCs w:val="20"/>
              </w:rPr>
              <w:t>08</w:t>
            </w:r>
            <w:r w:rsidRPr="00E5270A">
              <w:rPr>
                <w:rFonts w:cs="Times New Roman"/>
                <w:sz w:val="20"/>
                <w:szCs w:val="20"/>
              </w:rPr>
              <w:t>.</w:t>
            </w:r>
            <w:r w:rsidR="0078134E" w:rsidRPr="00E5270A">
              <w:rPr>
                <w:rFonts w:cs="Times New Roman"/>
                <w:sz w:val="20"/>
                <w:szCs w:val="20"/>
              </w:rPr>
              <w:t>02</w:t>
            </w:r>
            <w:r w:rsidRPr="00E5270A">
              <w:rPr>
                <w:rFonts w:cs="Times New Roman"/>
                <w:sz w:val="20"/>
                <w:szCs w:val="20"/>
              </w:rPr>
              <w:t>.202</w:t>
            </w:r>
            <w:r w:rsidR="00A33AE9" w:rsidRPr="00E5270A">
              <w:rPr>
                <w:rFonts w:cs="Times New Roman"/>
                <w:sz w:val="20"/>
                <w:szCs w:val="20"/>
              </w:rPr>
              <w:t>3</w:t>
            </w:r>
            <w:r w:rsidRPr="00E5270A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r w:rsidR="00E5270A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E5270A">
              <w:rPr>
                <w:rFonts w:cs="Times New Roman"/>
                <w:sz w:val="20"/>
                <w:szCs w:val="20"/>
              </w:rPr>
              <w:t>:</w:t>
            </w:r>
            <w:r w:rsidR="00E5270A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270A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lastRenderedPageBreak/>
              <w:t>ұсынудың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270A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E5270A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E5270A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E5270A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lastRenderedPageBreak/>
              <w:t>заңды</w:t>
            </w:r>
            <w:proofErr w:type="spellEnd"/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E5270A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E5270A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E5270A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E5270A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E5270A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E5270A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E5270A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E5270A" w:rsidRPr="00E5270A">
              <w:rPr>
                <w:sz w:val="20"/>
                <w:szCs w:val="20"/>
              </w:rPr>
              <w:t>4 121 590</w:t>
            </w:r>
            <w:r w:rsidR="009C688C" w:rsidRPr="00E5270A">
              <w:rPr>
                <w:sz w:val="20"/>
                <w:szCs w:val="20"/>
              </w:rPr>
              <w:t>,</w:t>
            </w:r>
            <w:r w:rsidR="000B7F2C" w:rsidRPr="00E5270A">
              <w:rPr>
                <w:sz w:val="20"/>
                <w:szCs w:val="20"/>
              </w:rPr>
              <w:t>00</w:t>
            </w:r>
            <w:r w:rsidR="0078134E" w:rsidRPr="00E5270A">
              <w:rPr>
                <w:sz w:val="20"/>
                <w:szCs w:val="20"/>
              </w:rPr>
              <w:t xml:space="preserve"> </w:t>
            </w:r>
            <w:r w:rsidRPr="00E5270A">
              <w:rPr>
                <w:sz w:val="20"/>
                <w:szCs w:val="20"/>
              </w:rPr>
              <w:t>(</w:t>
            </w:r>
            <w:r w:rsidR="00E5270A" w:rsidRPr="00E5270A">
              <w:rPr>
                <w:sz w:val="20"/>
                <w:szCs w:val="20"/>
              </w:rPr>
              <w:t>четыре миллиона сто двадцать одна тысяча пятьсот девяносто</w:t>
            </w:r>
            <w:r w:rsidRPr="00E5270A">
              <w:rPr>
                <w:sz w:val="20"/>
                <w:szCs w:val="20"/>
              </w:rPr>
              <w:t>) тенге</w:t>
            </w:r>
            <w:r w:rsidRPr="00E5270A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BD2797" w:rsidRPr="00E5270A">
              <w:rPr>
                <w:rFonts w:cs="Times New Roman"/>
                <w:sz w:val="20"/>
                <w:szCs w:val="20"/>
              </w:rPr>
              <w:t>08</w:t>
            </w:r>
            <w:r w:rsidRPr="00E5270A">
              <w:rPr>
                <w:rFonts w:cs="Times New Roman"/>
                <w:sz w:val="20"/>
                <w:szCs w:val="20"/>
              </w:rPr>
              <w:t>.</w:t>
            </w:r>
            <w:r w:rsidR="0078134E" w:rsidRPr="00E5270A">
              <w:rPr>
                <w:rFonts w:cs="Times New Roman"/>
                <w:sz w:val="20"/>
                <w:szCs w:val="20"/>
              </w:rPr>
              <w:t>02</w:t>
            </w:r>
            <w:r w:rsidRPr="00E5270A">
              <w:rPr>
                <w:rFonts w:cs="Times New Roman"/>
                <w:sz w:val="20"/>
                <w:szCs w:val="20"/>
              </w:rPr>
              <w:t>.202</w:t>
            </w:r>
            <w:r w:rsidR="00A33AE9" w:rsidRPr="00E5270A">
              <w:rPr>
                <w:rFonts w:cs="Times New Roman"/>
                <w:sz w:val="20"/>
                <w:szCs w:val="20"/>
              </w:rPr>
              <w:t>3</w:t>
            </w:r>
            <w:r w:rsidRPr="00E5270A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BD2797" w:rsidRPr="00E5270A">
              <w:rPr>
                <w:rFonts w:cs="Times New Roman"/>
                <w:sz w:val="20"/>
                <w:szCs w:val="20"/>
              </w:rPr>
              <w:t>08</w:t>
            </w:r>
            <w:r w:rsidRPr="00E5270A">
              <w:rPr>
                <w:rFonts w:cs="Times New Roman"/>
                <w:sz w:val="20"/>
                <w:szCs w:val="20"/>
              </w:rPr>
              <w:t>.</w:t>
            </w:r>
            <w:r w:rsidR="0078134E" w:rsidRPr="00E5270A">
              <w:rPr>
                <w:rFonts w:cs="Times New Roman"/>
                <w:sz w:val="20"/>
                <w:szCs w:val="20"/>
              </w:rPr>
              <w:t>02</w:t>
            </w:r>
            <w:r w:rsidRPr="00E5270A">
              <w:rPr>
                <w:rFonts w:cs="Times New Roman"/>
                <w:sz w:val="20"/>
                <w:szCs w:val="20"/>
              </w:rPr>
              <w:t>.202</w:t>
            </w:r>
            <w:r w:rsidR="00A33AE9" w:rsidRPr="00E5270A">
              <w:rPr>
                <w:rFonts w:cs="Times New Roman"/>
                <w:sz w:val="20"/>
                <w:szCs w:val="20"/>
              </w:rPr>
              <w:t>3</w:t>
            </w:r>
            <w:r w:rsidRPr="00E5270A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E5270A">
              <w:rPr>
                <w:rFonts w:cs="Times New Roman"/>
                <w:sz w:val="20"/>
                <w:szCs w:val="20"/>
                <w:lang w:val="kk-KZ"/>
              </w:rPr>
              <w:t>11</w:t>
            </w:r>
            <w:r w:rsidRPr="00E5270A">
              <w:rPr>
                <w:rFonts w:cs="Times New Roman"/>
                <w:sz w:val="20"/>
                <w:szCs w:val="20"/>
              </w:rPr>
              <w:t>:</w:t>
            </w:r>
            <w:r w:rsidR="00E5270A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E5270A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E5270A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E5270A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E5270A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</w:t>
            </w:r>
            <w:r w:rsidRPr="00E5270A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E5270A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E5270A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270A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E5270A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E5270A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E5270A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E5270A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E5270A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E5270A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E5270A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E5270A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E5270A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E5270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5270A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E5270A">
              <w:rPr>
                <w:rFonts w:cs="Times New Roman"/>
                <w:color w:val="000000"/>
                <w:sz w:val="20"/>
                <w:szCs w:val="20"/>
              </w:rPr>
              <w:lastRenderedPageBreak/>
              <w:t>прекурсоров</w:t>
            </w:r>
            <w:proofErr w:type="spellEnd"/>
            <w:r w:rsidRPr="00E5270A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E5270A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E5270A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E5270A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E5270A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E5270A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E5270A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E5270A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8"/>
            <w:r w:rsidRPr="00E5270A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7"/>
          <w:bookmarkEnd w:id="12"/>
          <w:p w:rsidR="007A01F1" w:rsidRPr="00E5270A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4253F" w:rsidRPr="00E5270A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E5270A" w:rsidTr="00F65F58">
        <w:tc>
          <w:tcPr>
            <w:tcW w:w="3085" w:type="dxa"/>
            <w:vAlign w:val="center"/>
          </w:tcPr>
          <w:p w:rsidR="007A01F1" w:rsidRPr="00E5270A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E5270A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E527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E527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b/>
              </w:rPr>
              <w:t>алу</w:t>
            </w:r>
            <w:proofErr w:type="spellEnd"/>
            <w:r w:rsidRPr="00E527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E527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b/>
              </w:rPr>
              <w:t>бө</w:t>
            </w:r>
            <w:proofErr w:type="gramStart"/>
            <w:r w:rsidRPr="00E5270A">
              <w:rPr>
                <w:rFonts w:ascii="Times New Roman" w:hAnsi="Times New Roman"/>
                <w:b/>
              </w:rPr>
              <w:t>л</w:t>
            </w:r>
            <w:proofErr w:type="gramEnd"/>
            <w:r w:rsidRPr="00E5270A">
              <w:rPr>
                <w:rFonts w:ascii="Times New Roman" w:hAnsi="Times New Roman"/>
                <w:b/>
              </w:rPr>
              <w:t>ім</w:t>
            </w:r>
            <w:proofErr w:type="spellEnd"/>
            <w:r w:rsidRPr="00E5270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270A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E5270A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E5270A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E5270A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E5270A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E5270A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E5270A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E5270A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E5270A" w:rsidRDefault="00E4253F" w:rsidP="0048597F">
      <w:pPr>
        <w:rPr>
          <w:rFonts w:cs="Times New Roman"/>
          <w:sz w:val="22"/>
          <w:szCs w:val="22"/>
        </w:rPr>
      </w:pPr>
    </w:p>
    <w:p w:rsidR="007A01F1" w:rsidRPr="00E5270A" w:rsidRDefault="007A01F1" w:rsidP="0048597F">
      <w:pPr>
        <w:rPr>
          <w:rFonts w:cs="Times New Roman"/>
          <w:i/>
          <w:sz w:val="20"/>
          <w:szCs w:val="20"/>
        </w:rPr>
      </w:pPr>
    </w:p>
    <w:p w:rsidR="0086053E" w:rsidRPr="00E5270A" w:rsidRDefault="0080080F" w:rsidP="0048597F">
      <w:pPr>
        <w:rPr>
          <w:rFonts w:cs="Times New Roman"/>
          <w:sz w:val="20"/>
          <w:szCs w:val="20"/>
        </w:rPr>
      </w:pPr>
      <w:r w:rsidRPr="00E5270A">
        <w:rPr>
          <w:rFonts w:cs="Times New Roman"/>
          <w:i/>
          <w:sz w:val="20"/>
          <w:szCs w:val="20"/>
        </w:rPr>
        <w:t>8-727-278-04-44</w:t>
      </w:r>
    </w:p>
    <w:sectPr w:rsidR="0086053E" w:rsidRPr="00E5270A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A3250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C2288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54797"/>
    <w:rsid w:val="00762AF4"/>
    <w:rsid w:val="007773A2"/>
    <w:rsid w:val="0078134E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C688C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39E7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352CB"/>
    <w:rsid w:val="00B648D9"/>
    <w:rsid w:val="00B85056"/>
    <w:rsid w:val="00B96CF4"/>
    <w:rsid w:val="00BA038D"/>
    <w:rsid w:val="00BB65E1"/>
    <w:rsid w:val="00BD2797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45BAB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C4B8C-F965-478C-8C67-010614D7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1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165</cp:revision>
  <cp:lastPrinted>2023-02-01T06:43:00Z</cp:lastPrinted>
  <dcterms:created xsi:type="dcterms:W3CDTF">2019-01-15T05:22:00Z</dcterms:created>
  <dcterms:modified xsi:type="dcterms:W3CDTF">2023-02-01T06:43:00Z</dcterms:modified>
</cp:coreProperties>
</file>