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7A01F1"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25BB3" w:rsidRPr="00825BB3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825BB3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825BB3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825BB3">
              <w:rPr>
                <w:rFonts w:ascii="Times New Roman" w:hAnsi="Times New Roman"/>
                <w:sz w:val="20"/>
                <w:szCs w:val="20"/>
                <w:lang w:val="kk-KZ"/>
              </w:rPr>
              <w:t>ақпан</w:t>
            </w:r>
            <w:r w:rsidR="00A33AE9" w:rsidRPr="009F68BC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825BB3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825BB3" w:rsidRPr="00825BB3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повторного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825BB3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  <w:r w:rsidR="00825BB3">
              <w:rPr>
                <w:rFonts w:cs="Times New Roman"/>
                <w:sz w:val="20"/>
                <w:szCs w:val="20"/>
                <w:lang w:val="kk-KZ"/>
              </w:rPr>
              <w:t>февраля</w:t>
            </w:r>
            <w:r w:rsidRPr="009F68BC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9F68BC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9F68BC">
              <w:rPr>
                <w:rStyle w:val="s1"/>
                <w:sz w:val="20"/>
                <w:szCs w:val="20"/>
              </w:rPr>
              <w:t>«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9F68BC">
              <w:rPr>
                <w:rStyle w:val="s1"/>
                <w:sz w:val="20"/>
                <w:szCs w:val="20"/>
              </w:rPr>
              <w:t>»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9F68BC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9F68BC" w:rsidTr="00C8486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9F68BC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0B7F2C" w:rsidRPr="009F68BC" w:rsidTr="00106C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7F2C" w:rsidRPr="009F68BC" w:rsidRDefault="000B7F2C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</w:tcPr>
          <w:p w:rsidR="000B7F2C" w:rsidRDefault="000B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Канюли для </w:t>
            </w:r>
            <w:proofErr w:type="spellStart"/>
            <w:r>
              <w:rPr>
                <w:sz w:val="20"/>
                <w:szCs w:val="20"/>
              </w:rPr>
              <w:t>миниинвазивной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кардиоплегии</w:t>
            </w:r>
            <w:proofErr w:type="spellEnd"/>
            <w:r>
              <w:rPr>
                <w:sz w:val="20"/>
                <w:szCs w:val="20"/>
              </w:rPr>
              <w:t xml:space="preserve">. Канюля используется при  мини инвазивной </w:t>
            </w:r>
            <w:proofErr w:type="spellStart"/>
            <w:r>
              <w:rPr>
                <w:sz w:val="20"/>
                <w:szCs w:val="20"/>
              </w:rPr>
              <w:t>канюляции</w:t>
            </w:r>
            <w:proofErr w:type="spellEnd"/>
            <w:r>
              <w:rPr>
                <w:sz w:val="20"/>
                <w:szCs w:val="20"/>
              </w:rPr>
              <w:t xml:space="preserve"> корня аорты. Длина 12,25 (31см.). Канюля содержит </w:t>
            </w:r>
            <w:proofErr w:type="spellStart"/>
            <w:r>
              <w:rPr>
                <w:sz w:val="20"/>
                <w:szCs w:val="20"/>
              </w:rPr>
              <w:t>люер</w:t>
            </w:r>
            <w:proofErr w:type="spellEnd"/>
            <w:r>
              <w:rPr>
                <w:sz w:val="20"/>
                <w:szCs w:val="20"/>
              </w:rPr>
              <w:t xml:space="preserve"> коннектор и </w:t>
            </w:r>
            <w:proofErr w:type="spellStart"/>
            <w:r>
              <w:rPr>
                <w:sz w:val="20"/>
                <w:szCs w:val="20"/>
              </w:rPr>
              <w:t>интродьюсер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Flow-Guard</w:t>
            </w:r>
            <w:proofErr w:type="spellEnd"/>
            <w:r>
              <w:rPr>
                <w:sz w:val="20"/>
                <w:szCs w:val="20"/>
              </w:rPr>
              <w:t xml:space="preserve">. Размеры: 14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 ), 12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 (9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81 250,00   </w:t>
            </w:r>
          </w:p>
        </w:tc>
      </w:tr>
      <w:tr w:rsidR="000B7F2C" w:rsidRPr="009F68BC" w:rsidTr="004D523A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B7F2C" w:rsidRPr="009F68BC" w:rsidRDefault="000B7F2C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</w:tcPr>
          <w:p w:rsidR="000B7F2C" w:rsidRDefault="000B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двойной для сбора и хранения крови  с антикоагулянтом (</w:t>
            </w:r>
            <w:proofErr w:type="spellStart"/>
            <w:r>
              <w:rPr>
                <w:sz w:val="20"/>
                <w:szCs w:val="20"/>
              </w:rPr>
              <w:t>гемакон</w:t>
            </w:r>
            <w:proofErr w:type="spellEnd"/>
            <w:r>
              <w:rPr>
                <w:sz w:val="20"/>
                <w:szCs w:val="20"/>
              </w:rPr>
              <w:t>). Контейнер, сдвоенный 400/400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97 500,00   </w:t>
            </w:r>
          </w:p>
        </w:tc>
      </w:tr>
      <w:tr w:rsidR="000B7F2C" w:rsidRPr="009F68BC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7F2C" w:rsidRPr="009F68BC" w:rsidRDefault="000B7F2C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</w:tcPr>
          <w:p w:rsidR="000B7F2C" w:rsidRDefault="000B7F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Обогревающий матрас для взрослого (61 см x 152,4 см). Многоразовый обогревающий матрас изготовлен из прочного износостойкого уретана, что продлевает срок службы матраса и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противостиоит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проколам. Матрас должен иметь непористую поверхность, которая легко очищается от крови и мусора. </w:t>
            </w:r>
            <w:proofErr w:type="spellStart"/>
            <w:r>
              <w:rPr>
                <w:color w:val="000000"/>
                <w:sz w:val="20"/>
                <w:szCs w:val="20"/>
              </w:rPr>
              <w:t>Матрс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должен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подключатся к </w:t>
            </w:r>
            <w:proofErr w:type="spellStart"/>
            <w:r>
              <w:rPr>
                <w:color w:val="000000"/>
                <w:sz w:val="20"/>
                <w:szCs w:val="20"/>
              </w:rPr>
              <w:t>теплообменику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аппарата искусственного кровообращения </w:t>
            </w:r>
            <w:proofErr w:type="spellStart"/>
            <w:r>
              <w:rPr>
                <w:color w:val="000000"/>
                <w:sz w:val="20"/>
                <w:szCs w:val="20"/>
              </w:rPr>
              <w:t>Terumo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330 500,00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330 500,00   </w:t>
            </w:r>
          </w:p>
        </w:tc>
      </w:tr>
    </w:tbl>
    <w:p w:rsidR="007A01F1" w:rsidRPr="009F68BC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F65F58"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сома </w:t>
            </w:r>
            <w:r w:rsidR="000B7F2C">
              <w:rPr>
                <w:rFonts w:cs="Times New Roman"/>
                <w:sz w:val="20"/>
                <w:szCs w:val="20"/>
              </w:rPr>
              <w:t>509 250,00</w:t>
            </w:r>
            <w:r w:rsidR="0078134E" w:rsidRPr="0078134E">
              <w:rPr>
                <w:rFonts w:cs="Times New Roman"/>
                <w:sz w:val="20"/>
                <w:szCs w:val="20"/>
              </w:rPr>
              <w:t xml:space="preserve"> (</w:t>
            </w:r>
            <w:r w:rsidR="000B7F2C">
              <w:rPr>
                <w:rFonts w:cs="Times New Roman"/>
                <w:sz w:val="20"/>
                <w:szCs w:val="20"/>
              </w:rPr>
              <w:t>бес ж</w:t>
            </w:r>
            <w:r w:rsidR="000B7F2C">
              <w:rPr>
                <w:rFonts w:cs="Times New Roman"/>
                <w:sz w:val="20"/>
                <w:szCs w:val="20"/>
                <w:lang w:val="kk-KZ"/>
              </w:rPr>
              <w:t>үз тоғыз мың екі жү</w:t>
            </w:r>
            <w:proofErr w:type="gramStart"/>
            <w:r w:rsidR="000B7F2C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78134E" w:rsidRPr="0078134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825BB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9F68BC">
              <w:rPr>
                <w:rFonts w:cs="Times New Roman"/>
                <w:sz w:val="20"/>
                <w:szCs w:val="20"/>
              </w:rPr>
              <w:t>: 09:</w:t>
            </w:r>
            <w:r w:rsidRPr="009F68BC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lastRenderedPageBreak/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825BB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825BB3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9F68BC">
              <w:rPr>
                <w:rFonts w:cs="Times New Roman"/>
                <w:sz w:val="20"/>
                <w:szCs w:val="20"/>
              </w:rPr>
              <w:t>: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9F68BC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0B7F2C">
              <w:rPr>
                <w:sz w:val="20"/>
                <w:szCs w:val="20"/>
              </w:rPr>
              <w:t>509 250,00</w:t>
            </w:r>
            <w:r w:rsidR="0078134E">
              <w:rPr>
                <w:sz w:val="20"/>
                <w:szCs w:val="20"/>
              </w:rPr>
              <w:t xml:space="preserve"> </w:t>
            </w:r>
            <w:r w:rsidRPr="009F68BC">
              <w:rPr>
                <w:sz w:val="20"/>
                <w:szCs w:val="20"/>
              </w:rPr>
              <w:t>(</w:t>
            </w:r>
            <w:r w:rsidR="000B7F2C">
              <w:rPr>
                <w:sz w:val="20"/>
                <w:szCs w:val="20"/>
              </w:rPr>
              <w:t>пятьсот девять тысяч двести пятьдесят</w:t>
            </w:r>
            <w:r w:rsidRPr="009F68BC">
              <w:rPr>
                <w:sz w:val="20"/>
                <w:szCs w:val="20"/>
              </w:rPr>
              <w:t>) тенге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825BB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825BB3">
              <w:rPr>
                <w:rFonts w:cs="Times New Roman"/>
                <w:sz w:val="20"/>
                <w:szCs w:val="20"/>
                <w:lang w:val="kk-KZ"/>
              </w:rPr>
              <w:lastRenderedPageBreak/>
              <w:t>20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825BB3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9F68BC">
              <w:rPr>
                <w:rFonts w:cs="Times New Roman"/>
                <w:sz w:val="20"/>
                <w:szCs w:val="20"/>
              </w:rPr>
              <w:t>:</w:t>
            </w:r>
            <w:r w:rsidR="0078134E">
              <w:rPr>
                <w:rFonts w:cs="Times New Roman"/>
                <w:sz w:val="20"/>
                <w:szCs w:val="20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0" w:name="z37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9F68BC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</w:t>
            </w:r>
            <w:bookmarkStart w:id="1" w:name="_GoBack"/>
            <w:bookmarkEnd w:id="1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изделий требованиям, установленным главой 4 Правил, а также описание и объем фармацевтических услуг.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0"/>
            <w:r w:rsidRPr="009F68BC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9F68BC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9F68BC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lastRenderedPageBreak/>
              <w:t>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9F68BC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9F68BC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9F68BC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9F68BC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9F68BC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9F68BC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0B7F2C" w:rsidRDefault="007A01F1" w:rsidP="00F65F58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</w:tbl>
    <w:p w:rsidR="00E4253F" w:rsidRPr="009F68B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9F68BC" w:rsidTr="00F65F58">
        <w:tc>
          <w:tcPr>
            <w:tcW w:w="3085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алу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бө</w:t>
            </w:r>
            <w:proofErr w:type="gramStart"/>
            <w:r w:rsidRPr="009F68BC">
              <w:rPr>
                <w:rFonts w:ascii="Times New Roman" w:hAnsi="Times New Roman"/>
                <w:b/>
              </w:rPr>
              <w:t>л</w:t>
            </w:r>
            <w:proofErr w:type="gramEnd"/>
            <w:r w:rsidRPr="009F68BC">
              <w:rPr>
                <w:rFonts w:ascii="Times New Roman" w:hAnsi="Times New Roman"/>
                <w:b/>
              </w:rPr>
              <w:t>ім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9F68BC" w:rsidRDefault="00E4253F" w:rsidP="0048597F">
      <w:pPr>
        <w:rPr>
          <w:rFonts w:cs="Times New Roman"/>
          <w:sz w:val="22"/>
          <w:szCs w:val="22"/>
        </w:rPr>
      </w:pPr>
    </w:p>
    <w:p w:rsidR="007A01F1" w:rsidRPr="009F68BC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9F68BC" w:rsidRDefault="0080080F" w:rsidP="0048597F">
      <w:pPr>
        <w:rPr>
          <w:rFonts w:cs="Times New Roman"/>
          <w:sz w:val="20"/>
          <w:szCs w:val="20"/>
        </w:rPr>
      </w:pPr>
      <w:r w:rsidRPr="009F68BC">
        <w:rPr>
          <w:rFonts w:cs="Times New Roman"/>
          <w:i/>
          <w:sz w:val="20"/>
          <w:szCs w:val="20"/>
        </w:rPr>
        <w:t>8-727-278-04-44</w:t>
      </w:r>
    </w:p>
    <w:sectPr w:rsidR="0086053E" w:rsidRPr="009F68B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25BB3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4E3B-F9DF-432D-8911-7D732533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157</cp:revision>
  <cp:lastPrinted>2023-02-13T03:32:00Z</cp:lastPrinted>
  <dcterms:created xsi:type="dcterms:W3CDTF">2019-01-15T05:22:00Z</dcterms:created>
  <dcterms:modified xsi:type="dcterms:W3CDTF">2023-02-13T03:32:00Z</dcterms:modified>
</cp:coreProperties>
</file>