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11A8B492" w:rsidR="001D13D3" w:rsidRPr="0002151F" w:rsidRDefault="00E70239" w:rsidP="00A77442">
      <w:pPr>
        <w:pStyle w:val="a3"/>
        <w:jc w:val="right"/>
        <w:rPr>
          <w:rFonts w:cs="Times New Roman"/>
          <w:sz w:val="22"/>
          <w:szCs w:val="22"/>
        </w:rPr>
      </w:pPr>
      <w:r w:rsidRPr="0002151F">
        <w:rPr>
          <w:rFonts w:cs="Times New Roman"/>
          <w:b/>
          <w:sz w:val="22"/>
          <w:szCs w:val="22"/>
        </w:rPr>
        <w:t>«</w:t>
      </w:r>
      <w:proofErr w:type="spellStart"/>
      <w:r w:rsidR="001D13D3" w:rsidRPr="0002151F">
        <w:rPr>
          <w:rFonts w:cs="Times New Roman"/>
          <w:b/>
          <w:sz w:val="22"/>
          <w:szCs w:val="22"/>
        </w:rPr>
        <w:t>Бекітемі</w:t>
      </w:r>
      <w:proofErr w:type="gramStart"/>
      <w:r w:rsidR="001D13D3" w:rsidRPr="0002151F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02151F">
        <w:rPr>
          <w:rFonts w:cs="Times New Roman"/>
          <w:b/>
          <w:sz w:val="22"/>
          <w:szCs w:val="22"/>
        </w:rPr>
        <w:t>»</w:t>
      </w:r>
    </w:p>
    <w:p w14:paraId="717F9703" w14:textId="77777777" w:rsidR="001D13D3" w:rsidRPr="0002151F" w:rsidRDefault="001D13D3" w:rsidP="00A77442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02151F">
        <w:rPr>
          <w:rFonts w:cs="Times New Roman"/>
          <w:b/>
          <w:sz w:val="22"/>
          <w:szCs w:val="22"/>
        </w:rPr>
        <w:t>Басқарма</w:t>
      </w:r>
      <w:proofErr w:type="spellEnd"/>
      <w:r w:rsidRPr="0002151F">
        <w:rPr>
          <w:rFonts w:cs="Times New Roman"/>
          <w:b/>
          <w:sz w:val="22"/>
          <w:szCs w:val="22"/>
        </w:rPr>
        <w:t xml:space="preserve"> </w:t>
      </w:r>
      <w:proofErr w:type="spellStart"/>
      <w:r w:rsidRPr="0002151F">
        <w:rPr>
          <w:rFonts w:cs="Times New Roman"/>
          <w:b/>
          <w:sz w:val="22"/>
          <w:szCs w:val="22"/>
        </w:rPr>
        <w:t>төрағасы</w:t>
      </w:r>
      <w:proofErr w:type="spellEnd"/>
    </w:p>
    <w:p w14:paraId="46D14500" w14:textId="61EC26DC" w:rsidR="001D13D3" w:rsidRPr="0002151F" w:rsidRDefault="001D13D3" w:rsidP="00A77442">
      <w:pPr>
        <w:pStyle w:val="a3"/>
        <w:jc w:val="right"/>
        <w:rPr>
          <w:rFonts w:cs="Times New Roman"/>
          <w:sz w:val="22"/>
          <w:szCs w:val="22"/>
        </w:rPr>
      </w:pPr>
      <w:r w:rsidRPr="0002151F">
        <w:rPr>
          <w:rFonts w:cs="Times New Roman"/>
          <w:b/>
          <w:sz w:val="22"/>
          <w:szCs w:val="22"/>
        </w:rPr>
        <w:t xml:space="preserve">АҚ </w:t>
      </w:r>
      <w:r w:rsidR="00E70239" w:rsidRPr="0002151F">
        <w:rPr>
          <w:rFonts w:cs="Times New Roman"/>
          <w:b/>
          <w:sz w:val="22"/>
          <w:szCs w:val="22"/>
        </w:rPr>
        <w:t>«</w:t>
      </w:r>
      <w:r w:rsidRPr="0002151F">
        <w:rPr>
          <w:rFonts w:cs="Times New Roman"/>
          <w:b/>
          <w:sz w:val="22"/>
          <w:szCs w:val="22"/>
        </w:rPr>
        <w:t xml:space="preserve">А. Н. </w:t>
      </w:r>
      <w:proofErr w:type="spellStart"/>
      <w:r w:rsidRPr="0002151F">
        <w:rPr>
          <w:rFonts w:cs="Times New Roman"/>
          <w:b/>
          <w:sz w:val="22"/>
          <w:szCs w:val="22"/>
        </w:rPr>
        <w:t>Сызғанов</w:t>
      </w:r>
      <w:proofErr w:type="spellEnd"/>
      <w:r w:rsidRPr="0002151F">
        <w:rPr>
          <w:rFonts w:cs="Times New Roman"/>
          <w:b/>
          <w:sz w:val="22"/>
          <w:szCs w:val="22"/>
        </w:rPr>
        <w:t xml:space="preserve"> </w:t>
      </w:r>
      <w:proofErr w:type="spellStart"/>
      <w:r w:rsidRPr="0002151F">
        <w:rPr>
          <w:rFonts w:cs="Times New Roman"/>
          <w:b/>
          <w:sz w:val="22"/>
          <w:szCs w:val="22"/>
        </w:rPr>
        <w:t>атындағы</w:t>
      </w:r>
      <w:proofErr w:type="spellEnd"/>
      <w:r w:rsidRPr="0002151F">
        <w:rPr>
          <w:rFonts w:cs="Times New Roman"/>
          <w:b/>
          <w:sz w:val="22"/>
          <w:szCs w:val="22"/>
        </w:rPr>
        <w:t xml:space="preserve"> ҰХҒО</w:t>
      </w:r>
      <w:r w:rsidR="00E70239" w:rsidRPr="0002151F">
        <w:rPr>
          <w:rFonts w:cs="Times New Roman"/>
          <w:b/>
          <w:sz w:val="22"/>
          <w:szCs w:val="22"/>
        </w:rPr>
        <w:t>»</w:t>
      </w:r>
    </w:p>
    <w:p w14:paraId="6550F507" w14:textId="77777777" w:rsidR="00C51A68" w:rsidRPr="0002151F" w:rsidRDefault="001D13D3" w:rsidP="00A77442">
      <w:pPr>
        <w:jc w:val="right"/>
        <w:rPr>
          <w:rFonts w:cs="Times New Roman"/>
          <w:b/>
          <w:sz w:val="22"/>
          <w:szCs w:val="22"/>
        </w:rPr>
      </w:pPr>
      <w:r w:rsidRPr="0002151F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02151F">
        <w:rPr>
          <w:rFonts w:cs="Times New Roman"/>
          <w:b/>
          <w:sz w:val="22"/>
          <w:szCs w:val="22"/>
        </w:rPr>
        <w:t>Баймаханов</w:t>
      </w:r>
      <w:proofErr w:type="spellEnd"/>
    </w:p>
    <w:p w14:paraId="6DD4FA30" w14:textId="77777777" w:rsidR="001D13D3" w:rsidRPr="0002151F" w:rsidRDefault="001D13D3" w:rsidP="00A77442">
      <w:pPr>
        <w:jc w:val="right"/>
        <w:rPr>
          <w:rFonts w:cs="Times New Roman"/>
          <w:b/>
          <w:sz w:val="22"/>
          <w:szCs w:val="22"/>
        </w:rPr>
      </w:pPr>
    </w:p>
    <w:p w14:paraId="1E8EEBD1" w14:textId="77777777" w:rsidR="001D13D3" w:rsidRPr="0002151F" w:rsidRDefault="001D13D3" w:rsidP="00A77442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02151F" w14:paraId="11A96167" w14:textId="77777777" w:rsidTr="001D13D3">
        <w:tc>
          <w:tcPr>
            <w:tcW w:w="4785" w:type="dxa"/>
          </w:tcPr>
          <w:p w14:paraId="6BF96573" w14:textId="77777777" w:rsidR="001D13D3" w:rsidRPr="0002151F" w:rsidRDefault="001D13D3" w:rsidP="00A774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Хаттама</w:t>
            </w:r>
            <w:proofErr w:type="spellEnd"/>
          </w:p>
          <w:p w14:paraId="59B5D347" w14:textId="1D538106" w:rsidR="001D13D3" w:rsidRPr="0002151F" w:rsidRDefault="001D13D3" w:rsidP="00A774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өткізілген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70239" w:rsidRPr="0002151F">
              <w:rPr>
                <w:rFonts w:cs="Times New Roman"/>
                <w:b/>
                <w:sz w:val="22"/>
                <w:szCs w:val="22"/>
                <w:u w:val="single"/>
              </w:rPr>
              <w:t>қайта</w:t>
            </w:r>
            <w:proofErr w:type="spellEnd"/>
            <w:r w:rsidR="00E70239"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сатып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алу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қорытындылары</w:t>
            </w:r>
            <w:proofErr w:type="spellEnd"/>
          </w:p>
          <w:p w14:paraId="2F773737" w14:textId="77777777" w:rsidR="001D13D3" w:rsidRPr="0002151F" w:rsidRDefault="001D13D3" w:rsidP="00A774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ба</w:t>
            </w:r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>ға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ұсыныстарын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сұрату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тәсілімен</w:t>
            </w:r>
            <w:proofErr w:type="spellEnd"/>
          </w:p>
          <w:p w14:paraId="0B8E0C74" w14:textId="77777777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3807EF4" w14:textId="0B4345C2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Алматы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күні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r w:rsidR="00521F67" w:rsidRPr="0002151F">
              <w:rPr>
                <w:rFonts w:cs="Times New Roman"/>
                <w:sz w:val="22"/>
                <w:szCs w:val="22"/>
              </w:rPr>
              <w:t>20</w:t>
            </w:r>
            <w:r w:rsidRPr="0002151F">
              <w:rPr>
                <w:rFonts w:cs="Times New Roman"/>
                <w:sz w:val="22"/>
                <w:szCs w:val="22"/>
              </w:rPr>
              <w:t>.</w:t>
            </w:r>
            <w:r w:rsidR="00A6202F" w:rsidRPr="0002151F">
              <w:rPr>
                <w:rFonts w:cs="Times New Roman"/>
                <w:sz w:val="22"/>
                <w:szCs w:val="22"/>
              </w:rPr>
              <w:t>02</w:t>
            </w:r>
            <w:r w:rsidRPr="0002151F">
              <w:rPr>
                <w:rFonts w:cs="Times New Roman"/>
                <w:sz w:val="22"/>
                <w:szCs w:val="22"/>
              </w:rPr>
              <w:t xml:space="preserve">.2023ж. </w:t>
            </w:r>
            <w:r w:rsidR="004839F6" w:rsidRPr="0002151F">
              <w:rPr>
                <w:rFonts w:cs="Times New Roman"/>
                <w:sz w:val="22"/>
                <w:szCs w:val="22"/>
              </w:rPr>
              <w:t>10</w:t>
            </w:r>
            <w:r w:rsidRPr="0002151F">
              <w:rPr>
                <w:rFonts w:cs="Times New Roman"/>
                <w:sz w:val="22"/>
                <w:szCs w:val="22"/>
              </w:rPr>
              <w:t>:</w:t>
            </w:r>
            <w:r w:rsidR="00B14E0A" w:rsidRPr="0002151F">
              <w:rPr>
                <w:rFonts w:cs="Times New Roman"/>
                <w:sz w:val="22"/>
                <w:szCs w:val="22"/>
              </w:rPr>
              <w:t>30</w:t>
            </w:r>
          </w:p>
          <w:p w14:paraId="5393350D" w14:textId="77777777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1670877" w14:textId="386916E8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sz w:val="22"/>
                <w:szCs w:val="22"/>
              </w:rPr>
              <w:t>Ұйымдастырушы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- </w:t>
            </w:r>
            <w:r w:rsidR="00E70239" w:rsidRPr="0002151F">
              <w:rPr>
                <w:rFonts w:cs="Times New Roman"/>
                <w:sz w:val="22"/>
                <w:szCs w:val="22"/>
              </w:rPr>
              <w:t>«</w:t>
            </w:r>
            <w:r w:rsidRPr="0002151F">
              <w:rPr>
                <w:rFonts w:cs="Times New Roman"/>
                <w:sz w:val="22"/>
                <w:szCs w:val="22"/>
              </w:rPr>
              <w:t xml:space="preserve">А. Н.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Сызғанов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атындағы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Ұлттық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хирургия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ғылыми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орталығы</w:t>
            </w:r>
            <w:proofErr w:type="spellEnd"/>
            <w:r w:rsidR="00E70239" w:rsidRPr="0002151F">
              <w:rPr>
                <w:rFonts w:cs="Times New Roman"/>
                <w:sz w:val="22"/>
                <w:szCs w:val="22"/>
              </w:rPr>
              <w:t>»</w:t>
            </w:r>
            <w:r w:rsidRPr="0002151F">
              <w:rPr>
                <w:rFonts w:cs="Times New Roman"/>
                <w:sz w:val="22"/>
                <w:szCs w:val="22"/>
              </w:rPr>
              <w:t xml:space="preserve"> АҚ</w:t>
            </w:r>
          </w:p>
          <w:p w14:paraId="78BCA7C6" w14:textId="77777777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02151F">
              <w:rPr>
                <w:rFonts w:cs="Times New Roman"/>
                <w:sz w:val="22"/>
                <w:szCs w:val="22"/>
              </w:rPr>
              <w:t>Заңды</w:t>
            </w:r>
            <w:proofErr w:type="spellEnd"/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мекенжайы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, Алматы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Желтоқсан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көшесі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62, 51</w:t>
            </w:r>
          </w:p>
          <w:p w14:paraId="787D625E" w14:textId="77777777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БСН: 990240008204</w:t>
            </w:r>
          </w:p>
          <w:p w14:paraId="7D33B1B2" w14:textId="57331BB1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Банк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деректемелері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БанкЦентрКредит</w:t>
            </w:r>
            <w:proofErr w:type="gramStart"/>
            <w:r w:rsidR="00E70239" w:rsidRPr="0002151F">
              <w:rPr>
                <w:rFonts w:cs="Times New Roman"/>
                <w:sz w:val="22"/>
                <w:szCs w:val="22"/>
              </w:rPr>
              <w:t>»</w:t>
            </w:r>
            <w:r w:rsidRPr="0002151F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>Қ</w:t>
            </w:r>
            <w:proofErr w:type="spellEnd"/>
          </w:p>
          <w:p w14:paraId="4334FC1D" w14:textId="77777777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ЖСК: KZ638560000004322828</w:t>
            </w:r>
          </w:p>
          <w:p w14:paraId="62B8C783" w14:textId="77777777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БИК: KCJBKZKX</w:t>
            </w:r>
          </w:p>
          <w:p w14:paraId="65CAEAC4" w14:textId="77777777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sz w:val="22"/>
                <w:szCs w:val="22"/>
              </w:rPr>
              <w:t>Шот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валютасы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: KZT</w:t>
            </w:r>
          </w:p>
          <w:p w14:paraId="349D5CE9" w14:textId="77777777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sz w:val="22"/>
                <w:szCs w:val="22"/>
              </w:rPr>
              <w:t>Байланыс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телефоны: 87272780444</w:t>
            </w:r>
          </w:p>
          <w:p w14:paraId="14022C37" w14:textId="77777777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E-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mail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: </w:t>
            </w:r>
            <w:hyperlink r:id="rId6" w:history="1">
              <w:r w:rsidRPr="0002151F">
                <w:rPr>
                  <w:rStyle w:val="a5"/>
                  <w:rFonts w:cs="Times New Roman"/>
                  <w:sz w:val="22"/>
                  <w:szCs w:val="22"/>
                </w:rPr>
                <w:t>2792240@mail.ru</w:t>
              </w:r>
            </w:hyperlink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266FE17" w14:textId="0123E478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sz w:val="22"/>
                <w:szCs w:val="22"/>
              </w:rPr>
              <w:t>Мемлекеттік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алу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r w:rsidR="00E70239" w:rsidRPr="0002151F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тегін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көмектің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кепілдік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берілген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көлемі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шеңберінде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немесе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міндетті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әлеуметтік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сақтандыру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фармацевтикалық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қызметтер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жүйесінде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дә</w:t>
            </w:r>
            <w:proofErr w:type="gramStart"/>
            <w:r w:rsidRPr="0002151F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>ілік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заттарды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бұйымдар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мен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мамандандырылған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емдік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өнімдерді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алуды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ұйымдастыру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өткізу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қағидаларын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ә</w:t>
            </w:r>
            <w:proofErr w:type="gramStart"/>
            <w:r w:rsidRPr="0002151F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>і-қағидалар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)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бекіту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туралы</w:t>
            </w:r>
            <w:proofErr w:type="spellEnd"/>
            <w:r w:rsidR="00E70239" w:rsidRPr="0002151F">
              <w:rPr>
                <w:rFonts w:cs="Times New Roman"/>
                <w:sz w:val="22"/>
                <w:szCs w:val="22"/>
              </w:rPr>
              <w:t>»</w:t>
            </w:r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Республикасы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Үкіметінің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2021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жылғы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4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маусымдағы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№ 375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қаулысына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әрі-қағидалар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сәйкес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өткізілді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.</w:t>
            </w:r>
          </w:p>
          <w:p w14:paraId="7A4F3276" w14:textId="70DD6E3B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sz w:val="22"/>
                <w:szCs w:val="22"/>
              </w:rPr>
              <w:t>Бөлінген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сома </w:t>
            </w:r>
            <w:r w:rsidR="00B14E0A" w:rsidRPr="0002151F">
              <w:rPr>
                <w:rFonts w:cs="Times New Roman"/>
                <w:sz w:val="22"/>
                <w:szCs w:val="22"/>
              </w:rPr>
              <w:t>1 554 400,00 (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бі</w:t>
            </w:r>
            <w:proofErr w:type="gramStart"/>
            <w:r w:rsidR="00B14E0A" w:rsidRPr="0002151F">
              <w:rPr>
                <w:rFonts w:cs="Times New Roman"/>
                <w:sz w:val="22"/>
                <w:szCs w:val="22"/>
              </w:rPr>
              <w:t>р</w:t>
            </w:r>
            <w:proofErr w:type="spellEnd"/>
            <w:proofErr w:type="gramEnd"/>
            <w:r w:rsidR="00B14E0A" w:rsidRPr="0002151F">
              <w:rPr>
                <w:rFonts w:cs="Times New Roman"/>
                <w:sz w:val="22"/>
                <w:szCs w:val="22"/>
              </w:rPr>
              <w:t xml:space="preserve"> миллион бес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жүз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елу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төрт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мың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төрт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жүз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теңге</w:t>
            </w:r>
            <w:proofErr w:type="spellEnd"/>
            <w:r w:rsidR="00472B5A" w:rsidRPr="0002151F">
              <w:rPr>
                <w:rFonts w:cs="Times New Roman"/>
                <w:sz w:val="22"/>
                <w:szCs w:val="22"/>
              </w:rPr>
              <w:t>.</w:t>
            </w:r>
          </w:p>
          <w:p w14:paraId="4B4FD3E6" w14:textId="09B74CA7" w:rsidR="001D13D3" w:rsidRPr="0002151F" w:rsidRDefault="001D13D3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02151F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ұсыныстарын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ұсынған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берушілер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:</w:t>
            </w:r>
            <w:r w:rsidR="00E70239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70239" w:rsidRPr="0002151F">
              <w:rPr>
                <w:rFonts w:cs="Times New Roman"/>
                <w:sz w:val="22"/>
                <w:szCs w:val="22"/>
              </w:rPr>
              <w:t>өтінім</w:t>
            </w:r>
            <w:proofErr w:type="spellEnd"/>
          </w:p>
        </w:tc>
        <w:tc>
          <w:tcPr>
            <w:tcW w:w="4786" w:type="dxa"/>
          </w:tcPr>
          <w:p w14:paraId="50810249" w14:textId="77777777" w:rsidR="001D13D3" w:rsidRPr="0002151F" w:rsidRDefault="001D13D3" w:rsidP="00A774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Протокол</w:t>
            </w:r>
          </w:p>
          <w:p w14:paraId="00417B4C" w14:textId="66170CD0" w:rsidR="001D13D3" w:rsidRPr="0002151F" w:rsidRDefault="00E70239" w:rsidP="00A774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И</w:t>
            </w:r>
            <w:r w:rsidR="001D13D3" w:rsidRPr="0002151F">
              <w:rPr>
                <w:rFonts w:cs="Times New Roman"/>
                <w:b/>
                <w:sz w:val="22"/>
                <w:szCs w:val="22"/>
              </w:rPr>
              <w:t>тогов</w:t>
            </w:r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02151F">
              <w:rPr>
                <w:rFonts w:cs="Times New Roman"/>
                <w:b/>
                <w:sz w:val="22"/>
                <w:szCs w:val="22"/>
                <w:u w:val="single"/>
              </w:rPr>
              <w:t>повторно</w:t>
            </w:r>
            <w:r w:rsidR="001D13D3" w:rsidRPr="0002151F">
              <w:rPr>
                <w:rFonts w:cs="Times New Roman"/>
                <w:b/>
                <w:sz w:val="22"/>
                <w:szCs w:val="22"/>
              </w:rPr>
              <w:t xml:space="preserve"> проведенных закупок</w:t>
            </w:r>
          </w:p>
          <w:p w14:paraId="6B23BEBD" w14:textId="77777777" w:rsidR="001D13D3" w:rsidRPr="0002151F" w:rsidRDefault="001D13D3" w:rsidP="00A774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способом запроса ценовых предложений</w:t>
            </w:r>
          </w:p>
          <w:p w14:paraId="55595857" w14:textId="77777777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F9ED73F" w14:textId="32B66D39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г. Алматы </w:t>
            </w:r>
            <w:r w:rsidRPr="0002151F">
              <w:rPr>
                <w:rFonts w:cs="Times New Roman"/>
                <w:sz w:val="22"/>
                <w:szCs w:val="22"/>
              </w:rPr>
              <w:tab/>
              <w:t xml:space="preserve">                  дата </w:t>
            </w:r>
            <w:r w:rsidR="00521F67" w:rsidRPr="0002151F">
              <w:rPr>
                <w:rFonts w:cs="Times New Roman"/>
                <w:sz w:val="22"/>
                <w:szCs w:val="22"/>
              </w:rPr>
              <w:t>20</w:t>
            </w:r>
            <w:r w:rsidRPr="0002151F">
              <w:rPr>
                <w:rFonts w:cs="Times New Roman"/>
                <w:sz w:val="22"/>
                <w:szCs w:val="22"/>
              </w:rPr>
              <w:t>.</w:t>
            </w:r>
            <w:r w:rsidR="00A6202F" w:rsidRPr="0002151F">
              <w:rPr>
                <w:rFonts w:cs="Times New Roman"/>
                <w:sz w:val="22"/>
                <w:szCs w:val="22"/>
              </w:rPr>
              <w:t>02</w:t>
            </w:r>
            <w:r w:rsidRPr="0002151F">
              <w:rPr>
                <w:rFonts w:cs="Times New Roman"/>
                <w:sz w:val="22"/>
                <w:szCs w:val="22"/>
              </w:rPr>
              <w:t xml:space="preserve">.2023г. </w:t>
            </w:r>
            <w:r w:rsidR="004839F6" w:rsidRPr="0002151F">
              <w:rPr>
                <w:rFonts w:cs="Times New Roman"/>
                <w:sz w:val="22"/>
                <w:szCs w:val="22"/>
              </w:rPr>
              <w:t>10</w:t>
            </w:r>
            <w:r w:rsidRPr="0002151F">
              <w:rPr>
                <w:rFonts w:cs="Times New Roman"/>
                <w:sz w:val="22"/>
                <w:szCs w:val="22"/>
              </w:rPr>
              <w:t>:</w:t>
            </w:r>
            <w:r w:rsidR="004839F6" w:rsidRPr="0002151F">
              <w:rPr>
                <w:rFonts w:cs="Times New Roman"/>
                <w:sz w:val="22"/>
                <w:szCs w:val="22"/>
              </w:rPr>
              <w:t>30</w:t>
            </w:r>
          </w:p>
          <w:p w14:paraId="6BB47D53" w14:textId="77777777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0638D982" w14:textId="04BAF211" w:rsidR="001D13D3" w:rsidRPr="0002151F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Организатор – АО </w:t>
            </w:r>
            <w:r w:rsidR="00E70239" w:rsidRPr="0002151F">
              <w:rPr>
                <w:rFonts w:cs="Times New Roman"/>
                <w:sz w:val="22"/>
                <w:szCs w:val="22"/>
              </w:rPr>
              <w:t>«</w:t>
            </w:r>
            <w:r w:rsidRPr="0002151F">
              <w:rPr>
                <w:rFonts w:cs="Times New Roman"/>
                <w:sz w:val="22"/>
                <w:szCs w:val="22"/>
              </w:rPr>
              <w:t xml:space="preserve">Национальный научный центр хирургии имени А.Н.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Сызганова</w:t>
            </w:r>
            <w:proofErr w:type="spellEnd"/>
            <w:r w:rsidR="00E70239" w:rsidRPr="0002151F">
              <w:rPr>
                <w:rFonts w:cs="Times New Roman"/>
                <w:sz w:val="22"/>
                <w:szCs w:val="22"/>
              </w:rPr>
              <w:t>»</w:t>
            </w:r>
          </w:p>
          <w:p w14:paraId="4DFD098C" w14:textId="77777777" w:rsidR="001D13D3" w:rsidRPr="0002151F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2151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02151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Желтоксан</w:t>
            </w:r>
            <w:proofErr w:type="spellEnd"/>
            <w:r w:rsidRPr="0002151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62, 51</w:t>
            </w:r>
          </w:p>
          <w:p w14:paraId="7F6417F9" w14:textId="77777777" w:rsidR="001D13D3" w:rsidRPr="0002151F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2151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БИН: 990240008204</w:t>
            </w:r>
          </w:p>
          <w:p w14:paraId="3DF89CAD" w14:textId="0DDF45B1" w:rsidR="001D13D3" w:rsidRPr="0002151F" w:rsidRDefault="001D13D3" w:rsidP="00A77442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2151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Банковские реквизиты: </w:t>
            </w:r>
            <w:r w:rsidRPr="0002151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АО </w:t>
            </w:r>
            <w:r w:rsidR="00E70239" w:rsidRPr="0002151F">
              <w:rPr>
                <w:rFonts w:cs="Times New Roman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02151F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БанкЦентрКредит</w:t>
            </w:r>
            <w:proofErr w:type="spellEnd"/>
            <w:r w:rsidR="00E70239" w:rsidRPr="0002151F">
              <w:rPr>
                <w:rFonts w:cs="Times New Roman"/>
                <w:color w:val="000000"/>
                <w:sz w:val="22"/>
                <w:szCs w:val="22"/>
                <w:lang w:eastAsia="en-US"/>
              </w:rPr>
              <w:t>»</w:t>
            </w:r>
          </w:p>
          <w:p w14:paraId="059F5E03" w14:textId="77777777" w:rsidR="001D13D3" w:rsidRPr="0002151F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2151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ИИК: </w:t>
            </w:r>
            <w:r w:rsidRPr="0002151F">
              <w:rPr>
                <w:rFonts w:cs="Times New Roman"/>
                <w:color w:val="000000"/>
                <w:sz w:val="22"/>
                <w:szCs w:val="22"/>
                <w:lang w:eastAsia="en-US"/>
              </w:rPr>
              <w:t>KZ638560000004322828</w:t>
            </w:r>
          </w:p>
          <w:p w14:paraId="4DE63F4E" w14:textId="77777777" w:rsidR="001D13D3" w:rsidRPr="0002151F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2151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БИК: </w:t>
            </w:r>
            <w:r w:rsidRPr="0002151F">
              <w:rPr>
                <w:rFonts w:cs="Times New Roman"/>
                <w:color w:val="000000"/>
                <w:sz w:val="22"/>
                <w:szCs w:val="22"/>
                <w:lang w:eastAsia="en-US"/>
              </w:rPr>
              <w:t>KCJBKZKX</w:t>
            </w:r>
          </w:p>
          <w:p w14:paraId="15175F3E" w14:textId="77777777" w:rsidR="001D13D3" w:rsidRPr="0002151F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2151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Валюта счета: KZT</w:t>
            </w:r>
          </w:p>
          <w:p w14:paraId="3CAD8113" w14:textId="77777777" w:rsidR="001D13D3" w:rsidRPr="0002151F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2151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02151F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2151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E-</w:t>
            </w:r>
            <w:proofErr w:type="spellStart"/>
            <w:r w:rsidRPr="0002151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mail</w:t>
            </w:r>
            <w:proofErr w:type="spellEnd"/>
            <w:r w:rsidRPr="0002151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: </w:t>
            </w:r>
            <w:hyperlink r:id="rId7" w:history="1">
              <w:r w:rsidRPr="0002151F">
                <w:rPr>
                  <w:rStyle w:val="a5"/>
                  <w:rFonts w:eastAsiaTheme="minorHAnsi" w:cs="Times New Roman"/>
                  <w:kern w:val="0"/>
                  <w:sz w:val="22"/>
                  <w:szCs w:val="22"/>
                  <w:lang w:eastAsia="en-US" w:bidi="ar-SA"/>
                </w:rPr>
                <w:t>2792240@mail.ru</w:t>
              </w:r>
            </w:hyperlink>
          </w:p>
          <w:p w14:paraId="3F923FC4" w14:textId="14594E02" w:rsidR="001D13D3" w:rsidRPr="0002151F" w:rsidRDefault="001D13D3" w:rsidP="00A77442">
            <w:pPr>
              <w:jc w:val="both"/>
              <w:rPr>
                <w:rStyle w:val="s1"/>
                <w:b w:val="0"/>
                <w:color w:val="auto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Государственные закупки были проведены в соответствии </w:t>
            </w:r>
            <w:r w:rsidRPr="0002151F">
              <w:rPr>
                <w:rStyle w:val="s1"/>
                <w:b w:val="0"/>
                <w:sz w:val="22"/>
                <w:szCs w:val="22"/>
              </w:rPr>
              <w:t>Постановлением Правительства Республики Казахстан</w:t>
            </w:r>
            <w:r w:rsidRPr="0002151F">
              <w:rPr>
                <w:rStyle w:val="s1"/>
                <w:sz w:val="22"/>
                <w:szCs w:val="22"/>
              </w:rPr>
              <w:t xml:space="preserve"> </w:t>
            </w:r>
            <w:r w:rsidRPr="0002151F">
              <w:rPr>
                <w:rFonts w:cs="Times New Roman"/>
                <w:color w:val="000000"/>
                <w:sz w:val="22"/>
                <w:szCs w:val="22"/>
              </w:rPr>
              <w:t>от 4 июня 2021 года № 375</w:t>
            </w:r>
            <w:r w:rsidRPr="0002151F">
              <w:rPr>
                <w:rStyle w:val="s1"/>
                <w:sz w:val="22"/>
                <w:szCs w:val="22"/>
              </w:rPr>
              <w:t xml:space="preserve"> </w:t>
            </w:r>
            <w:r w:rsidR="00E70239" w:rsidRPr="0002151F">
              <w:rPr>
                <w:rStyle w:val="s1"/>
                <w:sz w:val="22"/>
                <w:szCs w:val="22"/>
              </w:rPr>
              <w:t>«</w:t>
            </w:r>
            <w:r w:rsidRPr="0002151F">
              <w:rPr>
                <w:rFonts w:cs="Times New Roman"/>
                <w:color w:val="000000"/>
                <w:sz w:val="22"/>
                <w:szCs w:val="22"/>
              </w:rPr>
              <w:t xml:space="preserve">Об утверждении Правил организации и проведения закупа лекарственных средств, медицинских изделий и специализированных </w:t>
            </w:r>
            <w:r w:rsidRPr="0002151F">
              <w:rPr>
                <w:rFonts w:cs="Times New Roman"/>
                <w:sz w:val="22"/>
                <w:szCs w:val="22"/>
              </w:rPr>
      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="00E70239" w:rsidRPr="0002151F">
              <w:rPr>
                <w:rStyle w:val="s1"/>
                <w:b w:val="0"/>
                <w:color w:val="auto"/>
                <w:sz w:val="22"/>
                <w:szCs w:val="22"/>
              </w:rPr>
              <w:t>»</w:t>
            </w:r>
            <w:r w:rsidRPr="0002151F">
              <w:rPr>
                <w:rStyle w:val="s1"/>
                <w:b w:val="0"/>
                <w:color w:val="auto"/>
                <w:sz w:val="22"/>
                <w:szCs w:val="22"/>
              </w:rPr>
              <w:t xml:space="preserve"> (далее-Правил).</w:t>
            </w:r>
          </w:p>
          <w:p w14:paraId="1F827712" w14:textId="0112B512" w:rsidR="001D13D3" w:rsidRPr="0002151F" w:rsidRDefault="001D13D3" w:rsidP="00A77442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Выделенная сумма </w:t>
            </w:r>
            <w:r w:rsidR="00B14E0A" w:rsidRPr="0002151F">
              <w:rPr>
                <w:rFonts w:cs="Times New Roman"/>
                <w:sz w:val="22"/>
                <w:szCs w:val="22"/>
              </w:rPr>
              <w:t>1 554 400,00 (один миллион пятьсот пятьдесят четыре тысячи четыреста) тенге</w:t>
            </w:r>
            <w:r w:rsidR="00472B5A" w:rsidRPr="0002151F">
              <w:rPr>
                <w:rFonts w:cs="Times New Roman"/>
                <w:sz w:val="22"/>
                <w:szCs w:val="22"/>
              </w:rPr>
              <w:t>.</w:t>
            </w:r>
          </w:p>
          <w:p w14:paraId="6B1EA4E9" w14:textId="56CB3D85" w:rsidR="001D13D3" w:rsidRPr="0002151F" w:rsidRDefault="001D13D3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Потенциальные поставщики, представшие ценовые предложения:</w:t>
            </w:r>
          </w:p>
        </w:tc>
      </w:tr>
    </w:tbl>
    <w:p w14:paraId="2CC7DC03" w14:textId="77777777" w:rsidR="005D1FE4" w:rsidRPr="0002151F" w:rsidRDefault="005D1FE4" w:rsidP="00A77442">
      <w:pPr>
        <w:rPr>
          <w:rFonts w:cs="Times New Roman"/>
          <w:sz w:val="22"/>
          <w:szCs w:val="22"/>
        </w:rPr>
      </w:pPr>
    </w:p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B14E0A" w:rsidRPr="0002151F" w14:paraId="2C88B246" w14:textId="77777777" w:rsidTr="008A6BD2">
        <w:trPr>
          <w:trHeight w:val="250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4F81" w14:textId="77777777" w:rsidR="00B14E0A" w:rsidRPr="0002151F" w:rsidRDefault="00B14E0A" w:rsidP="008A6BD2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DB1C" w14:textId="77777777" w:rsidR="00B14E0A" w:rsidRPr="0002151F" w:rsidRDefault="00B14E0A" w:rsidP="008A6BD2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Әлеуетті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өні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м</w:t>
            </w:r>
            <w:proofErr w:type="spellEnd"/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берушінің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атауы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9371" w14:textId="77777777" w:rsidR="00B14E0A" w:rsidRPr="0002151F" w:rsidRDefault="00B14E0A" w:rsidP="008A6BD2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Пошта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мекенжайы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40D4" w14:textId="77777777" w:rsidR="00B14E0A" w:rsidRPr="0002151F" w:rsidRDefault="00B14E0A" w:rsidP="008A6BD2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Белгіленген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мерзімде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берілген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/ Предоставлено в установленный срок</w:t>
            </w:r>
          </w:p>
        </w:tc>
      </w:tr>
      <w:tr w:rsidR="00B14E0A" w:rsidRPr="0002151F" w14:paraId="69757435" w14:textId="77777777" w:rsidTr="008A6BD2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F62F" w14:textId="77777777" w:rsidR="00B14E0A" w:rsidRPr="0002151F" w:rsidRDefault="00B14E0A" w:rsidP="008A6BD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2462" w14:textId="6A4EA57B" w:rsidR="00B14E0A" w:rsidRPr="0002151F" w:rsidRDefault="00B14E0A" w:rsidP="00B14E0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ЖШС «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OtrhoMed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8161" w14:textId="41BAE1EE" w:rsidR="00B14E0A" w:rsidRPr="0002151F" w:rsidRDefault="00B14E0A" w:rsidP="00B14E0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Алматы қ., </w:t>
            </w:r>
            <w:r w:rsidRPr="0002151F">
              <w:rPr>
                <w:rFonts w:cs="Times New Roman"/>
                <w:sz w:val="22"/>
                <w:szCs w:val="22"/>
              </w:rPr>
              <w:t xml:space="preserve">Тимирязева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көш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. 42, 23 пав. 231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кеңсе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4A28" w14:textId="23D7253F" w:rsidR="00B14E0A" w:rsidRPr="0002151F" w:rsidRDefault="00B14E0A" w:rsidP="008A6BD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17</w:t>
            </w:r>
            <w:r w:rsidRPr="0002151F">
              <w:rPr>
                <w:rFonts w:cs="Times New Roman"/>
                <w:sz w:val="22"/>
                <w:szCs w:val="22"/>
              </w:rPr>
              <w:t>.02.2023г.</w:t>
            </w:r>
          </w:p>
          <w:p w14:paraId="2429AF95" w14:textId="36C02942" w:rsidR="00B14E0A" w:rsidRPr="0002151F" w:rsidRDefault="00B14E0A" w:rsidP="008A6BD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16</w:t>
            </w:r>
            <w:r w:rsidRPr="0002151F">
              <w:rPr>
                <w:rFonts w:cs="Times New Roman"/>
                <w:sz w:val="22"/>
                <w:szCs w:val="22"/>
              </w:rPr>
              <w:t>:</w:t>
            </w:r>
            <w:r w:rsidRPr="0002151F">
              <w:rPr>
                <w:rFonts w:cs="Times New Roman"/>
                <w:sz w:val="22"/>
                <w:szCs w:val="22"/>
              </w:rPr>
              <w:t>26</w:t>
            </w:r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сағат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/мин</w:t>
            </w:r>
          </w:p>
          <w:p w14:paraId="6E41B2CE" w14:textId="77777777" w:rsidR="00B14E0A" w:rsidRPr="0002151F" w:rsidRDefault="00B14E0A" w:rsidP="008A6BD2">
            <w:pPr>
              <w:pStyle w:val="a3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</w:tbl>
    <w:p w14:paraId="30FEF796" w14:textId="77777777" w:rsidR="00B14E0A" w:rsidRPr="0002151F" w:rsidRDefault="00B14E0A" w:rsidP="00A77442">
      <w:pPr>
        <w:rPr>
          <w:rFonts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02151F" w14:paraId="0BC1C045" w14:textId="77777777" w:rsidTr="00E42062">
        <w:tc>
          <w:tcPr>
            <w:tcW w:w="4785" w:type="dxa"/>
          </w:tcPr>
          <w:p w14:paraId="0A50297F" w14:textId="3747088F" w:rsidR="005D1FE4" w:rsidRPr="0002151F" w:rsidRDefault="00926E58" w:rsidP="00A7744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алынатын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мақсаттағы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бұйымдардың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қысқаша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сипаттамасы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151F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>ғасы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14:paraId="4054AEC6" w14:textId="0D9D937F" w:rsidR="005D1FE4" w:rsidRPr="0002151F" w:rsidRDefault="00926E58" w:rsidP="00A77442">
            <w:pPr>
              <w:pStyle w:val="a6"/>
              <w:ind w:left="0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Краткое описание и цена закупаемых изделий медицинского назначения:</w:t>
            </w:r>
          </w:p>
        </w:tc>
      </w:tr>
    </w:tbl>
    <w:p w14:paraId="22F9BE7B" w14:textId="77777777" w:rsidR="005D1FE4" w:rsidRPr="0002151F" w:rsidRDefault="005D1FE4" w:rsidP="00A77442">
      <w:pPr>
        <w:rPr>
          <w:rFonts w:cs="Times New Roman"/>
          <w:sz w:val="22"/>
          <w:szCs w:val="22"/>
        </w:rPr>
      </w:pPr>
    </w:p>
    <w:tbl>
      <w:tblPr>
        <w:tblW w:w="9592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60"/>
        <w:gridCol w:w="3068"/>
        <w:gridCol w:w="1313"/>
        <w:gridCol w:w="1297"/>
        <w:gridCol w:w="1706"/>
        <w:gridCol w:w="1448"/>
      </w:tblGrid>
      <w:tr w:rsidR="00926E58" w:rsidRPr="0002151F" w14:paraId="50EEEA14" w14:textId="77777777" w:rsidTr="00B14E0A">
        <w:trPr>
          <w:trHeight w:val="9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244DA" w14:textId="77777777" w:rsidR="00926E58" w:rsidRPr="0002151F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8360A" w14:textId="77777777" w:rsidR="00926E58" w:rsidRPr="0002151F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Қысқаша</w:t>
            </w:r>
            <w:proofErr w:type="spellEnd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атауы</w:t>
            </w:r>
            <w:proofErr w:type="spellEnd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/ Краткое наименование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DE51D" w14:textId="77777777" w:rsidR="00926E58" w:rsidRPr="0002151F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Өлшем</w:t>
            </w:r>
            <w:proofErr w:type="spellEnd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бірліг</w:t>
            </w:r>
            <w:proofErr w:type="gramStart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і</w:t>
            </w:r>
            <w:proofErr w:type="spellEnd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/ Е</w:t>
            </w:r>
            <w:proofErr w:type="gramEnd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д. Измерения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B6E50" w14:textId="77777777" w:rsidR="00926E58" w:rsidRPr="0002151F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Саны/Кол-во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3D8AA" w14:textId="77777777" w:rsidR="00926E58" w:rsidRPr="0002151F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Лот </w:t>
            </w:r>
            <w:proofErr w:type="spellStart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бойынша</w:t>
            </w:r>
            <w:proofErr w:type="spellEnd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бірлі</w:t>
            </w:r>
            <w:proofErr w:type="gramStart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spellEnd"/>
            <w:proofErr w:type="gramEnd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бағасы</w:t>
            </w:r>
            <w:proofErr w:type="spellEnd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/ Цена за единицу по лотам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D748" w14:textId="77777777" w:rsidR="00926E58" w:rsidRPr="0002151F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Бө</w:t>
            </w:r>
            <w:proofErr w:type="gramStart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л</w:t>
            </w:r>
            <w:proofErr w:type="gramEnd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інген</w:t>
            </w:r>
            <w:proofErr w:type="spellEnd"/>
            <w:r w:rsidRPr="0002151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сома / Выделенная сумма</w:t>
            </w:r>
          </w:p>
        </w:tc>
      </w:tr>
      <w:tr w:rsidR="00B14E0A" w:rsidRPr="0002151F" w14:paraId="1C99FF07" w14:textId="77777777" w:rsidTr="00B14E0A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96E418" w14:textId="77777777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95CF6" w14:textId="3C0413D4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Биполярный пинцет электрохирургический, многоразовый, изолированный, изогнутый,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2 MM, электрическая прочность 500Vp, длина 195 мм,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0271B" w14:textId="03797826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02151F">
              <w:rPr>
                <w:rFonts w:cs="Times New Roman"/>
                <w:sz w:val="22"/>
                <w:szCs w:val="22"/>
              </w:rPr>
              <w:t>Дана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/ штук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8F333" w14:textId="6602EBE5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6D4CD" w14:textId="1920A2D6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124 600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E9E42" w14:textId="14139BC6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373 800</w:t>
            </w:r>
          </w:p>
        </w:tc>
      </w:tr>
      <w:tr w:rsidR="00B14E0A" w:rsidRPr="0002151F" w14:paraId="2E11F34F" w14:textId="77777777" w:rsidTr="00496CD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D97A18" w14:textId="77777777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DE0A7" w14:textId="4F4BBEF7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Биполярный пинцет электрохирургический, многоразовый, изолированный, прямой,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2мм, электрическая прочность 500Vp, длина 195мм</w:t>
            </w:r>
            <w:r w:rsidRPr="0002151F">
              <w:rPr>
                <w:rFonts w:cs="Times New Roman"/>
                <w:noProof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06320" w14:textId="27E9E0E0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02151F">
              <w:rPr>
                <w:rFonts w:cs="Times New Roman"/>
                <w:sz w:val="22"/>
                <w:szCs w:val="22"/>
              </w:rPr>
              <w:t>Дана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/ штук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79126" w14:textId="5264AE5E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8466F" w14:textId="7B822071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124 600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2CBD1" w14:textId="4A237627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373 800</w:t>
            </w:r>
          </w:p>
        </w:tc>
      </w:tr>
      <w:tr w:rsidR="00B14E0A" w:rsidRPr="0002151F" w14:paraId="505A266E" w14:textId="77777777" w:rsidTr="00496CD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AFE423" w14:textId="77777777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FBC4D" w14:textId="4D788D9C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 xml:space="preserve">Биполярный пинцет </w:t>
            </w:r>
            <w:r w:rsidRPr="0002151F">
              <w:rPr>
                <w:rFonts w:cs="Times New Roman"/>
                <w:sz w:val="22"/>
                <w:szCs w:val="22"/>
              </w:rPr>
              <w:t>электрохирургический</w:t>
            </w:r>
            <w:r w:rsidRPr="0002151F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Pr="0002151F">
              <w:rPr>
                <w:rFonts w:cs="Times New Roman"/>
                <w:sz w:val="22"/>
                <w:szCs w:val="22"/>
              </w:rPr>
              <w:t xml:space="preserve">многоразовый, изолированный, </w:t>
            </w:r>
            <w:r w:rsidRPr="0002151F">
              <w:rPr>
                <w:rFonts w:cs="Times New Roman"/>
                <w:color w:val="000000"/>
                <w:sz w:val="22"/>
                <w:szCs w:val="22"/>
              </w:rPr>
              <w:t xml:space="preserve">изогнутый, </w:t>
            </w:r>
            <w:proofErr w:type="spellStart"/>
            <w:r w:rsidRPr="0002151F">
              <w:rPr>
                <w:rFonts w:cs="Times New Roman"/>
                <w:color w:val="000000"/>
                <w:sz w:val="22"/>
                <w:szCs w:val="22"/>
              </w:rPr>
              <w:t>бранши</w:t>
            </w:r>
            <w:proofErr w:type="spellEnd"/>
            <w:r w:rsidRPr="0002151F">
              <w:rPr>
                <w:rFonts w:cs="Times New Roman"/>
                <w:color w:val="000000"/>
                <w:sz w:val="22"/>
                <w:szCs w:val="22"/>
              </w:rPr>
              <w:t xml:space="preserve"> 2мм</w:t>
            </w:r>
            <w:r w:rsidRPr="0002151F">
              <w:rPr>
                <w:rFonts w:cs="Times New Roman"/>
                <w:sz w:val="22"/>
                <w:szCs w:val="22"/>
              </w:rPr>
              <w:t xml:space="preserve">, электрическая прочность 500Vp, </w:t>
            </w:r>
            <w:r w:rsidRPr="0002151F">
              <w:rPr>
                <w:rFonts w:cs="Times New Roman"/>
                <w:color w:val="000000"/>
                <w:sz w:val="22"/>
                <w:szCs w:val="22"/>
              </w:rPr>
              <w:t xml:space="preserve">длина 300мм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7A88B" w14:textId="24DD728A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02151F">
              <w:rPr>
                <w:rFonts w:cs="Times New Roman"/>
                <w:sz w:val="22"/>
                <w:szCs w:val="22"/>
              </w:rPr>
              <w:t>Дана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/ штук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D3C9" w14:textId="5E7FDBF1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E8017" w14:textId="6A259526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180 400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4C36D" w14:textId="3ED7C286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360 800</w:t>
            </w:r>
          </w:p>
        </w:tc>
      </w:tr>
      <w:tr w:rsidR="00B14E0A" w:rsidRPr="0002151F" w14:paraId="0A9E3339" w14:textId="77777777" w:rsidTr="00496CD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81314A" w14:textId="77777777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CA9DD" w14:textId="764E61D9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sz w:val="22"/>
                <w:szCs w:val="22"/>
              </w:rPr>
              <w:t>Биполярный кабель, многоразовый, прямой коннектор со стороны инструмента, дл</w:t>
            </w:r>
            <w:proofErr w:type="gramStart"/>
            <w:r w:rsidRPr="0002151F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02151F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>абеля 5 M, 2-штырьковый штепсель 28~29мм, «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евростандарт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».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D7627" w14:textId="380CB380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02151F">
              <w:rPr>
                <w:rFonts w:cs="Times New Roman"/>
                <w:sz w:val="22"/>
                <w:szCs w:val="22"/>
              </w:rPr>
              <w:t>Дана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/ штук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7B1B" w14:textId="5A4EFE1B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1727A" w14:textId="23772C06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55 750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1B0F4" w14:textId="2DE0B055" w:rsidR="00B14E0A" w:rsidRPr="0002151F" w:rsidRDefault="00B14E0A" w:rsidP="00A77442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446 000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E58" w:rsidRPr="0002151F" w14:paraId="38706DAC" w14:textId="77777777" w:rsidTr="00E42062">
        <w:tc>
          <w:tcPr>
            <w:tcW w:w="4785" w:type="dxa"/>
          </w:tcPr>
          <w:p w14:paraId="1E138811" w14:textId="0012F012" w:rsidR="00926E58" w:rsidRPr="0002151F" w:rsidRDefault="00926E58" w:rsidP="00B14E0A">
            <w:pPr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Лот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бойынша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берушілердің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151F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ұсынылған</w:t>
            </w:r>
            <w:proofErr w:type="spellEnd"/>
            <w:r w:rsidR="00E70239" w:rsidRPr="0002151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14:paraId="6E57C6BF" w14:textId="1FD971AA" w:rsidR="00926E58" w:rsidRPr="0002151F" w:rsidRDefault="00926E58" w:rsidP="00B14E0A">
            <w:pPr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Ценовые предложения потенциальных Поставщиков по лотам представлены</w:t>
            </w:r>
            <w:r w:rsidR="00E70239" w:rsidRPr="0002151F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10EBF857" w14:textId="77777777" w:rsidR="00926E58" w:rsidRPr="0002151F" w:rsidRDefault="00926E58" w:rsidP="00A77442">
      <w:pPr>
        <w:rPr>
          <w:rFonts w:cs="Times New Roman"/>
          <w:sz w:val="22"/>
          <w:szCs w:val="22"/>
        </w:rPr>
      </w:pPr>
    </w:p>
    <w:tbl>
      <w:tblPr>
        <w:tblW w:w="10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71"/>
        <w:gridCol w:w="1163"/>
        <w:gridCol w:w="1277"/>
        <w:gridCol w:w="1702"/>
        <w:gridCol w:w="1559"/>
      </w:tblGrid>
      <w:tr w:rsidR="00B14E0A" w:rsidRPr="0002151F" w14:paraId="3186A801" w14:textId="77777777" w:rsidTr="008A6BD2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14:paraId="64F4BB4B" w14:textId="77777777" w:rsidR="00B14E0A" w:rsidRPr="0002151F" w:rsidRDefault="00B14E0A" w:rsidP="008A6BD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№</w:t>
            </w:r>
          </w:p>
          <w:p w14:paraId="1BC221F6" w14:textId="77777777" w:rsidR="00B14E0A" w:rsidRPr="0002151F" w:rsidRDefault="00B14E0A" w:rsidP="008A6BD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971" w:type="dxa"/>
            <w:shd w:val="clear" w:color="auto" w:fill="auto"/>
            <w:vAlign w:val="center"/>
            <w:hideMark/>
          </w:tcPr>
          <w:p w14:paraId="019D9B8F" w14:textId="77777777" w:rsidR="00B14E0A" w:rsidRPr="0002151F" w:rsidRDefault="00B14E0A" w:rsidP="008A6BD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color w:val="000000"/>
                <w:sz w:val="22"/>
                <w:szCs w:val="22"/>
              </w:rPr>
              <w:t>Атауы</w:t>
            </w:r>
            <w:proofErr w:type="spellEnd"/>
            <w:r w:rsidRPr="0002151F">
              <w:rPr>
                <w:rFonts w:cs="Times New Roman"/>
                <w:b/>
                <w:color w:val="000000"/>
                <w:sz w:val="22"/>
                <w:szCs w:val="22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14:paraId="1665717A" w14:textId="77777777" w:rsidR="00B14E0A" w:rsidRPr="0002151F" w:rsidRDefault="00B14E0A" w:rsidP="008A6BD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Бірлік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өлшем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і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/ Е</w:t>
            </w:r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4CBF1576" w14:textId="77777777" w:rsidR="00B14E0A" w:rsidRPr="0002151F" w:rsidRDefault="00B14E0A" w:rsidP="008A6BD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9A7216D" w14:textId="77777777" w:rsidR="00B14E0A" w:rsidRPr="0002151F" w:rsidRDefault="00B14E0A" w:rsidP="008A6BD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 xml:space="preserve">Лот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бойынша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бірлі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бағасы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BBA34C0" w14:textId="569EAB82" w:rsidR="00B14E0A" w:rsidRPr="0002151F" w:rsidRDefault="00B14E0A" w:rsidP="00B14E0A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Бірлі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бағасы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/ Цена за единицу ЖШС «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OtrhoMed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B14E0A" w:rsidRPr="0002151F" w14:paraId="205C9703" w14:textId="77777777" w:rsidTr="008A6BD2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0AC1" w14:textId="77777777" w:rsidR="00B14E0A" w:rsidRPr="0002151F" w:rsidRDefault="00B14E0A" w:rsidP="008A6BD2">
            <w:pPr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402B" w14:textId="2D7992A2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Биполярный пинцет электрохирургический, многоразовый, изолированный, изогнутый,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2 MM, электрическая прочность 500Vp, длина 195 мм,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71FD" w14:textId="2BFB2213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02151F">
              <w:rPr>
                <w:rFonts w:cs="Times New Roman"/>
                <w:sz w:val="22"/>
                <w:szCs w:val="22"/>
              </w:rPr>
              <w:t>Дана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/ штук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AB83" w14:textId="5C5708D8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9EB3" w14:textId="11FB2D6C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124 600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1842" w14:textId="7995CB4C" w:rsidR="00B14E0A" w:rsidRPr="0002151F" w:rsidRDefault="00B14E0A" w:rsidP="008A6BD2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124 500</w:t>
            </w:r>
          </w:p>
        </w:tc>
      </w:tr>
      <w:tr w:rsidR="00B14E0A" w:rsidRPr="0002151F" w14:paraId="33873D0A" w14:textId="77777777" w:rsidTr="008A6BD2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E1EE3" w14:textId="663D871E" w:rsidR="00B14E0A" w:rsidRPr="0002151F" w:rsidRDefault="00B14E0A" w:rsidP="008A6BD2">
            <w:pPr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A2D1" w14:textId="6C0A51BD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Биполярный пинцет электрохирургический, многоразовый, изолированный, прямой,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2мм, электрическая прочность 500Vp, длина 195мм</w:t>
            </w:r>
            <w:r w:rsidRPr="0002151F">
              <w:rPr>
                <w:rFonts w:cs="Times New Roman"/>
                <w:noProof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9CFD2" w14:textId="62EEA0C4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02151F">
              <w:rPr>
                <w:rFonts w:cs="Times New Roman"/>
                <w:sz w:val="22"/>
                <w:szCs w:val="22"/>
              </w:rPr>
              <w:t>Дана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/ штук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65EFE" w14:textId="779A68A0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6F67E" w14:textId="79ACB1C4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124 600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AE670" w14:textId="02A5109C" w:rsidR="00B14E0A" w:rsidRPr="0002151F" w:rsidRDefault="00B14E0A" w:rsidP="008A6BD2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124 500</w:t>
            </w:r>
          </w:p>
        </w:tc>
      </w:tr>
      <w:tr w:rsidR="00B14E0A" w:rsidRPr="0002151F" w14:paraId="7462F00E" w14:textId="77777777" w:rsidTr="008A6BD2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5DA02" w14:textId="6175659C" w:rsidR="00B14E0A" w:rsidRPr="0002151F" w:rsidRDefault="00B14E0A" w:rsidP="008A6BD2">
            <w:pPr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417D" w14:textId="712C9EEA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 xml:space="preserve">Биполярный пинцет </w:t>
            </w:r>
            <w:r w:rsidRPr="0002151F">
              <w:rPr>
                <w:rFonts w:cs="Times New Roman"/>
                <w:sz w:val="22"/>
                <w:szCs w:val="22"/>
              </w:rPr>
              <w:t>электрохирургический</w:t>
            </w:r>
            <w:r w:rsidRPr="0002151F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Pr="0002151F">
              <w:rPr>
                <w:rFonts w:cs="Times New Roman"/>
                <w:sz w:val="22"/>
                <w:szCs w:val="22"/>
              </w:rPr>
              <w:t xml:space="preserve">многоразовый, изолированный, </w:t>
            </w:r>
            <w:r w:rsidRPr="0002151F">
              <w:rPr>
                <w:rFonts w:cs="Times New Roman"/>
                <w:color w:val="000000"/>
                <w:sz w:val="22"/>
                <w:szCs w:val="22"/>
              </w:rPr>
              <w:t xml:space="preserve">изогнутый, </w:t>
            </w:r>
            <w:proofErr w:type="spellStart"/>
            <w:r w:rsidRPr="0002151F">
              <w:rPr>
                <w:rFonts w:cs="Times New Roman"/>
                <w:color w:val="000000"/>
                <w:sz w:val="22"/>
                <w:szCs w:val="22"/>
              </w:rPr>
              <w:t>бранши</w:t>
            </w:r>
            <w:proofErr w:type="spellEnd"/>
            <w:r w:rsidRPr="0002151F">
              <w:rPr>
                <w:rFonts w:cs="Times New Roman"/>
                <w:color w:val="000000"/>
                <w:sz w:val="22"/>
                <w:szCs w:val="22"/>
              </w:rPr>
              <w:t xml:space="preserve"> 2мм</w:t>
            </w:r>
            <w:r w:rsidRPr="0002151F">
              <w:rPr>
                <w:rFonts w:cs="Times New Roman"/>
                <w:sz w:val="22"/>
                <w:szCs w:val="22"/>
              </w:rPr>
              <w:t xml:space="preserve">, электрическая прочность 500Vp, </w:t>
            </w:r>
            <w:r w:rsidRPr="0002151F">
              <w:rPr>
                <w:rFonts w:cs="Times New Roman"/>
                <w:color w:val="000000"/>
                <w:sz w:val="22"/>
                <w:szCs w:val="22"/>
              </w:rPr>
              <w:t xml:space="preserve">длина 300мм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C2E" w14:textId="57D97ACE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02151F">
              <w:rPr>
                <w:rFonts w:cs="Times New Roman"/>
                <w:sz w:val="22"/>
                <w:szCs w:val="22"/>
              </w:rPr>
              <w:t>Дана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/ штук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BD67" w14:textId="4D491E28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FBFFB" w14:textId="0916BEE6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180 400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D66E" w14:textId="117AD6AA" w:rsidR="00B14E0A" w:rsidRPr="0002151F" w:rsidRDefault="00B14E0A" w:rsidP="008A6BD2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180 300</w:t>
            </w:r>
          </w:p>
        </w:tc>
      </w:tr>
      <w:tr w:rsidR="00B14E0A" w:rsidRPr="0002151F" w14:paraId="31A531A4" w14:textId="77777777" w:rsidTr="008A6BD2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0EA9B" w14:textId="6FC7F819" w:rsidR="00B14E0A" w:rsidRPr="0002151F" w:rsidRDefault="00B14E0A" w:rsidP="008A6BD2">
            <w:pPr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FE79" w14:textId="48A63347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Биполярный кабель, многоразовый, прямой коннектор со стороны инструмента, дл</w:t>
            </w:r>
            <w:proofErr w:type="gramStart"/>
            <w:r w:rsidRPr="0002151F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02151F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>абеля 5 M, 2-штырьковый штепсель 28~29мм, «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евростандарт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32A57" w14:textId="2B0A0DB3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02151F">
              <w:rPr>
                <w:rFonts w:cs="Times New Roman"/>
                <w:sz w:val="22"/>
                <w:szCs w:val="22"/>
              </w:rPr>
              <w:t>Дана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/ штук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C4943" w14:textId="3BBC5CE0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35A59" w14:textId="4443D6D7" w:rsidR="00B14E0A" w:rsidRPr="0002151F" w:rsidRDefault="00B14E0A" w:rsidP="008A6BD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2151F">
              <w:rPr>
                <w:rFonts w:cs="Times New Roman"/>
                <w:color w:val="000000"/>
                <w:sz w:val="22"/>
                <w:szCs w:val="22"/>
              </w:rPr>
              <w:t>55 750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DB4FE" w14:textId="3089EEC2" w:rsidR="00B14E0A" w:rsidRPr="0002151F" w:rsidRDefault="00B14E0A" w:rsidP="008A6BD2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55 7000</w:t>
            </w:r>
          </w:p>
        </w:tc>
      </w:tr>
    </w:tbl>
    <w:p w14:paraId="71909437" w14:textId="77777777" w:rsidR="00B14E0A" w:rsidRPr="0002151F" w:rsidRDefault="00B14E0A" w:rsidP="00A77442">
      <w:pPr>
        <w:rPr>
          <w:rFonts w:cs="Times New Roman"/>
          <w:sz w:val="22"/>
          <w:szCs w:val="22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02151F" w14:paraId="30B4FDBB" w14:textId="77777777" w:rsidTr="00E42062">
        <w:tc>
          <w:tcPr>
            <w:tcW w:w="4785" w:type="dxa"/>
          </w:tcPr>
          <w:p w14:paraId="620D3CFD" w14:textId="110278AD" w:rsidR="008F6671" w:rsidRPr="0002151F" w:rsidRDefault="008F6671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sz w:val="22"/>
                <w:szCs w:val="22"/>
              </w:rPr>
              <w:t>Оларды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тіркеу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үшін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соңғы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уақыт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өткеннен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кейін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lastRenderedPageBreak/>
              <w:t>ұсынылуына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байланысты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бағ</w:t>
            </w:r>
            <w:proofErr w:type="gramStart"/>
            <w:r w:rsidRPr="0002151F">
              <w:rPr>
                <w:rFonts w:cs="Times New Roman"/>
                <w:sz w:val="22"/>
                <w:szCs w:val="22"/>
              </w:rPr>
              <w:t>алау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салыстыруға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қабылданбаған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берушілердің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баға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бар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конверттер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жоқ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;</w:t>
            </w:r>
          </w:p>
          <w:p w14:paraId="6DF7EA79" w14:textId="29D3FA19" w:rsidR="008F6671" w:rsidRPr="0002151F" w:rsidRDefault="00E70239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sz w:val="22"/>
                <w:szCs w:val="22"/>
              </w:rPr>
              <w:t>Құжаттар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топтамасының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толық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болмауы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немесе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жеткізушілердің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біліктілік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талаптарына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сәйкес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келмеуі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себебінен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151F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қабылданбады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жоқ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.</w:t>
            </w:r>
          </w:p>
          <w:p w14:paraId="5FEFD3E1" w14:textId="77777777" w:rsidR="00B14E0A" w:rsidRPr="0002151F" w:rsidRDefault="00B14E0A" w:rsidP="00B14E0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706E3DC1" w14:textId="602C87AA" w:rsidR="00E42062" w:rsidRPr="0002151F" w:rsidRDefault="008F6671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ШЕШІМ:</w:t>
            </w:r>
            <w:r w:rsidR="00355A59" w:rsidRPr="0002151F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1E1A263" w14:textId="6A0944A4" w:rsidR="00E70239" w:rsidRPr="0002151F" w:rsidRDefault="00E70239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Қағиданң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140-тарауының 10-тармағына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сәйкес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келесі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л</w:t>
            </w:r>
            <w:bookmarkStart w:id="0" w:name="_GoBack"/>
            <w:bookmarkEnd w:id="0"/>
            <w:r w:rsidRPr="0002151F">
              <w:rPr>
                <w:rFonts w:cs="Times New Roman"/>
                <w:b/>
                <w:sz w:val="22"/>
                <w:szCs w:val="22"/>
              </w:rPr>
              <w:t>оттар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b/>
                <w:sz w:val="22"/>
                <w:szCs w:val="22"/>
              </w:rPr>
              <w:t>бойынша</w:t>
            </w:r>
            <w:proofErr w:type="spellEnd"/>
          </w:p>
          <w:p w14:paraId="6E25775C" w14:textId="575DD879" w:rsidR="00E70239" w:rsidRPr="0002151F" w:rsidRDefault="00E70239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№1 «</w:t>
            </w:r>
            <w:r w:rsidR="00B14E0A" w:rsidRPr="0002151F">
              <w:rPr>
                <w:rFonts w:cs="Times New Roman"/>
                <w:sz w:val="22"/>
                <w:szCs w:val="22"/>
              </w:rPr>
              <w:t xml:space="preserve">EMED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sP.Zo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>. (Польша)</w:t>
            </w:r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электрокоагуляторына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арнлаған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биполярлы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пинцеттер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»</w:t>
            </w:r>
          </w:p>
          <w:p w14:paraId="2E60EC6C" w14:textId="2806CCC8" w:rsidR="00E70239" w:rsidRPr="0002151F" w:rsidRDefault="00E70239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№2 «</w:t>
            </w:r>
            <w:r w:rsidR="00B14E0A" w:rsidRPr="0002151F">
              <w:rPr>
                <w:rFonts w:cs="Times New Roman"/>
                <w:sz w:val="22"/>
                <w:szCs w:val="22"/>
              </w:rPr>
              <w:t xml:space="preserve">EMED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sP.Zo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. (Польша)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электрокоагуляторына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арнлаған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биполярлы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пинцеттер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»</w:t>
            </w:r>
          </w:p>
          <w:p w14:paraId="575AC991" w14:textId="763D4450" w:rsidR="00E70239" w:rsidRPr="0002151F" w:rsidRDefault="00E70239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№3 «</w:t>
            </w:r>
            <w:r w:rsidR="00B14E0A" w:rsidRPr="0002151F">
              <w:rPr>
                <w:rFonts w:cs="Times New Roman"/>
                <w:sz w:val="22"/>
                <w:szCs w:val="22"/>
              </w:rPr>
              <w:t xml:space="preserve">EMED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sP.Zo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. (Польша)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электрокоагуляторына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арнлаған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биполярлы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пинцеттер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»</w:t>
            </w:r>
          </w:p>
          <w:p w14:paraId="50F3B3D0" w14:textId="4E6A529B" w:rsidR="00E70239" w:rsidRPr="0002151F" w:rsidRDefault="00E70239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№4 «</w:t>
            </w:r>
            <w:r w:rsidR="00B14E0A" w:rsidRPr="0002151F">
              <w:rPr>
                <w:rFonts w:cs="Times New Roman"/>
                <w:sz w:val="22"/>
                <w:szCs w:val="22"/>
              </w:rPr>
              <w:t xml:space="preserve">EMED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sP.Zo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. (Польша)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электрокоагуляторына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арнлаған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биполярлы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кабельдер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»</w:t>
            </w:r>
          </w:p>
          <w:p w14:paraId="203D29BB" w14:textId="5333F880" w:rsidR="00FD7A8E" w:rsidRPr="0002151F" w:rsidRDefault="00B14E0A" w:rsidP="0002151F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sz w:val="22"/>
                <w:szCs w:val="22"/>
              </w:rPr>
              <w:t>Жеңімпаз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151F">
              <w:rPr>
                <w:rFonts w:cs="Times New Roman"/>
                <w:sz w:val="22"/>
                <w:szCs w:val="22"/>
              </w:rPr>
              <w:t>деп</w:t>
            </w:r>
            <w:proofErr w:type="spellEnd"/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танылсын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ЖШС «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OtrhoMed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»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мекен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-*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жайы</w:t>
            </w:r>
            <w:r w:rsidRPr="0002151F">
              <w:rPr>
                <w:rFonts w:cs="Times New Roman"/>
                <w:sz w:val="22"/>
                <w:szCs w:val="22"/>
              </w:rPr>
              <w:t>Алматы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қ., Тимирязева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көш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. 42, 23 пав. 231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кеңсе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r w:rsidR="0002151F">
              <w:rPr>
                <w:rFonts w:cs="Times New Roman"/>
                <w:sz w:val="22"/>
                <w:szCs w:val="22"/>
                <w:lang w:val="kk-KZ"/>
              </w:rPr>
              <w:t xml:space="preserve">және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жеткізумен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байланысты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барлық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шығыстарды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ескере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отырып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>, 1 553 200,00 (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бір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миллион бес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жүз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елу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үш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мың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екі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жүз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теңге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сомасына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02151F">
              <w:rPr>
                <w:rFonts w:cs="Times New Roman"/>
                <w:sz w:val="22"/>
                <w:szCs w:val="22"/>
              </w:rPr>
              <w:t>шарт</w:t>
            </w:r>
            <w:proofErr w:type="spellEnd"/>
            <w:r w:rsidR="0002151F" w:rsidRPr="0002151F">
              <w:rPr>
                <w:rFonts w:cs="Times New Roman"/>
                <w:sz w:val="22"/>
                <w:szCs w:val="22"/>
              </w:rPr>
              <w:t xml:space="preserve"> </w:t>
            </w:r>
            <w:r w:rsidR="0002151F">
              <w:rPr>
                <w:rFonts w:cs="Times New Roman"/>
                <w:sz w:val="22"/>
                <w:szCs w:val="22"/>
                <w:lang w:val="kk-KZ"/>
              </w:rPr>
              <w:t>жасалсын</w:t>
            </w:r>
            <w:r w:rsidR="0002151F" w:rsidRPr="0002151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14:paraId="6576A227" w14:textId="77777777" w:rsidR="008F6671" w:rsidRPr="0002151F" w:rsidRDefault="008F6671" w:rsidP="00A7744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lastRenderedPageBreak/>
              <w:t xml:space="preserve">Конверты с ценовыми предложениями </w:t>
            </w:r>
            <w:r w:rsidRPr="0002151F">
              <w:rPr>
                <w:rFonts w:cs="Times New Roman"/>
                <w:sz w:val="22"/>
                <w:szCs w:val="22"/>
              </w:rPr>
              <w:lastRenderedPageBreak/>
              <w:t xml:space="preserve">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      </w:r>
            <w:r w:rsidRPr="0002151F">
              <w:rPr>
                <w:rFonts w:cs="Times New Roman"/>
                <w:b/>
                <w:sz w:val="22"/>
                <w:szCs w:val="22"/>
              </w:rPr>
              <w:t>отсутствуют</w:t>
            </w:r>
            <w:r w:rsidRPr="0002151F">
              <w:rPr>
                <w:rFonts w:cs="Times New Roman"/>
                <w:sz w:val="22"/>
                <w:szCs w:val="22"/>
              </w:rPr>
              <w:t>;</w:t>
            </w:r>
          </w:p>
          <w:p w14:paraId="4CA5C60D" w14:textId="0690AA03" w:rsidR="004861D7" w:rsidRPr="0002151F" w:rsidRDefault="008F6671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Ценовые предложения отклоненные, по причине не полного пакета документов или несоответствия квалификационным требованиям поставщиков: </w:t>
            </w:r>
            <w:r w:rsidR="00496CD6" w:rsidRPr="0002151F">
              <w:rPr>
                <w:rFonts w:cs="Times New Roman"/>
                <w:b/>
                <w:sz w:val="22"/>
                <w:szCs w:val="22"/>
              </w:rPr>
              <w:t>отсутствует</w:t>
            </w:r>
            <w:r w:rsidR="00496CD6" w:rsidRPr="0002151F">
              <w:rPr>
                <w:rFonts w:cs="Times New Roman"/>
                <w:sz w:val="22"/>
                <w:szCs w:val="22"/>
              </w:rPr>
              <w:t>.</w:t>
            </w:r>
          </w:p>
          <w:p w14:paraId="442E4874" w14:textId="77777777" w:rsidR="00E70239" w:rsidRPr="0002151F" w:rsidRDefault="00E70239" w:rsidP="00A7744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4BF2AAEF" w14:textId="4BC1AD92" w:rsidR="00F441C3" w:rsidRPr="0002151F" w:rsidRDefault="008F6671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 xml:space="preserve">РЕШЕНИЕ: </w:t>
            </w:r>
            <w:bookmarkStart w:id="1" w:name="z1579"/>
          </w:p>
          <w:bookmarkEnd w:id="1"/>
          <w:p w14:paraId="5EC47677" w14:textId="723B5A6F" w:rsidR="00E70239" w:rsidRPr="0002151F" w:rsidRDefault="00E70239" w:rsidP="00E7023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 xml:space="preserve">В соответствии пункта </w:t>
            </w:r>
            <w:r w:rsidR="00B14E0A" w:rsidRPr="0002151F">
              <w:rPr>
                <w:rFonts w:cs="Times New Roman"/>
                <w:b/>
                <w:sz w:val="22"/>
                <w:szCs w:val="22"/>
              </w:rPr>
              <w:t>139</w:t>
            </w:r>
            <w:r w:rsidRPr="0002151F">
              <w:rPr>
                <w:rFonts w:cs="Times New Roman"/>
                <w:b/>
                <w:sz w:val="22"/>
                <w:szCs w:val="22"/>
              </w:rPr>
              <w:t xml:space="preserve">, главы 10 Правил </w:t>
            </w:r>
            <w:r w:rsidR="00B14E0A" w:rsidRPr="0002151F">
              <w:rPr>
                <w:rFonts w:cs="Times New Roman"/>
                <w:b/>
                <w:sz w:val="22"/>
                <w:szCs w:val="22"/>
              </w:rPr>
              <w:t xml:space="preserve">по </w:t>
            </w:r>
            <w:r w:rsidRPr="0002151F">
              <w:rPr>
                <w:rFonts w:cs="Times New Roman"/>
                <w:b/>
                <w:sz w:val="22"/>
                <w:szCs w:val="22"/>
              </w:rPr>
              <w:t>лот</w:t>
            </w:r>
            <w:r w:rsidR="00B14E0A" w:rsidRPr="0002151F">
              <w:rPr>
                <w:rFonts w:cs="Times New Roman"/>
                <w:b/>
                <w:sz w:val="22"/>
                <w:szCs w:val="22"/>
              </w:rPr>
              <w:t>ам</w:t>
            </w:r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01BB8FA3" w14:textId="4D6BEC91" w:rsidR="00E70239" w:rsidRPr="0002151F" w:rsidRDefault="00E70239" w:rsidP="00E70239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№1 «</w:t>
            </w:r>
            <w:r w:rsidR="00B14E0A" w:rsidRPr="0002151F">
              <w:rPr>
                <w:rFonts w:cs="Times New Roman"/>
                <w:sz w:val="22"/>
                <w:szCs w:val="22"/>
              </w:rPr>
              <w:t xml:space="preserve">Биполярный пинцет к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электрокоагулятору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EMED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sP.Zo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>. (Польша)</w:t>
            </w:r>
            <w:r w:rsidRPr="0002151F">
              <w:rPr>
                <w:rFonts w:cs="Times New Roman"/>
                <w:sz w:val="22"/>
                <w:szCs w:val="22"/>
              </w:rPr>
              <w:t>»</w:t>
            </w:r>
          </w:p>
          <w:p w14:paraId="50275A43" w14:textId="11D7FD93" w:rsidR="00E70239" w:rsidRPr="0002151F" w:rsidRDefault="00E70239" w:rsidP="00E70239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№2 «</w:t>
            </w:r>
            <w:r w:rsidR="00B14E0A" w:rsidRPr="0002151F">
              <w:rPr>
                <w:rFonts w:cs="Times New Roman"/>
                <w:sz w:val="22"/>
                <w:szCs w:val="22"/>
              </w:rPr>
              <w:t xml:space="preserve">Биполярный пинцет к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электрокоагулятору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EMED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sP.Zo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>. (Польша)</w:t>
            </w:r>
            <w:r w:rsidRPr="0002151F">
              <w:rPr>
                <w:rFonts w:cs="Times New Roman"/>
                <w:sz w:val="22"/>
                <w:szCs w:val="22"/>
              </w:rPr>
              <w:t>»</w:t>
            </w:r>
          </w:p>
          <w:p w14:paraId="10BEA697" w14:textId="106B7D78" w:rsidR="00E70239" w:rsidRPr="0002151F" w:rsidRDefault="00E70239" w:rsidP="00E70239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№3 «</w:t>
            </w:r>
            <w:r w:rsidR="00B14E0A" w:rsidRPr="0002151F">
              <w:rPr>
                <w:rFonts w:cs="Times New Roman"/>
                <w:sz w:val="22"/>
                <w:szCs w:val="22"/>
              </w:rPr>
              <w:t xml:space="preserve">Биполярный пинцет к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электрокоагулятору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EMED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sP.Zo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>. (Польша)</w:t>
            </w:r>
            <w:r w:rsidRPr="0002151F">
              <w:rPr>
                <w:rFonts w:cs="Times New Roman"/>
                <w:sz w:val="22"/>
                <w:szCs w:val="22"/>
              </w:rPr>
              <w:t>»</w:t>
            </w:r>
          </w:p>
          <w:p w14:paraId="7D09B80F" w14:textId="6BAE9EAD" w:rsidR="00E70239" w:rsidRPr="0002151F" w:rsidRDefault="00E70239" w:rsidP="00E70239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№4 «</w:t>
            </w:r>
            <w:r w:rsidR="00B14E0A" w:rsidRPr="0002151F">
              <w:rPr>
                <w:rFonts w:cs="Times New Roman"/>
                <w:sz w:val="22"/>
                <w:szCs w:val="22"/>
              </w:rPr>
              <w:t xml:space="preserve">Биполярный Кабель к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электрокоагулятору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 xml:space="preserve"> EMED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sP.Zo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>. (Польша)</w:t>
            </w:r>
            <w:r w:rsidRPr="0002151F">
              <w:rPr>
                <w:rFonts w:cs="Times New Roman"/>
                <w:sz w:val="22"/>
                <w:szCs w:val="22"/>
              </w:rPr>
              <w:t>»</w:t>
            </w:r>
          </w:p>
          <w:p w14:paraId="78E7030B" w14:textId="716F6335" w:rsidR="00B14E0A" w:rsidRPr="0002151F" w:rsidRDefault="00B14E0A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Признать победителем ТОО «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OtrhoMed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» местонахождения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02151F">
              <w:rPr>
                <w:rFonts w:cs="Times New Roman"/>
                <w:sz w:val="22"/>
                <w:szCs w:val="22"/>
              </w:rPr>
              <w:t>.</w:t>
            </w:r>
            <w:r w:rsidRPr="0002151F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ул.</w:t>
            </w:r>
            <w:r w:rsidRPr="0002151F">
              <w:rPr>
                <w:rFonts w:cs="Times New Roman"/>
                <w:sz w:val="22"/>
                <w:szCs w:val="22"/>
              </w:rPr>
              <w:t>Тимирязева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>,</w:t>
            </w:r>
            <w:r w:rsidRPr="0002151F">
              <w:rPr>
                <w:rFonts w:cs="Times New Roman"/>
                <w:sz w:val="22"/>
                <w:szCs w:val="22"/>
              </w:rPr>
              <w:t xml:space="preserve"> 42, 23 пав. 231 </w:t>
            </w:r>
            <w:r w:rsidRPr="0002151F">
              <w:rPr>
                <w:rFonts w:cs="Times New Roman"/>
                <w:sz w:val="22"/>
                <w:szCs w:val="22"/>
              </w:rPr>
              <w:t xml:space="preserve">офис и заключить договор на сумму 1 553 200,00 (один миллион пятьсот пятьдесят три тысячи двести) тенге </w:t>
            </w:r>
            <w:r w:rsidR="0002151F" w:rsidRPr="0002151F">
              <w:rPr>
                <w:rFonts w:cs="Times New Roman"/>
                <w:sz w:val="22"/>
                <w:szCs w:val="22"/>
              </w:rPr>
              <w:t>с учетом всех расходов связанное с доставкой</w:t>
            </w:r>
            <w:r w:rsidRPr="0002151F">
              <w:rPr>
                <w:rFonts w:cs="Times New Roman"/>
                <w:sz w:val="22"/>
                <w:szCs w:val="22"/>
              </w:rPr>
              <w:t>.</w:t>
            </w:r>
          </w:p>
          <w:p w14:paraId="06922C2A" w14:textId="7953EB4B" w:rsidR="00454531" w:rsidRPr="0002151F" w:rsidRDefault="00454531" w:rsidP="00E7023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2A76CACC" w14:textId="13820888" w:rsidR="008F6671" w:rsidRPr="0002151F" w:rsidRDefault="008F6671" w:rsidP="00A77442">
      <w:pPr>
        <w:rPr>
          <w:rFonts w:cs="Times New Roman"/>
          <w:sz w:val="22"/>
          <w:szCs w:val="22"/>
        </w:rPr>
      </w:pPr>
    </w:p>
    <w:tbl>
      <w:tblPr>
        <w:tblStyle w:val="a4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551"/>
        <w:gridCol w:w="2154"/>
        <w:gridCol w:w="1532"/>
      </w:tblGrid>
      <w:tr w:rsidR="00D64298" w:rsidRPr="0002151F" w14:paraId="4FADC1BA" w14:textId="77777777" w:rsidTr="00F957E8">
        <w:tc>
          <w:tcPr>
            <w:tcW w:w="2864" w:type="dxa"/>
            <w:vAlign w:val="center"/>
          </w:tcPr>
          <w:p w14:paraId="5B027D6B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Ғылыми-клиникалық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және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инновациялық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қызметі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жөніндегі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басқарма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төрағасының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орынбасары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99247BE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Заместитель председателя правления по </w:t>
            </w:r>
            <w:proofErr w:type="gramStart"/>
            <w:r w:rsidRPr="0002151F">
              <w:rPr>
                <w:rFonts w:cs="Times New Roman"/>
                <w:sz w:val="22"/>
                <w:szCs w:val="22"/>
              </w:rPr>
              <w:t>научно-клинической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и инновационной </w:t>
            </w:r>
          </w:p>
          <w:p w14:paraId="4BD6FDA5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0" w:type="auto"/>
            <w:vAlign w:val="center"/>
          </w:tcPr>
          <w:p w14:paraId="11CD7092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Чорманов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А.Т.</w:t>
            </w:r>
          </w:p>
        </w:tc>
        <w:tc>
          <w:tcPr>
            <w:tcW w:w="1532" w:type="dxa"/>
            <w:vAlign w:val="center"/>
          </w:tcPr>
          <w:p w14:paraId="11644B69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02151F" w14:paraId="5A520758" w14:textId="77777777" w:rsidTr="00F957E8">
        <w:tc>
          <w:tcPr>
            <w:tcW w:w="2864" w:type="dxa"/>
            <w:vAlign w:val="center"/>
          </w:tcPr>
          <w:p w14:paraId="57EDDA74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 xml:space="preserve">Бас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дә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р</w:t>
            </w:r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>ігер</w:t>
            </w:r>
            <w:proofErr w:type="spellEnd"/>
          </w:p>
        </w:tc>
        <w:tc>
          <w:tcPr>
            <w:tcW w:w="2551" w:type="dxa"/>
            <w:vAlign w:val="center"/>
          </w:tcPr>
          <w:p w14:paraId="5AE284D5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Главный врач</w:t>
            </w:r>
          </w:p>
        </w:tc>
        <w:tc>
          <w:tcPr>
            <w:tcW w:w="0" w:type="auto"/>
            <w:vAlign w:val="center"/>
          </w:tcPr>
          <w:p w14:paraId="3F0EC069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Каниев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Ш.А.</w:t>
            </w:r>
          </w:p>
        </w:tc>
        <w:tc>
          <w:tcPr>
            <w:tcW w:w="1532" w:type="dxa"/>
            <w:vAlign w:val="center"/>
          </w:tcPr>
          <w:p w14:paraId="33F85E9A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02151F" w14:paraId="4B2E7F9E" w14:textId="77777777" w:rsidTr="00F957E8">
        <w:tc>
          <w:tcPr>
            <w:tcW w:w="2864" w:type="dxa"/>
            <w:vAlign w:val="center"/>
          </w:tcPr>
          <w:p w14:paraId="17F0AD2A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Басқарма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төрағасының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стратегиялық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және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қаржылық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экономикалық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мәселелер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жөніндегі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орынбасары</w:t>
            </w:r>
            <w:proofErr w:type="spellEnd"/>
          </w:p>
        </w:tc>
        <w:tc>
          <w:tcPr>
            <w:tcW w:w="2551" w:type="dxa"/>
            <w:vAlign w:val="center"/>
          </w:tcPr>
          <w:p w14:paraId="072FD0D8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  <w:lang w:eastAsia="zh-CN"/>
              </w:rPr>
              <w:t>Заместитель председателя правления по стратегическим и финансово экономическим вопросам</w:t>
            </w:r>
          </w:p>
        </w:tc>
        <w:tc>
          <w:tcPr>
            <w:tcW w:w="0" w:type="auto"/>
            <w:vAlign w:val="center"/>
          </w:tcPr>
          <w:p w14:paraId="506BA4DE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Тунгатов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К.Х.</w:t>
            </w:r>
          </w:p>
        </w:tc>
        <w:tc>
          <w:tcPr>
            <w:tcW w:w="1532" w:type="dxa"/>
            <w:vAlign w:val="center"/>
          </w:tcPr>
          <w:p w14:paraId="4CA0AD8B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02151F" w14:paraId="25D0B6E8" w14:textId="77777777" w:rsidTr="00F957E8">
        <w:tc>
          <w:tcPr>
            <w:tcW w:w="2864" w:type="dxa"/>
            <w:vAlign w:val="center"/>
          </w:tcPr>
          <w:p w14:paraId="51E2AD3C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Дә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р</w:t>
            </w:r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>іхана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меңгерушісі</w:t>
            </w:r>
            <w:proofErr w:type="spellEnd"/>
          </w:p>
        </w:tc>
        <w:tc>
          <w:tcPr>
            <w:tcW w:w="2551" w:type="dxa"/>
            <w:vAlign w:val="center"/>
          </w:tcPr>
          <w:p w14:paraId="001CB2AA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Заведующая аптекой</w:t>
            </w:r>
          </w:p>
        </w:tc>
        <w:tc>
          <w:tcPr>
            <w:tcW w:w="0" w:type="auto"/>
            <w:vAlign w:val="center"/>
          </w:tcPr>
          <w:p w14:paraId="67FECB65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Кеншинбаева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Л.Е.</w:t>
            </w:r>
          </w:p>
        </w:tc>
        <w:tc>
          <w:tcPr>
            <w:tcW w:w="1532" w:type="dxa"/>
            <w:vAlign w:val="center"/>
          </w:tcPr>
          <w:p w14:paraId="34CDBEE8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  <w:p w14:paraId="54218AA5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4298" w:rsidRPr="0002151F" w14:paraId="39010AC2" w14:textId="77777777" w:rsidTr="00F957E8">
        <w:tc>
          <w:tcPr>
            <w:tcW w:w="2864" w:type="dxa"/>
            <w:vAlign w:val="center"/>
          </w:tcPr>
          <w:p w14:paraId="5305A963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 xml:space="preserve">Кадр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жұмысы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бө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л</w:t>
            </w:r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>імінің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бастығы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және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құқықтық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қамтамасыз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ету</w:t>
            </w:r>
            <w:proofErr w:type="spellEnd"/>
          </w:p>
        </w:tc>
        <w:tc>
          <w:tcPr>
            <w:tcW w:w="2551" w:type="dxa"/>
            <w:vAlign w:val="center"/>
          </w:tcPr>
          <w:p w14:paraId="1B402345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Начальник отдела кадровой работы и правового обеспечения</w:t>
            </w:r>
          </w:p>
        </w:tc>
        <w:tc>
          <w:tcPr>
            <w:tcW w:w="0" w:type="auto"/>
            <w:vAlign w:val="center"/>
          </w:tcPr>
          <w:p w14:paraId="0695BB8D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Никбаев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Б.Б.</w:t>
            </w:r>
          </w:p>
        </w:tc>
        <w:tc>
          <w:tcPr>
            <w:tcW w:w="1532" w:type="dxa"/>
            <w:vAlign w:val="center"/>
          </w:tcPr>
          <w:p w14:paraId="3948CD84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02151F" w14:paraId="1CD352DA" w14:textId="77777777" w:rsidTr="00F957E8">
        <w:tc>
          <w:tcPr>
            <w:tcW w:w="2864" w:type="dxa"/>
            <w:vAlign w:val="center"/>
          </w:tcPr>
          <w:p w14:paraId="78068B17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Мемлекеттік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сатып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алу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бойынша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бө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л</w:t>
            </w:r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>ім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бастығы</w:t>
            </w:r>
            <w:proofErr w:type="spellEnd"/>
          </w:p>
        </w:tc>
        <w:tc>
          <w:tcPr>
            <w:tcW w:w="2551" w:type="dxa"/>
            <w:vAlign w:val="center"/>
          </w:tcPr>
          <w:p w14:paraId="2E12F0A9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27A74E40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Мукажанова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Н.М.</w:t>
            </w:r>
          </w:p>
        </w:tc>
        <w:tc>
          <w:tcPr>
            <w:tcW w:w="1532" w:type="dxa"/>
            <w:vAlign w:val="center"/>
          </w:tcPr>
          <w:p w14:paraId="5871B255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02151F" w14:paraId="4477A899" w14:textId="77777777" w:rsidTr="00F957E8">
        <w:tc>
          <w:tcPr>
            <w:tcW w:w="2864" w:type="dxa"/>
            <w:vAlign w:val="center"/>
          </w:tcPr>
          <w:p w14:paraId="721E4537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Мемлекеттік</w:t>
            </w:r>
            <w:proofErr w:type="spellEnd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сатып</w:t>
            </w:r>
            <w:proofErr w:type="spellEnd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алу</w:t>
            </w:r>
            <w:proofErr w:type="spellEnd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бө</w:t>
            </w:r>
            <w:proofErr w:type="gram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л</w:t>
            </w:r>
            <w:proofErr w:type="gramEnd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імінің</w:t>
            </w:r>
            <w:proofErr w:type="spellEnd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менеджері</w:t>
            </w:r>
            <w:proofErr w:type="spellEnd"/>
          </w:p>
        </w:tc>
        <w:tc>
          <w:tcPr>
            <w:tcW w:w="2551" w:type="dxa"/>
            <w:vAlign w:val="center"/>
          </w:tcPr>
          <w:p w14:paraId="0E524EE3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Менеджер отдела государственных закупок</w:t>
            </w:r>
          </w:p>
        </w:tc>
        <w:tc>
          <w:tcPr>
            <w:tcW w:w="0" w:type="auto"/>
            <w:vAlign w:val="center"/>
          </w:tcPr>
          <w:p w14:paraId="06A91058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Жанабайкызы</w:t>
            </w:r>
            <w:proofErr w:type="spellEnd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К.</w:t>
            </w:r>
          </w:p>
        </w:tc>
        <w:tc>
          <w:tcPr>
            <w:tcW w:w="1532" w:type="dxa"/>
            <w:vAlign w:val="center"/>
          </w:tcPr>
          <w:p w14:paraId="1EE4A416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</w:tbl>
    <w:p w14:paraId="16FC06EB" w14:textId="77777777" w:rsidR="00D64298" w:rsidRPr="0002151F" w:rsidRDefault="00D64298" w:rsidP="00A77442">
      <w:pPr>
        <w:rPr>
          <w:rFonts w:cs="Times New Roman"/>
          <w:sz w:val="22"/>
          <w:szCs w:val="22"/>
        </w:rPr>
      </w:pPr>
    </w:p>
    <w:sectPr w:rsidR="00D64298" w:rsidRPr="0002151F" w:rsidSect="00D642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2151F"/>
    <w:rsid w:val="00033A77"/>
    <w:rsid w:val="00094DC7"/>
    <w:rsid w:val="000B1DE4"/>
    <w:rsid w:val="000D31B1"/>
    <w:rsid w:val="000D65FB"/>
    <w:rsid w:val="000E126F"/>
    <w:rsid w:val="000E724B"/>
    <w:rsid w:val="00131C36"/>
    <w:rsid w:val="001432D2"/>
    <w:rsid w:val="00165B46"/>
    <w:rsid w:val="00166D6F"/>
    <w:rsid w:val="0017528D"/>
    <w:rsid w:val="00185C5B"/>
    <w:rsid w:val="00186EFB"/>
    <w:rsid w:val="00187FA5"/>
    <w:rsid w:val="001D13D3"/>
    <w:rsid w:val="001E0D56"/>
    <w:rsid w:val="001E64D6"/>
    <w:rsid w:val="00245573"/>
    <w:rsid w:val="0027554E"/>
    <w:rsid w:val="00295EF7"/>
    <w:rsid w:val="00334258"/>
    <w:rsid w:val="00355A59"/>
    <w:rsid w:val="00367FAF"/>
    <w:rsid w:val="003A3B15"/>
    <w:rsid w:val="003C26A0"/>
    <w:rsid w:val="003C58B7"/>
    <w:rsid w:val="00407A60"/>
    <w:rsid w:val="00454531"/>
    <w:rsid w:val="00463644"/>
    <w:rsid w:val="00472B5A"/>
    <w:rsid w:val="004839F6"/>
    <w:rsid w:val="004861D7"/>
    <w:rsid w:val="0048768B"/>
    <w:rsid w:val="00496CD6"/>
    <w:rsid w:val="004B79C8"/>
    <w:rsid w:val="004D7CF3"/>
    <w:rsid w:val="004E6655"/>
    <w:rsid w:val="00503722"/>
    <w:rsid w:val="00506AFF"/>
    <w:rsid w:val="00521F67"/>
    <w:rsid w:val="005712A1"/>
    <w:rsid w:val="005A09FB"/>
    <w:rsid w:val="005A6C08"/>
    <w:rsid w:val="005C1DEF"/>
    <w:rsid w:val="005D1FE4"/>
    <w:rsid w:val="005E3D82"/>
    <w:rsid w:val="005E4CFA"/>
    <w:rsid w:val="00626752"/>
    <w:rsid w:val="00664DF9"/>
    <w:rsid w:val="00674A4A"/>
    <w:rsid w:val="006D671A"/>
    <w:rsid w:val="006F619A"/>
    <w:rsid w:val="00731A72"/>
    <w:rsid w:val="00736A5F"/>
    <w:rsid w:val="007560D1"/>
    <w:rsid w:val="00782B35"/>
    <w:rsid w:val="00786422"/>
    <w:rsid w:val="007D0D46"/>
    <w:rsid w:val="007D42C6"/>
    <w:rsid w:val="007E3303"/>
    <w:rsid w:val="00824F65"/>
    <w:rsid w:val="0088084D"/>
    <w:rsid w:val="00890CC0"/>
    <w:rsid w:val="008F6671"/>
    <w:rsid w:val="0091783B"/>
    <w:rsid w:val="00926E58"/>
    <w:rsid w:val="00942588"/>
    <w:rsid w:val="00950F3B"/>
    <w:rsid w:val="009652F7"/>
    <w:rsid w:val="00981D8E"/>
    <w:rsid w:val="009B5DEA"/>
    <w:rsid w:val="009E576A"/>
    <w:rsid w:val="00A02FC4"/>
    <w:rsid w:val="00A6202F"/>
    <w:rsid w:val="00A77442"/>
    <w:rsid w:val="00A94BA6"/>
    <w:rsid w:val="00AA0E20"/>
    <w:rsid w:val="00AE092C"/>
    <w:rsid w:val="00B14E0A"/>
    <w:rsid w:val="00B2022B"/>
    <w:rsid w:val="00B3171B"/>
    <w:rsid w:val="00B40B88"/>
    <w:rsid w:val="00B75E04"/>
    <w:rsid w:val="00BD5FD3"/>
    <w:rsid w:val="00C03753"/>
    <w:rsid w:val="00C339EF"/>
    <w:rsid w:val="00C34750"/>
    <w:rsid w:val="00C47D9E"/>
    <w:rsid w:val="00C51A68"/>
    <w:rsid w:val="00CD0C5B"/>
    <w:rsid w:val="00D20475"/>
    <w:rsid w:val="00D64298"/>
    <w:rsid w:val="00D9039E"/>
    <w:rsid w:val="00DB1296"/>
    <w:rsid w:val="00E22874"/>
    <w:rsid w:val="00E42062"/>
    <w:rsid w:val="00E62F4F"/>
    <w:rsid w:val="00E70239"/>
    <w:rsid w:val="00F441C3"/>
    <w:rsid w:val="00F9213C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17</cp:revision>
  <cp:lastPrinted>2023-03-06T08:45:00Z</cp:lastPrinted>
  <dcterms:created xsi:type="dcterms:W3CDTF">2023-03-01T09:57:00Z</dcterms:created>
  <dcterms:modified xsi:type="dcterms:W3CDTF">2023-03-06T09:04:00Z</dcterms:modified>
</cp:coreProperties>
</file>