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3572A3" w:rsidRDefault="00FD7A8E" w:rsidP="001D13D3">
      <w:pPr>
        <w:pStyle w:val="a3"/>
        <w:jc w:val="right"/>
        <w:rPr>
          <w:rFonts w:cs="Times New Roman"/>
        </w:rPr>
      </w:pPr>
      <w:r w:rsidRPr="003572A3">
        <w:rPr>
          <w:rFonts w:cs="Times New Roman"/>
          <w:b/>
        </w:rPr>
        <w:t>«</w:t>
      </w:r>
      <w:proofErr w:type="spellStart"/>
      <w:r w:rsidR="001D13D3" w:rsidRPr="003572A3">
        <w:rPr>
          <w:rFonts w:cs="Times New Roman"/>
          <w:b/>
        </w:rPr>
        <w:t>Бекітемі</w:t>
      </w:r>
      <w:proofErr w:type="gramStart"/>
      <w:r w:rsidR="001D13D3" w:rsidRPr="003572A3">
        <w:rPr>
          <w:rFonts w:cs="Times New Roman"/>
          <w:b/>
        </w:rPr>
        <w:t>н</w:t>
      </w:r>
      <w:proofErr w:type="spellEnd"/>
      <w:proofErr w:type="gramEnd"/>
      <w:r w:rsidRPr="003572A3">
        <w:rPr>
          <w:rFonts w:cs="Times New Roman"/>
          <w:b/>
        </w:rPr>
        <w:t>»</w:t>
      </w:r>
    </w:p>
    <w:p w14:paraId="717F9703" w14:textId="77777777" w:rsidR="001D13D3" w:rsidRPr="003572A3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3572A3">
        <w:rPr>
          <w:rFonts w:cs="Times New Roman"/>
          <w:b/>
        </w:rPr>
        <w:t>Басқарма</w:t>
      </w:r>
      <w:proofErr w:type="spellEnd"/>
      <w:r w:rsidRPr="003572A3">
        <w:rPr>
          <w:rFonts w:cs="Times New Roman"/>
          <w:b/>
        </w:rPr>
        <w:t xml:space="preserve"> </w:t>
      </w:r>
      <w:proofErr w:type="spellStart"/>
      <w:r w:rsidRPr="003572A3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3572A3" w:rsidRDefault="001D13D3" w:rsidP="001D13D3">
      <w:pPr>
        <w:pStyle w:val="a3"/>
        <w:jc w:val="right"/>
        <w:rPr>
          <w:rFonts w:cs="Times New Roman"/>
        </w:rPr>
      </w:pPr>
      <w:r w:rsidRPr="003572A3">
        <w:rPr>
          <w:rFonts w:cs="Times New Roman"/>
          <w:b/>
        </w:rPr>
        <w:t xml:space="preserve">АҚ </w:t>
      </w:r>
      <w:r w:rsidR="00FD7A8E" w:rsidRPr="003572A3">
        <w:rPr>
          <w:rFonts w:cs="Times New Roman"/>
          <w:b/>
        </w:rPr>
        <w:t>«</w:t>
      </w:r>
      <w:r w:rsidRPr="003572A3">
        <w:rPr>
          <w:rFonts w:cs="Times New Roman"/>
          <w:b/>
        </w:rPr>
        <w:t xml:space="preserve">А. Н. </w:t>
      </w:r>
      <w:proofErr w:type="spellStart"/>
      <w:r w:rsidRPr="003572A3">
        <w:rPr>
          <w:rFonts w:cs="Times New Roman"/>
          <w:b/>
        </w:rPr>
        <w:t>Сызғанов</w:t>
      </w:r>
      <w:proofErr w:type="spellEnd"/>
      <w:r w:rsidRPr="003572A3">
        <w:rPr>
          <w:rFonts w:cs="Times New Roman"/>
          <w:b/>
        </w:rPr>
        <w:t xml:space="preserve"> </w:t>
      </w:r>
      <w:proofErr w:type="spellStart"/>
      <w:r w:rsidRPr="003572A3">
        <w:rPr>
          <w:rFonts w:cs="Times New Roman"/>
          <w:b/>
        </w:rPr>
        <w:t>атындағы</w:t>
      </w:r>
      <w:proofErr w:type="spellEnd"/>
      <w:r w:rsidRPr="003572A3">
        <w:rPr>
          <w:rFonts w:cs="Times New Roman"/>
          <w:b/>
        </w:rPr>
        <w:t xml:space="preserve"> ҰХҒО</w:t>
      </w:r>
      <w:r w:rsidR="00FD7A8E" w:rsidRPr="003572A3">
        <w:rPr>
          <w:rFonts w:cs="Times New Roman"/>
          <w:b/>
        </w:rPr>
        <w:t>»</w:t>
      </w:r>
    </w:p>
    <w:p w14:paraId="6550F507" w14:textId="77777777" w:rsidR="00C51A68" w:rsidRPr="003572A3" w:rsidRDefault="001D13D3" w:rsidP="001D13D3">
      <w:pPr>
        <w:jc w:val="right"/>
        <w:rPr>
          <w:rFonts w:cs="Times New Roman"/>
          <w:b/>
        </w:rPr>
      </w:pPr>
      <w:r w:rsidRPr="003572A3">
        <w:rPr>
          <w:rFonts w:cs="Times New Roman"/>
          <w:b/>
        </w:rPr>
        <w:t xml:space="preserve">_________________ Б.Б. </w:t>
      </w:r>
      <w:proofErr w:type="spellStart"/>
      <w:r w:rsidRPr="003572A3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3572A3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3572A3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913380" w14:paraId="11A96167" w14:textId="77777777" w:rsidTr="001D13D3">
        <w:tc>
          <w:tcPr>
            <w:tcW w:w="4785" w:type="dxa"/>
          </w:tcPr>
          <w:p w14:paraId="6BF96573" w14:textId="77777777" w:rsidR="001D13D3" w:rsidRPr="00913380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Хаттама</w:t>
            </w:r>
            <w:proofErr w:type="spellEnd"/>
          </w:p>
          <w:p w14:paraId="59B5D347" w14:textId="77777777" w:rsidR="001D13D3" w:rsidRPr="00913380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өткізілген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қорытындылары</w:t>
            </w:r>
            <w:proofErr w:type="spellEnd"/>
          </w:p>
          <w:p w14:paraId="2F773737" w14:textId="77777777" w:rsidR="001D13D3" w:rsidRPr="00913380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1338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913380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</w:p>
          <w:p w14:paraId="0B8E0C74" w14:textId="77777777" w:rsidR="001D13D3" w:rsidRPr="00913380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63807EF4" w14:textId="3E22DC3E" w:rsidR="001D13D3" w:rsidRPr="00913380" w:rsidRDefault="001D13D3" w:rsidP="00981D8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913380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      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r w:rsidR="00471E95" w:rsidRPr="00913380">
              <w:rPr>
                <w:rFonts w:cs="Times New Roman"/>
                <w:sz w:val="18"/>
                <w:szCs w:val="18"/>
                <w:lang w:val="kk-KZ"/>
              </w:rPr>
              <w:t>02</w:t>
            </w:r>
            <w:r w:rsidRPr="00913380">
              <w:rPr>
                <w:rFonts w:cs="Times New Roman"/>
                <w:sz w:val="18"/>
                <w:szCs w:val="18"/>
              </w:rPr>
              <w:t>.</w:t>
            </w:r>
            <w:r w:rsidR="00D42BC4" w:rsidRPr="00913380">
              <w:rPr>
                <w:rFonts w:cs="Times New Roman"/>
                <w:sz w:val="18"/>
                <w:szCs w:val="18"/>
              </w:rPr>
              <w:t>0</w:t>
            </w:r>
            <w:r w:rsidR="00471E95" w:rsidRPr="00913380">
              <w:rPr>
                <w:rFonts w:cs="Times New Roman"/>
                <w:sz w:val="18"/>
                <w:szCs w:val="18"/>
                <w:lang w:val="kk-KZ"/>
              </w:rPr>
              <w:t>5</w:t>
            </w:r>
            <w:r w:rsidRPr="00913380">
              <w:rPr>
                <w:rFonts w:cs="Times New Roman"/>
                <w:sz w:val="18"/>
                <w:szCs w:val="18"/>
              </w:rPr>
              <w:t xml:space="preserve">.2023ж. </w:t>
            </w:r>
            <w:r w:rsidR="00A6202F" w:rsidRPr="00913380">
              <w:rPr>
                <w:rFonts w:cs="Times New Roman"/>
                <w:sz w:val="18"/>
                <w:szCs w:val="18"/>
              </w:rPr>
              <w:t>10</w:t>
            </w:r>
            <w:r w:rsidRPr="00913380">
              <w:rPr>
                <w:rFonts w:cs="Times New Roman"/>
                <w:sz w:val="18"/>
                <w:szCs w:val="18"/>
              </w:rPr>
              <w:t>:</w:t>
            </w:r>
            <w:r w:rsidR="00471E95" w:rsidRPr="00913380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14:paraId="5393350D" w14:textId="77777777" w:rsidR="001D13D3" w:rsidRPr="00913380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1670877" w14:textId="13C6CD55" w:rsidR="001D13D3" w:rsidRPr="00913380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913380">
              <w:rPr>
                <w:rFonts w:cs="Times New Roman"/>
                <w:sz w:val="18"/>
                <w:szCs w:val="18"/>
              </w:rPr>
              <w:t>–</w:t>
            </w:r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913380">
              <w:rPr>
                <w:rFonts w:cs="Times New Roman"/>
                <w:sz w:val="18"/>
                <w:szCs w:val="18"/>
              </w:rPr>
              <w:t xml:space="preserve">АҚ </w:t>
            </w:r>
            <w:r w:rsidR="00FD7A8E" w:rsidRPr="00913380">
              <w:rPr>
                <w:rFonts w:cs="Times New Roman"/>
                <w:sz w:val="18"/>
                <w:szCs w:val="18"/>
              </w:rPr>
              <w:t>«</w:t>
            </w:r>
            <w:r w:rsidRPr="00913380">
              <w:rPr>
                <w:rFonts w:cs="Times New Roman"/>
                <w:sz w:val="18"/>
                <w:szCs w:val="18"/>
              </w:rPr>
              <w:t xml:space="preserve">А.Н.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Сызғанов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="00FD7A8E" w:rsidRPr="00913380">
              <w:rPr>
                <w:rFonts w:cs="Times New Roman"/>
                <w:sz w:val="18"/>
                <w:szCs w:val="18"/>
              </w:rPr>
              <w:t>»</w:t>
            </w:r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8BCA7C6" w14:textId="77777777" w:rsidR="001D13D3" w:rsidRPr="00913380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91338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62, 51</w:t>
            </w:r>
          </w:p>
          <w:p w14:paraId="787D625E" w14:textId="77777777" w:rsidR="001D13D3" w:rsidRPr="00913380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>БСН: 990240008204</w:t>
            </w:r>
          </w:p>
          <w:p w14:paraId="7D33B1B2" w14:textId="2264F2E4" w:rsidR="001D13D3" w:rsidRPr="00913380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 xml:space="preserve">Банк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деректемелері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: </w:t>
            </w:r>
            <w:r w:rsidR="00D42BC4" w:rsidRPr="00913380">
              <w:rPr>
                <w:rFonts w:cs="Times New Roman"/>
                <w:sz w:val="18"/>
                <w:szCs w:val="18"/>
              </w:rPr>
              <w:t>АҚ «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БанкЦентрКредит</w:t>
            </w:r>
            <w:proofErr w:type="spellEnd"/>
            <w:r w:rsidR="00FD7A8E" w:rsidRPr="00913380">
              <w:rPr>
                <w:rFonts w:cs="Times New Roman"/>
                <w:sz w:val="18"/>
                <w:szCs w:val="18"/>
              </w:rPr>
              <w:t>»</w:t>
            </w:r>
          </w:p>
          <w:p w14:paraId="4334FC1D" w14:textId="77777777" w:rsidR="001D13D3" w:rsidRPr="00913380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>ЖСК: KZ638560000004322828</w:t>
            </w:r>
          </w:p>
          <w:p w14:paraId="62B8C783" w14:textId="77777777" w:rsidR="001D13D3" w:rsidRPr="00913380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>БИК: KCJBKZKX</w:t>
            </w:r>
          </w:p>
          <w:p w14:paraId="65CAEAC4" w14:textId="77777777" w:rsidR="001D13D3" w:rsidRPr="00913380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sz w:val="18"/>
                <w:szCs w:val="18"/>
              </w:rPr>
              <w:t>Шот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валютасы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>: KZT</w:t>
            </w:r>
          </w:p>
          <w:p w14:paraId="349D5CE9" w14:textId="77777777" w:rsidR="001D13D3" w:rsidRPr="00913380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14:paraId="14022C37" w14:textId="77777777" w:rsidR="001D13D3" w:rsidRPr="00913380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: </w:t>
            </w:r>
            <w:hyperlink r:id="rId6" w:history="1">
              <w:r w:rsidRPr="00913380">
                <w:rPr>
                  <w:rStyle w:val="a5"/>
                  <w:rFonts w:cs="Times New Roman"/>
                  <w:sz w:val="18"/>
                  <w:szCs w:val="18"/>
                </w:rPr>
                <w:t>2792240@mail.ru</w:t>
              </w:r>
            </w:hyperlink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266FE17" w14:textId="009C884A" w:rsidR="001D13D3" w:rsidRPr="00913380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r w:rsidR="00FD7A8E" w:rsidRPr="00913380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Тегін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кепілдік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берілген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тергеу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изоляторлары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қылмысты</w:t>
            </w:r>
            <w:proofErr w:type="gramStart"/>
            <w:r w:rsidR="00D42BC4" w:rsidRPr="00913380">
              <w:rPr>
                <w:rFonts w:cs="Times New Roman"/>
                <w:sz w:val="18"/>
                <w:szCs w:val="18"/>
              </w:rPr>
              <w:t>қ-</w:t>
            </w:r>
            <w:proofErr w:type="gramEnd"/>
            <w:r w:rsidR="00D42BC4" w:rsidRPr="00913380">
              <w:rPr>
                <w:rFonts w:cs="Times New Roman"/>
                <w:sz w:val="18"/>
                <w:szCs w:val="18"/>
              </w:rPr>
              <w:t>атқару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пенитенциарлық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жүйесінің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мекемелерінде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ұсталатын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адамдар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бюджет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қаражаты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есебінен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міндетті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әлеуметтік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сақтандыру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жүйесінде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қосымша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шеңберінде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мамандандырылған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емдік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өнімдерді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ұйымдастыру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қағидаларын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бекіту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кейбі</w:t>
            </w:r>
            <w:proofErr w:type="gramStart"/>
            <w:r w:rsidR="00D42BC4" w:rsidRPr="00913380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шешімдерінің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күші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жойылды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FD7A8E" w:rsidRPr="00913380">
              <w:rPr>
                <w:rFonts w:cs="Times New Roman"/>
                <w:sz w:val="18"/>
                <w:szCs w:val="18"/>
              </w:rPr>
              <w:t>»</w:t>
            </w:r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913380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913380">
              <w:rPr>
                <w:rFonts w:cs="Times New Roman"/>
                <w:sz w:val="18"/>
                <w:szCs w:val="18"/>
              </w:rPr>
              <w:t>әрі-Ережелер</w:t>
            </w:r>
            <w:proofErr w:type="spellEnd"/>
            <w:r w:rsidR="00D42BC4" w:rsidRPr="00913380">
              <w:rPr>
                <w:rFonts w:cs="Times New Roman"/>
                <w:sz w:val="18"/>
                <w:szCs w:val="18"/>
              </w:rPr>
              <w:t xml:space="preserve">).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4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маусымдағы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№ 375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қаулысына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ә</w:t>
            </w:r>
            <w:proofErr w:type="gramStart"/>
            <w:r w:rsidRPr="0091338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913380">
              <w:rPr>
                <w:rFonts w:cs="Times New Roman"/>
                <w:sz w:val="18"/>
                <w:szCs w:val="18"/>
              </w:rPr>
              <w:t>і-қағидалар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өткізілді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>.</w:t>
            </w:r>
          </w:p>
          <w:p w14:paraId="15C6D26C" w14:textId="77777777" w:rsidR="00D42BC4" w:rsidRPr="00913380" w:rsidRDefault="00D42BC4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2F7E61C" w14:textId="3D3500D2" w:rsidR="0084468D" w:rsidRPr="00913380" w:rsidRDefault="001D13D3" w:rsidP="0084468D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r w:rsidR="007B00D1" w:rsidRPr="00913380">
              <w:rPr>
                <w:rFonts w:cs="Times New Roman"/>
                <w:sz w:val="18"/>
                <w:szCs w:val="18"/>
                <w:lang w:val="kk-KZ"/>
              </w:rPr>
              <w:t>45</w:t>
            </w:r>
            <w:r w:rsidR="00913380" w:rsidRPr="00913380">
              <w:rPr>
                <w:rFonts w:cs="Times New Roman"/>
                <w:sz w:val="18"/>
                <w:szCs w:val="18"/>
                <w:lang w:val="kk-KZ"/>
              </w:rPr>
              <w:t>5</w:t>
            </w:r>
            <w:r w:rsidR="007B00D1" w:rsidRPr="00913380">
              <w:rPr>
                <w:rFonts w:cs="Times New Roman"/>
                <w:sz w:val="18"/>
                <w:szCs w:val="18"/>
                <w:lang w:val="kk-KZ"/>
              </w:rPr>
              <w:t xml:space="preserve"> 000,00 </w:t>
            </w:r>
            <w:r w:rsidR="007B00D1" w:rsidRPr="00913380">
              <w:rPr>
                <w:rFonts w:cs="Times New Roman"/>
                <w:sz w:val="18"/>
                <w:szCs w:val="18"/>
              </w:rPr>
              <w:t>(</w:t>
            </w:r>
            <w:r w:rsidR="007B00D1" w:rsidRPr="00913380">
              <w:rPr>
                <w:rFonts w:cs="Times New Roman"/>
                <w:sz w:val="18"/>
                <w:szCs w:val="18"/>
                <w:lang w:val="kk-KZ"/>
              </w:rPr>
              <w:t>төрт жү</w:t>
            </w:r>
            <w:proofErr w:type="gramStart"/>
            <w:r w:rsidR="007B00D1" w:rsidRPr="00913380">
              <w:rPr>
                <w:rFonts w:cs="Times New Roman"/>
                <w:sz w:val="18"/>
                <w:szCs w:val="18"/>
                <w:lang w:val="kk-KZ"/>
              </w:rPr>
              <w:t>з елу</w:t>
            </w:r>
            <w:proofErr w:type="gramEnd"/>
            <w:r w:rsidR="007B00D1" w:rsidRPr="00913380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913380" w:rsidRPr="00913380">
              <w:rPr>
                <w:rFonts w:cs="Times New Roman"/>
                <w:sz w:val="18"/>
                <w:szCs w:val="18"/>
                <w:lang w:val="kk-KZ"/>
              </w:rPr>
              <w:t xml:space="preserve">бес </w:t>
            </w:r>
            <w:r w:rsidR="007B00D1" w:rsidRPr="00913380">
              <w:rPr>
                <w:rFonts w:cs="Times New Roman"/>
                <w:sz w:val="18"/>
                <w:szCs w:val="18"/>
                <w:lang w:val="kk-KZ"/>
              </w:rPr>
              <w:t>мың</w:t>
            </w:r>
            <w:r w:rsidR="007B00D1" w:rsidRPr="0091338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7B00D1" w:rsidRPr="00913380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84468D" w:rsidRPr="00913380">
              <w:rPr>
                <w:rFonts w:cs="Times New Roman"/>
                <w:sz w:val="18"/>
                <w:szCs w:val="18"/>
              </w:rPr>
              <w:t>.</w:t>
            </w:r>
          </w:p>
          <w:p w14:paraId="274FB5E9" w14:textId="77777777" w:rsidR="00913380" w:rsidRPr="00913380" w:rsidRDefault="00913380" w:rsidP="00981D8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14:paraId="4B4FD3E6" w14:textId="77777777" w:rsidR="001D13D3" w:rsidRPr="00913380" w:rsidRDefault="001D13D3" w:rsidP="00981D8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913380">
              <w:rPr>
                <w:rFonts w:cs="Times New Roman"/>
                <w:b/>
                <w:sz w:val="18"/>
                <w:szCs w:val="18"/>
                <w:lang w:val="kk-KZ"/>
              </w:rPr>
              <w:t>Баға ұсыныстарын ұсынған әлеуетті өнім берушілер:</w:t>
            </w:r>
          </w:p>
        </w:tc>
        <w:tc>
          <w:tcPr>
            <w:tcW w:w="4786" w:type="dxa"/>
          </w:tcPr>
          <w:p w14:paraId="50810249" w14:textId="77777777" w:rsidR="001D13D3" w:rsidRPr="00913380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3380">
              <w:rPr>
                <w:rFonts w:cs="Times New Roman"/>
                <w:b/>
                <w:sz w:val="18"/>
                <w:szCs w:val="18"/>
              </w:rPr>
              <w:t>Протокол</w:t>
            </w:r>
          </w:p>
          <w:p w14:paraId="00417B4C" w14:textId="77777777" w:rsidR="001D13D3" w:rsidRPr="00913380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3380">
              <w:rPr>
                <w:rFonts w:cs="Times New Roman"/>
                <w:b/>
                <w:sz w:val="18"/>
                <w:szCs w:val="18"/>
              </w:rPr>
              <w:t>итогов проведенных закупок</w:t>
            </w:r>
          </w:p>
          <w:p w14:paraId="6B23BEBD" w14:textId="77777777" w:rsidR="001D13D3" w:rsidRPr="00913380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3380">
              <w:rPr>
                <w:rFonts w:cs="Times New Roman"/>
                <w:b/>
                <w:sz w:val="18"/>
                <w:szCs w:val="18"/>
              </w:rPr>
              <w:t>способом запроса ценовых предложений</w:t>
            </w:r>
          </w:p>
          <w:p w14:paraId="55595857" w14:textId="77777777" w:rsidR="001D13D3" w:rsidRPr="00913380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F9ED73F" w14:textId="7E32A90A" w:rsidR="001D13D3" w:rsidRPr="00913380" w:rsidRDefault="001D13D3" w:rsidP="00981D8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913380">
              <w:rPr>
                <w:rFonts w:cs="Times New Roman"/>
                <w:sz w:val="18"/>
                <w:szCs w:val="18"/>
              </w:rPr>
              <w:t xml:space="preserve">г. Алматы </w:t>
            </w:r>
            <w:r w:rsidRPr="00913380">
              <w:rPr>
                <w:rFonts w:cs="Times New Roman"/>
                <w:sz w:val="18"/>
                <w:szCs w:val="18"/>
              </w:rPr>
              <w:tab/>
              <w:t xml:space="preserve">                  дата </w:t>
            </w:r>
            <w:r w:rsidR="00471E95" w:rsidRPr="00913380">
              <w:rPr>
                <w:rFonts w:cs="Times New Roman"/>
                <w:sz w:val="18"/>
                <w:szCs w:val="18"/>
                <w:lang w:val="kk-KZ"/>
              </w:rPr>
              <w:t>02</w:t>
            </w:r>
            <w:r w:rsidRPr="00913380">
              <w:rPr>
                <w:rFonts w:cs="Times New Roman"/>
                <w:sz w:val="18"/>
                <w:szCs w:val="18"/>
              </w:rPr>
              <w:t>.</w:t>
            </w:r>
            <w:r w:rsidR="00471E95" w:rsidRPr="00913380">
              <w:rPr>
                <w:rFonts w:cs="Times New Roman"/>
                <w:sz w:val="18"/>
                <w:szCs w:val="18"/>
              </w:rPr>
              <w:t>0</w:t>
            </w:r>
            <w:r w:rsidR="00471E95" w:rsidRPr="00913380">
              <w:rPr>
                <w:rFonts w:cs="Times New Roman"/>
                <w:sz w:val="18"/>
                <w:szCs w:val="18"/>
                <w:lang w:val="kk-KZ"/>
              </w:rPr>
              <w:t>5</w:t>
            </w:r>
            <w:r w:rsidRPr="00913380">
              <w:rPr>
                <w:rFonts w:cs="Times New Roman"/>
                <w:sz w:val="18"/>
                <w:szCs w:val="18"/>
              </w:rPr>
              <w:t xml:space="preserve">.2023г. </w:t>
            </w:r>
            <w:r w:rsidR="00A6202F" w:rsidRPr="00913380">
              <w:rPr>
                <w:rFonts w:cs="Times New Roman"/>
                <w:sz w:val="18"/>
                <w:szCs w:val="18"/>
              </w:rPr>
              <w:t>10</w:t>
            </w:r>
            <w:r w:rsidRPr="00913380">
              <w:rPr>
                <w:rFonts w:cs="Times New Roman"/>
                <w:sz w:val="18"/>
                <w:szCs w:val="18"/>
              </w:rPr>
              <w:t>:</w:t>
            </w:r>
            <w:r w:rsidR="00471E95" w:rsidRPr="00913380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14:paraId="6BB47D53" w14:textId="77777777" w:rsidR="001D13D3" w:rsidRPr="00913380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638D982" w14:textId="1B3A2BB4" w:rsidR="001D13D3" w:rsidRPr="00913380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 xml:space="preserve">Организатор – АО </w:t>
            </w:r>
            <w:r w:rsidR="00FD7A8E" w:rsidRPr="00913380">
              <w:rPr>
                <w:rFonts w:cs="Times New Roman"/>
                <w:sz w:val="18"/>
                <w:szCs w:val="18"/>
              </w:rPr>
              <w:t>«</w:t>
            </w:r>
            <w:r w:rsidRPr="00913380">
              <w:rPr>
                <w:rFonts w:cs="Times New Roman"/>
                <w:sz w:val="18"/>
                <w:szCs w:val="18"/>
              </w:rPr>
              <w:t xml:space="preserve">Национальный научный центр хирургии имени А.Н.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FD7A8E" w:rsidRPr="00913380">
              <w:rPr>
                <w:rFonts w:cs="Times New Roman"/>
                <w:sz w:val="18"/>
                <w:szCs w:val="18"/>
              </w:rPr>
              <w:t>»</w:t>
            </w:r>
          </w:p>
          <w:p w14:paraId="4DFD098C" w14:textId="77777777" w:rsidR="001D13D3" w:rsidRPr="00913380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91338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91338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91338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14:paraId="7F6417F9" w14:textId="77777777" w:rsidR="001D13D3" w:rsidRPr="00913380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91338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БИН: 990240008204</w:t>
            </w:r>
          </w:p>
          <w:p w14:paraId="3DF89CAD" w14:textId="57447736" w:rsidR="001D13D3" w:rsidRPr="00913380" w:rsidRDefault="001D13D3" w:rsidP="00981D8E">
            <w:pPr>
              <w:jc w:val="both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91338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  <w:r w:rsidRPr="00913380"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АО </w:t>
            </w:r>
            <w:r w:rsidR="00FD7A8E" w:rsidRPr="00913380">
              <w:rPr>
                <w:rFonts w:cs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Pr="00913380">
              <w:rPr>
                <w:rFonts w:cs="Times New Roman"/>
                <w:color w:val="000000"/>
                <w:sz w:val="18"/>
                <w:szCs w:val="18"/>
                <w:lang w:eastAsia="en-US"/>
              </w:rPr>
              <w:t>БанкЦентрКредит</w:t>
            </w:r>
            <w:proofErr w:type="spellEnd"/>
            <w:r w:rsidR="00FD7A8E" w:rsidRPr="00913380">
              <w:rPr>
                <w:rFonts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  <w:p w14:paraId="059F5E03" w14:textId="77777777" w:rsidR="001D13D3" w:rsidRPr="00913380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91338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ИИК: </w:t>
            </w:r>
            <w:r w:rsidRPr="00913380">
              <w:rPr>
                <w:rFonts w:cs="Times New Roman"/>
                <w:color w:val="000000"/>
                <w:sz w:val="18"/>
                <w:szCs w:val="18"/>
                <w:lang w:eastAsia="en-US"/>
              </w:rPr>
              <w:t>KZ638560000004322828</w:t>
            </w:r>
          </w:p>
          <w:p w14:paraId="4DE63F4E" w14:textId="77777777" w:rsidR="001D13D3" w:rsidRPr="00913380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91338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БИК: </w:t>
            </w:r>
            <w:r w:rsidRPr="00913380">
              <w:rPr>
                <w:rFonts w:cs="Times New Roman"/>
                <w:color w:val="000000"/>
                <w:sz w:val="18"/>
                <w:szCs w:val="18"/>
                <w:lang w:eastAsia="en-US"/>
              </w:rPr>
              <w:t>KCJBKZKX</w:t>
            </w:r>
          </w:p>
          <w:p w14:paraId="15175F3E" w14:textId="77777777" w:rsidR="001D13D3" w:rsidRPr="00913380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91338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Валюта счета: KZT</w:t>
            </w:r>
          </w:p>
          <w:p w14:paraId="3CAD8113" w14:textId="77777777" w:rsidR="001D13D3" w:rsidRPr="00913380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91338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913380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91338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E-</w:t>
            </w:r>
            <w:proofErr w:type="spellStart"/>
            <w:r w:rsidRPr="0091338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mail</w:t>
            </w:r>
            <w:proofErr w:type="spellEnd"/>
            <w:r w:rsidRPr="0091338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: </w:t>
            </w:r>
            <w:hyperlink r:id="rId7" w:history="1">
              <w:r w:rsidRPr="00913380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913380" w:rsidRDefault="001D13D3" w:rsidP="00981D8E">
            <w:pPr>
              <w:jc w:val="both"/>
              <w:rPr>
                <w:rStyle w:val="s1"/>
                <w:b w:val="0"/>
                <w:color w:val="auto"/>
                <w:sz w:val="18"/>
                <w:szCs w:val="18"/>
              </w:rPr>
            </w:pPr>
            <w:proofErr w:type="gramStart"/>
            <w:r w:rsidRPr="00913380">
              <w:rPr>
                <w:rFonts w:cs="Times New Roman"/>
                <w:sz w:val="18"/>
                <w:szCs w:val="18"/>
              </w:rPr>
              <w:t xml:space="preserve">Государственные закупки были проведены в соответствии </w:t>
            </w:r>
            <w:r w:rsidRPr="00913380">
              <w:rPr>
                <w:rStyle w:val="s1"/>
                <w:b w:val="0"/>
                <w:sz w:val="18"/>
                <w:szCs w:val="18"/>
              </w:rPr>
              <w:t>Постановлением Правительства Республики Казахстан</w:t>
            </w:r>
            <w:r w:rsidRPr="00913380">
              <w:rPr>
                <w:rStyle w:val="s1"/>
                <w:sz w:val="18"/>
                <w:szCs w:val="18"/>
              </w:rPr>
              <w:t xml:space="preserve"> </w:t>
            </w:r>
            <w:r w:rsidRPr="00913380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913380">
              <w:rPr>
                <w:rStyle w:val="s1"/>
                <w:sz w:val="18"/>
                <w:szCs w:val="18"/>
              </w:rPr>
              <w:t xml:space="preserve"> </w:t>
            </w:r>
            <w:r w:rsidR="00FD7A8E" w:rsidRPr="00913380">
              <w:rPr>
                <w:rStyle w:val="s1"/>
                <w:sz w:val="18"/>
                <w:szCs w:val="18"/>
              </w:rPr>
              <w:t>«</w:t>
            </w:r>
            <w:r w:rsidR="00D42BC4" w:rsidRPr="00913380">
              <w:rPr>
                <w:rFonts w:cs="Times New Roman"/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913380">
              <w:rPr>
                <w:rFonts w:cs="Times New Roman"/>
                <w:color w:val="000000"/>
                <w:sz w:val="18"/>
                <w:szCs w:val="18"/>
              </w:rPr>
              <w:t xml:space="preserve"> системе обязательного социального медицинского страхования, фармацевтических услуг и признании </w:t>
            </w:r>
            <w:proofErr w:type="gramStart"/>
            <w:r w:rsidR="00D42BC4" w:rsidRPr="00913380">
              <w:rPr>
                <w:rFonts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="00D42BC4" w:rsidRPr="00913380">
              <w:rPr>
                <w:rFonts w:cs="Times New Roman"/>
                <w:color w:val="000000"/>
                <w:sz w:val="18"/>
                <w:szCs w:val="18"/>
              </w:rPr>
              <w:t xml:space="preserve"> силу некоторых решений Правительства Республики Казахстан</w:t>
            </w:r>
            <w:r w:rsidR="00FD7A8E" w:rsidRPr="00913380">
              <w:rPr>
                <w:rStyle w:val="s1"/>
                <w:b w:val="0"/>
                <w:color w:val="auto"/>
                <w:sz w:val="18"/>
                <w:szCs w:val="18"/>
              </w:rPr>
              <w:t>»</w:t>
            </w:r>
            <w:r w:rsidRPr="00913380">
              <w:rPr>
                <w:rStyle w:val="s1"/>
                <w:b w:val="0"/>
                <w:color w:val="auto"/>
                <w:sz w:val="18"/>
                <w:szCs w:val="18"/>
              </w:rPr>
              <w:t xml:space="preserve"> (далее-Правил).</w:t>
            </w:r>
          </w:p>
          <w:p w14:paraId="7C68A707" w14:textId="18AAD4D0" w:rsidR="00015B73" w:rsidRPr="00913380" w:rsidRDefault="001D13D3" w:rsidP="00015B73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r w:rsidR="00471E95" w:rsidRPr="00913380">
              <w:rPr>
                <w:rFonts w:cs="Times New Roman"/>
                <w:sz w:val="18"/>
                <w:szCs w:val="18"/>
                <w:lang w:val="kk-KZ"/>
              </w:rPr>
              <w:t>455 000</w:t>
            </w:r>
            <w:r w:rsidR="00471E95" w:rsidRPr="00913380">
              <w:rPr>
                <w:rFonts w:cs="Times New Roman"/>
                <w:sz w:val="18"/>
                <w:szCs w:val="18"/>
              </w:rPr>
              <w:t>,00 (</w:t>
            </w:r>
            <w:r w:rsidR="00471E95" w:rsidRPr="00913380">
              <w:rPr>
                <w:rFonts w:cs="Times New Roman"/>
                <w:sz w:val="18"/>
                <w:szCs w:val="18"/>
                <w:lang w:val="kk-KZ"/>
              </w:rPr>
              <w:t>четыреста пятьдесят тысяч</w:t>
            </w:r>
            <w:r w:rsidR="00471E95" w:rsidRPr="00913380">
              <w:rPr>
                <w:rFonts w:cs="Times New Roman"/>
                <w:sz w:val="18"/>
                <w:szCs w:val="18"/>
              </w:rPr>
              <w:t>) тенге</w:t>
            </w:r>
            <w:r w:rsidR="00015B73" w:rsidRPr="00913380">
              <w:rPr>
                <w:rFonts w:cs="Times New Roman"/>
                <w:sz w:val="18"/>
                <w:szCs w:val="18"/>
              </w:rPr>
              <w:t>.</w:t>
            </w:r>
          </w:p>
          <w:p w14:paraId="6B1EA4E9" w14:textId="77777777" w:rsidR="001D13D3" w:rsidRPr="00913380" w:rsidRDefault="001D13D3" w:rsidP="00981D8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913380">
              <w:rPr>
                <w:rFonts w:cs="Times New Roman"/>
                <w:b/>
                <w:sz w:val="18"/>
                <w:szCs w:val="18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913380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913380" w14:paraId="7B65AE70" w14:textId="77777777" w:rsidTr="00521F67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91338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3380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91338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өні</w:t>
            </w:r>
            <w:proofErr w:type="gramStart"/>
            <w:r w:rsidRPr="00913380">
              <w:rPr>
                <w:rFonts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91338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91338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C47D9E" w:rsidRPr="00913380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913380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396C2EFE" w:rsidR="005D1FE4" w:rsidRPr="00913380" w:rsidRDefault="00D42BC4" w:rsidP="007B00D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>ТОО «</w:t>
            </w:r>
            <w:r w:rsidR="007B00D1" w:rsidRPr="00913380">
              <w:rPr>
                <w:rFonts w:cs="Times New Roman"/>
                <w:sz w:val="18"/>
                <w:szCs w:val="18"/>
                <w:lang w:val="en-US"/>
              </w:rPr>
              <w:t>Med Alliance</w:t>
            </w:r>
            <w:r w:rsidRPr="00913380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1CBE5A85" w:rsidR="005D1FE4" w:rsidRPr="00913380" w:rsidRDefault="00BB0F2E" w:rsidP="007B00D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Pr="00913380">
              <w:rPr>
                <w:rFonts w:cs="Times New Roman"/>
                <w:sz w:val="18"/>
                <w:szCs w:val="18"/>
              </w:rPr>
              <w:t>.А</w:t>
            </w:r>
            <w:proofErr w:type="gramEnd"/>
            <w:r w:rsidRPr="00913380">
              <w:rPr>
                <w:rFonts w:cs="Times New Roman"/>
                <w:sz w:val="18"/>
                <w:szCs w:val="18"/>
              </w:rPr>
              <w:t>лматы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, </w:t>
            </w:r>
            <w:r w:rsidR="007B00D1" w:rsidRPr="00913380">
              <w:rPr>
                <w:rFonts w:cs="Times New Roman"/>
                <w:sz w:val="18"/>
                <w:szCs w:val="18"/>
                <w:lang w:val="kk-KZ"/>
              </w:rPr>
              <w:t>ул</w:t>
            </w:r>
            <w:r w:rsidR="00015B73" w:rsidRPr="00913380">
              <w:rPr>
                <w:rFonts w:cs="Times New Roman"/>
                <w:sz w:val="18"/>
                <w:szCs w:val="18"/>
              </w:rPr>
              <w:t>.</w:t>
            </w:r>
            <w:r w:rsidR="00A217A2" w:rsidRPr="00913380">
              <w:rPr>
                <w:rFonts w:cs="Times New Roman"/>
                <w:sz w:val="18"/>
                <w:szCs w:val="18"/>
              </w:rPr>
              <w:t xml:space="preserve"> </w:t>
            </w:r>
            <w:r w:rsidR="007B00D1" w:rsidRPr="00913380">
              <w:rPr>
                <w:rFonts w:cs="Times New Roman"/>
                <w:sz w:val="18"/>
                <w:szCs w:val="18"/>
                <w:lang w:val="kk-KZ"/>
              </w:rPr>
              <w:t>Бальзака</w:t>
            </w:r>
            <w:r w:rsidR="00015B73" w:rsidRPr="00913380">
              <w:rPr>
                <w:rFonts w:cs="Times New Roman"/>
                <w:sz w:val="18"/>
                <w:szCs w:val="18"/>
              </w:rPr>
              <w:t xml:space="preserve">, </w:t>
            </w:r>
            <w:r w:rsidR="007B00D1" w:rsidRPr="00913380">
              <w:rPr>
                <w:rFonts w:cs="Times New Roman"/>
                <w:sz w:val="18"/>
                <w:szCs w:val="18"/>
                <w:lang w:val="kk-KZ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7D49DCB8" w:rsidR="005D1FE4" w:rsidRPr="00913380" w:rsidRDefault="007B00D1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  <w:lang w:val="kk-KZ"/>
              </w:rPr>
              <w:t>28</w:t>
            </w:r>
            <w:r w:rsidR="005D1FE4" w:rsidRPr="00913380">
              <w:rPr>
                <w:rFonts w:cs="Times New Roman"/>
                <w:sz w:val="18"/>
                <w:szCs w:val="18"/>
              </w:rPr>
              <w:t>.</w:t>
            </w:r>
            <w:r w:rsidR="00D42BC4" w:rsidRPr="00913380">
              <w:rPr>
                <w:rFonts w:cs="Times New Roman"/>
                <w:sz w:val="18"/>
                <w:szCs w:val="18"/>
              </w:rPr>
              <w:t>0</w:t>
            </w:r>
            <w:r w:rsidRPr="00913380">
              <w:rPr>
                <w:rFonts w:cs="Times New Roman"/>
                <w:sz w:val="18"/>
                <w:szCs w:val="18"/>
                <w:lang w:val="kk-KZ"/>
              </w:rPr>
              <w:t>4</w:t>
            </w:r>
            <w:r w:rsidR="005D1FE4" w:rsidRPr="00913380">
              <w:rPr>
                <w:rFonts w:cs="Times New Roman"/>
                <w:sz w:val="18"/>
                <w:szCs w:val="18"/>
              </w:rPr>
              <w:t>.2023г.</w:t>
            </w:r>
          </w:p>
          <w:p w14:paraId="42439D5E" w14:textId="6927D357" w:rsidR="005D1FE4" w:rsidRPr="00913380" w:rsidRDefault="007B00D1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  <w:lang w:val="kk-KZ"/>
              </w:rPr>
              <w:t>15</w:t>
            </w:r>
            <w:r w:rsidR="005D1FE4" w:rsidRPr="00913380">
              <w:rPr>
                <w:rFonts w:cs="Times New Roman"/>
                <w:sz w:val="18"/>
                <w:szCs w:val="18"/>
              </w:rPr>
              <w:t>:</w:t>
            </w:r>
            <w:r w:rsidRPr="00913380">
              <w:rPr>
                <w:rFonts w:cs="Times New Roman"/>
                <w:sz w:val="18"/>
                <w:szCs w:val="18"/>
                <w:lang w:val="kk-KZ"/>
              </w:rPr>
              <w:t>29</w:t>
            </w:r>
            <w:r w:rsidR="005D1FE4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1FE4" w:rsidRPr="0091338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913380">
              <w:rPr>
                <w:rFonts w:cs="Times New Roman"/>
                <w:sz w:val="18"/>
                <w:szCs w:val="18"/>
              </w:rPr>
              <w:t>/мин</w:t>
            </w:r>
          </w:p>
          <w:p w14:paraId="36F904FA" w14:textId="77777777" w:rsidR="005D1FE4" w:rsidRPr="00913380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14:paraId="2CC7DC03" w14:textId="77777777" w:rsidR="005D1FE4" w:rsidRPr="00913380" w:rsidRDefault="005D1FE4" w:rsidP="001D13D3">
      <w:pPr>
        <w:rPr>
          <w:rFonts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913380" w14:paraId="0BC1C045" w14:textId="77777777" w:rsidTr="00E42062">
        <w:tc>
          <w:tcPr>
            <w:tcW w:w="4785" w:type="dxa"/>
          </w:tcPr>
          <w:p w14:paraId="0A50297F" w14:textId="1E79077D" w:rsidR="005D1FE4" w:rsidRPr="00913380" w:rsidRDefault="00926E58" w:rsidP="00E85283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алынатын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85283" w:rsidRPr="00913380">
              <w:rPr>
                <w:rFonts w:cs="Times New Roman"/>
                <w:b/>
                <w:sz w:val="18"/>
                <w:szCs w:val="18"/>
              </w:rPr>
              <w:t>медициналық</w:t>
            </w:r>
            <w:proofErr w:type="spellEnd"/>
            <w:r w:rsidR="00E85283"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85283" w:rsidRPr="00913380">
              <w:rPr>
                <w:rFonts w:cs="Times New Roman"/>
                <w:b/>
                <w:sz w:val="18"/>
                <w:szCs w:val="18"/>
              </w:rPr>
              <w:t>бұйымдардың</w:t>
            </w:r>
            <w:proofErr w:type="spellEnd"/>
            <w:r w:rsidR="00F30940"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қысқаша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сипаттамасы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1338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913380">
              <w:rPr>
                <w:rFonts w:cs="Times New Roman"/>
                <w:b/>
                <w:sz w:val="18"/>
                <w:szCs w:val="18"/>
              </w:rPr>
              <w:t>ғасы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913380" w:rsidRDefault="00926E58" w:rsidP="00E85283">
            <w:pPr>
              <w:pStyle w:val="a6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913380">
              <w:rPr>
                <w:rFonts w:cs="Times New Roman"/>
                <w:b/>
                <w:sz w:val="18"/>
                <w:szCs w:val="18"/>
              </w:rPr>
              <w:t xml:space="preserve">Краткое описание и цена закупаемых </w:t>
            </w:r>
            <w:r w:rsidR="00E85283" w:rsidRPr="00913380">
              <w:rPr>
                <w:rFonts w:cs="Times New Roman"/>
                <w:b/>
                <w:sz w:val="18"/>
                <w:szCs w:val="18"/>
              </w:rPr>
              <w:t>медицинских изделий</w:t>
            </w:r>
            <w:r w:rsidRPr="00913380"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</w:tbl>
    <w:p w14:paraId="22F9BE7B" w14:textId="77777777" w:rsidR="005D1FE4" w:rsidRPr="00913380" w:rsidRDefault="005D1FE4" w:rsidP="001D13D3">
      <w:pPr>
        <w:rPr>
          <w:rFonts w:cs="Times New Roman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9"/>
        <w:gridCol w:w="992"/>
        <w:gridCol w:w="1134"/>
        <w:gridCol w:w="1559"/>
        <w:gridCol w:w="1418"/>
      </w:tblGrid>
      <w:tr w:rsidR="00E85283" w:rsidRPr="00913380" w14:paraId="10C4BD89" w14:textId="77777777" w:rsidTr="003572A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913380" w:rsidRDefault="00E85283" w:rsidP="00813579">
            <w:pPr>
              <w:rPr>
                <w:rFonts w:cs="Times New Roman"/>
                <w:b/>
                <w:sz w:val="18"/>
                <w:szCs w:val="18"/>
              </w:rPr>
            </w:pPr>
            <w:r w:rsidRPr="00913380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913380" w:rsidRDefault="00E85283" w:rsidP="00813579">
            <w:pPr>
              <w:rPr>
                <w:rFonts w:cs="Times New Roman"/>
                <w:b/>
                <w:sz w:val="18"/>
                <w:szCs w:val="18"/>
              </w:rPr>
            </w:pPr>
            <w:r w:rsidRPr="00913380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69" w:type="dxa"/>
            <w:shd w:val="clear" w:color="000000" w:fill="FFFFFF"/>
            <w:vAlign w:val="center"/>
            <w:hideMark/>
          </w:tcPr>
          <w:p w14:paraId="59D6EE1E" w14:textId="77777777" w:rsidR="00E85283" w:rsidRPr="00913380" w:rsidRDefault="00E85283" w:rsidP="0081357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913380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79E42B" w14:textId="77777777" w:rsidR="00E85283" w:rsidRPr="00913380" w:rsidRDefault="00E85283" w:rsidP="0081357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913380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913380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913380" w:rsidRDefault="00E85283" w:rsidP="00813579">
            <w:pPr>
              <w:rPr>
                <w:rFonts w:cs="Times New Roman"/>
                <w:b/>
                <w:sz w:val="18"/>
                <w:szCs w:val="18"/>
              </w:rPr>
            </w:pPr>
            <w:r w:rsidRPr="00913380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913380" w:rsidRDefault="00E85283" w:rsidP="00813579">
            <w:pPr>
              <w:rPr>
                <w:rFonts w:cs="Times New Roman"/>
                <w:b/>
                <w:sz w:val="18"/>
                <w:szCs w:val="18"/>
              </w:rPr>
            </w:pPr>
            <w:r w:rsidRPr="00913380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913380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913380" w:rsidRDefault="00E85283" w:rsidP="0081357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913380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913380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7B00D1" w:rsidRPr="00913380" w14:paraId="49581416" w14:textId="77777777" w:rsidTr="003572A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092FB78" w14:textId="77777777" w:rsidR="007B00D1" w:rsidRPr="00913380" w:rsidRDefault="007B00D1" w:rsidP="008C7C54">
            <w:pPr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61C5EEEE" w14:textId="75442165" w:rsidR="007B00D1" w:rsidRPr="00913380" w:rsidRDefault="007B00D1" w:rsidP="008C7C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Дренаж типа Пиковского размер 9 </w:t>
            </w:r>
            <w:proofErr w:type="spellStart"/>
            <w:r w:rsidRPr="00913380">
              <w:rPr>
                <w:rFonts w:cs="Times New Roman"/>
                <w:color w:val="000000"/>
                <w:sz w:val="18"/>
                <w:szCs w:val="18"/>
                <w:lang w:val="en-US"/>
              </w:rPr>
              <w:t>Fr</w:t>
            </w:r>
            <w:proofErr w:type="spellEnd"/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, длина 415 ммостов для фиксации 33 мм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16C041F" w14:textId="51C21E05" w:rsidR="007B00D1" w:rsidRPr="00913380" w:rsidRDefault="007B00D1" w:rsidP="008C7C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1F068940" w:rsidR="007B00D1" w:rsidRPr="00913380" w:rsidRDefault="007B00D1" w:rsidP="008C7C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58CC1126" w:rsidR="007B00D1" w:rsidRPr="00913380" w:rsidRDefault="007B00D1" w:rsidP="008C7C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8 300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27BAC1C9" w:rsidR="007B00D1" w:rsidRPr="00913380" w:rsidRDefault="007B00D1" w:rsidP="008C7C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83 000</w:t>
            </w:r>
          </w:p>
        </w:tc>
      </w:tr>
      <w:tr w:rsidR="007B00D1" w:rsidRPr="00913380" w14:paraId="362BE479" w14:textId="77777777" w:rsidTr="003572A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14:paraId="5307652F" w14:textId="77777777" w:rsidR="007B00D1" w:rsidRPr="00913380" w:rsidRDefault="007B00D1" w:rsidP="008C7C54">
            <w:pPr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5DC1AA11" w14:textId="42A913D6" w:rsidR="007B00D1" w:rsidRPr="00913380" w:rsidRDefault="007B00D1" w:rsidP="008C7C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Дренаж типа Кера размер 12 </w:t>
            </w:r>
            <w:proofErr w:type="spellStart"/>
            <w:r w:rsidRPr="00913380">
              <w:rPr>
                <w:rFonts w:cs="Times New Roman"/>
                <w:color w:val="000000"/>
                <w:sz w:val="18"/>
                <w:szCs w:val="18"/>
                <w:lang w:val="en-US"/>
              </w:rPr>
              <w:t>Fr</w:t>
            </w:r>
            <w:proofErr w:type="spellEnd"/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, 15 </w:t>
            </w:r>
            <w:proofErr w:type="spellStart"/>
            <w:r w:rsidRPr="00913380">
              <w:rPr>
                <w:rFonts w:cs="Times New Roman"/>
                <w:color w:val="000000"/>
                <w:sz w:val="18"/>
                <w:szCs w:val="18"/>
                <w:lang w:val="en-US"/>
              </w:rPr>
              <w:t>Fr</w:t>
            </w:r>
            <w:proofErr w:type="spellEnd"/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,  размер по заявке Заказчика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9A640E4" w14:textId="6B6ACE15" w:rsidR="007B00D1" w:rsidRPr="00913380" w:rsidRDefault="007B00D1" w:rsidP="008C7C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A144831" w14:textId="7B70F78F" w:rsidR="007B00D1" w:rsidRPr="00913380" w:rsidRDefault="007B00D1" w:rsidP="008C7C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7223FB6" w14:textId="37D61393" w:rsidR="007B00D1" w:rsidRPr="00913380" w:rsidRDefault="007B00D1" w:rsidP="008C7C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9 300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7F32700" w14:textId="2AB9B42A" w:rsidR="007B00D1" w:rsidRPr="00913380" w:rsidRDefault="007B00D1" w:rsidP="008C7C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372 000</w:t>
            </w:r>
          </w:p>
        </w:tc>
      </w:tr>
    </w:tbl>
    <w:p w14:paraId="3B10124F" w14:textId="77777777" w:rsidR="00E85283" w:rsidRPr="00913380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913380" w14:paraId="38706DAC" w14:textId="77777777" w:rsidTr="00F073F9">
        <w:tc>
          <w:tcPr>
            <w:tcW w:w="4644" w:type="dxa"/>
          </w:tcPr>
          <w:p w14:paraId="1E138811" w14:textId="65E4C852" w:rsidR="00926E58" w:rsidRPr="00913380" w:rsidRDefault="00926E58" w:rsidP="003572A3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 xml:space="preserve">Лот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13380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913380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="003572A3" w:rsidRPr="00913380">
              <w:rPr>
                <w:rFonts w:cs="Times New Roman"/>
                <w:sz w:val="18"/>
                <w:szCs w:val="18"/>
              </w:rPr>
              <w:t>:</w:t>
            </w:r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913380" w:rsidRDefault="00926E58" w:rsidP="003572A3">
            <w:pPr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>Ценовые предложения потенциальных Поставщиков по лотам представлены</w:t>
            </w:r>
            <w:r w:rsidR="003572A3" w:rsidRPr="00913380">
              <w:rPr>
                <w:rFonts w:cs="Times New Roman"/>
                <w:sz w:val="18"/>
                <w:szCs w:val="18"/>
              </w:rPr>
              <w:t>:</w:t>
            </w:r>
          </w:p>
        </w:tc>
      </w:tr>
    </w:tbl>
    <w:p w14:paraId="10EBF857" w14:textId="77777777" w:rsidR="00926E58" w:rsidRPr="00913380" w:rsidRDefault="00926E58" w:rsidP="001D13D3">
      <w:pPr>
        <w:rPr>
          <w:rFonts w:cs="Times New Roman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443"/>
        <w:gridCol w:w="992"/>
        <w:gridCol w:w="1134"/>
        <w:gridCol w:w="1843"/>
        <w:gridCol w:w="1560"/>
      </w:tblGrid>
      <w:tr w:rsidR="007B00D1" w:rsidRPr="00913380" w14:paraId="3CCC544A" w14:textId="5469BB5A" w:rsidTr="007B00D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7B00D1" w:rsidRPr="00913380" w:rsidRDefault="007B00D1" w:rsidP="00A217A2">
            <w:pPr>
              <w:rPr>
                <w:rFonts w:cs="Times New Roman"/>
                <w:b/>
                <w:sz w:val="18"/>
                <w:szCs w:val="18"/>
              </w:rPr>
            </w:pPr>
            <w:r w:rsidRPr="00913380">
              <w:rPr>
                <w:rFonts w:cs="Times New Roman"/>
                <w:b/>
                <w:sz w:val="18"/>
                <w:szCs w:val="18"/>
              </w:rPr>
              <w:lastRenderedPageBreak/>
              <w:t>№</w:t>
            </w:r>
          </w:p>
          <w:p w14:paraId="56BA4818" w14:textId="77777777" w:rsidR="007B00D1" w:rsidRPr="00913380" w:rsidRDefault="007B00D1" w:rsidP="00A217A2">
            <w:pPr>
              <w:rPr>
                <w:rFonts w:cs="Times New Roman"/>
                <w:b/>
                <w:sz w:val="18"/>
                <w:szCs w:val="18"/>
              </w:rPr>
            </w:pPr>
            <w:r w:rsidRPr="00913380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14:paraId="436CB6BB" w14:textId="4DA825F3" w:rsidR="007B00D1" w:rsidRPr="00913380" w:rsidRDefault="007B00D1" w:rsidP="00A217A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913380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B00FF" w14:textId="77777777" w:rsidR="007B00D1" w:rsidRPr="00913380" w:rsidRDefault="007B00D1" w:rsidP="00A217A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913380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913380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52010B" w14:textId="77777777" w:rsidR="007B00D1" w:rsidRPr="00913380" w:rsidRDefault="007B00D1" w:rsidP="00A217A2">
            <w:pPr>
              <w:rPr>
                <w:rFonts w:cs="Times New Roman"/>
                <w:b/>
                <w:sz w:val="18"/>
                <w:szCs w:val="18"/>
              </w:rPr>
            </w:pPr>
            <w:r w:rsidRPr="00913380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FEC4A1" w14:textId="77777777" w:rsidR="007B00D1" w:rsidRPr="00913380" w:rsidRDefault="007B00D1" w:rsidP="00A217A2">
            <w:pPr>
              <w:rPr>
                <w:rFonts w:cs="Times New Roman"/>
                <w:b/>
                <w:sz w:val="18"/>
                <w:szCs w:val="18"/>
              </w:rPr>
            </w:pPr>
            <w:r w:rsidRPr="00913380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913380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913380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BCA5930" w14:textId="41E62D9F" w:rsidR="007B00D1" w:rsidRPr="00913380" w:rsidRDefault="007B00D1" w:rsidP="00A217A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913380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бағ</w:t>
            </w:r>
            <w:proofErr w:type="gramStart"/>
            <w:r w:rsidRPr="00913380">
              <w:rPr>
                <w:rFonts w:cs="Times New Roman"/>
                <w:b/>
                <w:sz w:val="18"/>
                <w:szCs w:val="18"/>
              </w:rPr>
              <w:t>асы</w:t>
            </w:r>
            <w:proofErr w:type="spellEnd"/>
            <w:proofErr w:type="gramEnd"/>
            <w:r w:rsidRPr="00913380">
              <w:rPr>
                <w:rFonts w:cs="Times New Roman"/>
                <w:b/>
                <w:sz w:val="18"/>
                <w:szCs w:val="18"/>
              </w:rPr>
              <w:t xml:space="preserve"> / Цена за единицу ТОО «</w:t>
            </w:r>
            <w:r w:rsidRPr="00913380">
              <w:rPr>
                <w:rFonts w:cs="Times New Roman"/>
                <w:b/>
                <w:sz w:val="18"/>
                <w:szCs w:val="18"/>
                <w:lang w:val="en-US"/>
              </w:rPr>
              <w:t>Med</w:t>
            </w:r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913380">
              <w:rPr>
                <w:rFonts w:cs="Times New Roman"/>
                <w:b/>
                <w:sz w:val="18"/>
                <w:szCs w:val="18"/>
                <w:lang w:val="en-US"/>
              </w:rPr>
              <w:t>Alliance</w:t>
            </w:r>
            <w:r w:rsidRPr="00913380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7B00D1" w:rsidRPr="00913380" w14:paraId="011DE89D" w14:textId="39441687" w:rsidTr="007B00D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77777777" w:rsidR="007B00D1" w:rsidRPr="00913380" w:rsidRDefault="007B00D1" w:rsidP="00A217A2">
            <w:pPr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4157611D" w14:textId="72923966" w:rsidR="007B00D1" w:rsidRPr="00913380" w:rsidRDefault="007B00D1" w:rsidP="00A217A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Дренаж типа Пиковского размер 9 </w:t>
            </w:r>
            <w:proofErr w:type="spellStart"/>
            <w:r w:rsidRPr="00913380">
              <w:rPr>
                <w:rFonts w:cs="Times New Roman"/>
                <w:color w:val="000000"/>
                <w:sz w:val="18"/>
                <w:szCs w:val="18"/>
                <w:lang w:val="en-US"/>
              </w:rPr>
              <w:t>Fr</w:t>
            </w:r>
            <w:proofErr w:type="spellEnd"/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, длина 415 ммостов для фиксации 33 мм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035748B" w14:textId="6EB0E7A0" w:rsidR="007B00D1" w:rsidRPr="00913380" w:rsidRDefault="007B00D1" w:rsidP="00A217A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DC4DEA0" w14:textId="13B2E2C8" w:rsidR="007B00D1" w:rsidRPr="00913380" w:rsidRDefault="007B00D1" w:rsidP="00A217A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749D69B4" w14:textId="50B2DDA9" w:rsidR="007B00D1" w:rsidRPr="00913380" w:rsidRDefault="007B00D1" w:rsidP="00A217A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8 300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55ED0677" w14:textId="1C82A86D" w:rsidR="007B00D1" w:rsidRPr="00913380" w:rsidRDefault="007B00D1" w:rsidP="00A217A2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8 300</w:t>
            </w:r>
          </w:p>
        </w:tc>
      </w:tr>
      <w:tr w:rsidR="007B00D1" w:rsidRPr="00913380" w14:paraId="3E6C4A63" w14:textId="00ADDE82" w:rsidTr="007B00D1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14:paraId="7371794B" w14:textId="77777777" w:rsidR="007B00D1" w:rsidRPr="00913380" w:rsidRDefault="007B00D1" w:rsidP="00A217A2">
            <w:pPr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63471D2B" w14:textId="78EE6F69" w:rsidR="007B00D1" w:rsidRPr="00913380" w:rsidRDefault="007B00D1" w:rsidP="00A217A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Дренаж типа Кера размер 12 </w:t>
            </w:r>
            <w:proofErr w:type="spellStart"/>
            <w:r w:rsidRPr="00913380">
              <w:rPr>
                <w:rFonts w:cs="Times New Roman"/>
                <w:color w:val="000000"/>
                <w:sz w:val="18"/>
                <w:szCs w:val="18"/>
                <w:lang w:val="en-US"/>
              </w:rPr>
              <w:t>Fr</w:t>
            </w:r>
            <w:proofErr w:type="spellEnd"/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, 15 </w:t>
            </w:r>
            <w:proofErr w:type="spellStart"/>
            <w:r w:rsidRPr="00913380">
              <w:rPr>
                <w:rFonts w:cs="Times New Roman"/>
                <w:color w:val="000000"/>
                <w:sz w:val="18"/>
                <w:szCs w:val="18"/>
                <w:lang w:val="en-US"/>
              </w:rPr>
              <w:t>Fr</w:t>
            </w:r>
            <w:proofErr w:type="spellEnd"/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,  размер по заявке Заказчика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A36E7CB" w14:textId="6E35193C" w:rsidR="007B00D1" w:rsidRPr="00913380" w:rsidRDefault="007B00D1" w:rsidP="00A217A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767232C" w14:textId="06160A03" w:rsidR="007B00D1" w:rsidRPr="00913380" w:rsidRDefault="007B00D1" w:rsidP="00A217A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7ABD334F" w14:textId="168AC845" w:rsidR="007B00D1" w:rsidRPr="00913380" w:rsidRDefault="007B00D1" w:rsidP="00A217A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9 300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47666638" w14:textId="5B842993" w:rsidR="007B00D1" w:rsidRPr="00913380" w:rsidRDefault="007B00D1" w:rsidP="00A217A2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9 300</w:t>
            </w:r>
          </w:p>
        </w:tc>
      </w:tr>
    </w:tbl>
    <w:p w14:paraId="795FE22F" w14:textId="77777777" w:rsidR="00A217A2" w:rsidRPr="00913380" w:rsidRDefault="00A217A2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913380" w14:paraId="30B4FDBB" w14:textId="77777777" w:rsidTr="003572A3">
        <w:tc>
          <w:tcPr>
            <w:tcW w:w="4537" w:type="dxa"/>
          </w:tcPr>
          <w:p w14:paraId="620D3CFD" w14:textId="2F0FD3E0" w:rsidR="008F6671" w:rsidRPr="00913380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sz w:val="18"/>
                <w:szCs w:val="18"/>
              </w:rPr>
              <w:t>Оларды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уақыт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өткеннен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ұсынылуына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бағ</w:t>
            </w:r>
            <w:proofErr w:type="gramStart"/>
            <w:r w:rsidRPr="00913380">
              <w:rPr>
                <w:rFonts w:cs="Times New Roman"/>
                <w:sz w:val="18"/>
                <w:szCs w:val="18"/>
              </w:rPr>
              <w:t>алау</w:t>
            </w:r>
            <w:proofErr w:type="gramEnd"/>
            <w:r w:rsidRPr="00913380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салыстыруға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қабылданбаған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бар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конверттер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913380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>;</w:t>
            </w:r>
          </w:p>
          <w:p w14:paraId="30D94835" w14:textId="6557FDDF" w:rsidR="00E42062" w:rsidRPr="00913380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913380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913380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құжаттардың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толық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пакеті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жеткізушілердің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келмеуі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себебінен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қабылданбады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>:</w:t>
            </w:r>
            <w:r w:rsidR="007B00D1" w:rsidRPr="00913380">
              <w:rPr>
                <w:rFonts w:cs="Times New Roman"/>
                <w:sz w:val="18"/>
                <w:szCs w:val="18"/>
              </w:rPr>
              <w:t xml:space="preserve"> </w:t>
            </w:r>
            <w:r w:rsidR="007B00D1" w:rsidRPr="00913380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7B00D1" w:rsidRPr="00913380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7B00D1" w:rsidRPr="00913380">
              <w:rPr>
                <w:rFonts w:cs="Times New Roman"/>
                <w:sz w:val="18"/>
                <w:szCs w:val="18"/>
              </w:rPr>
              <w:t>;</w:t>
            </w:r>
          </w:p>
          <w:p w14:paraId="3B60A987" w14:textId="77777777" w:rsidR="00913380" w:rsidRDefault="00913380" w:rsidP="00386FD2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14:paraId="0CDD57AC" w14:textId="33060875" w:rsidR="008F6671" w:rsidRPr="00913380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913380">
              <w:rPr>
                <w:rFonts w:cs="Times New Roman"/>
                <w:b/>
                <w:sz w:val="18"/>
                <w:szCs w:val="18"/>
                <w:lang w:val="kk-KZ"/>
              </w:rPr>
              <w:t>Конверттерді ашу кезінде ұйымдастырушының өкілдері қатысты:</w:t>
            </w:r>
          </w:p>
          <w:p w14:paraId="1A4AF759" w14:textId="77777777" w:rsidR="00034CAA" w:rsidRPr="00913380" w:rsidRDefault="00034CAA" w:rsidP="00386FD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913380">
              <w:rPr>
                <w:rFonts w:cs="Times New Roman"/>
                <w:sz w:val="18"/>
                <w:szCs w:val="18"/>
                <w:lang w:val="kk-KZ"/>
              </w:rPr>
              <w:t>Басқарма Төрағасының ғылыми-клиникалық және инновациялық қызмет жөніндегі орынбасары А. Т. Чорманов.</w:t>
            </w:r>
          </w:p>
          <w:p w14:paraId="1C8477C1" w14:textId="77777777" w:rsidR="008F6671" w:rsidRPr="00913380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91338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913380">
              <w:rPr>
                <w:rFonts w:cs="Times New Roman"/>
                <w:sz w:val="18"/>
                <w:szCs w:val="18"/>
              </w:rPr>
              <w:t>ігер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>.</w:t>
            </w:r>
          </w:p>
          <w:p w14:paraId="20F2E6F4" w14:textId="1917684B" w:rsidR="008F6671" w:rsidRPr="00913380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sz w:val="18"/>
                <w:szCs w:val="18"/>
              </w:rPr>
              <w:t>Қаржы</w:t>
            </w:r>
            <w:proofErr w:type="spellEnd"/>
            <w:r w:rsidR="001F61DF" w:rsidRPr="00913380">
              <w:rPr>
                <w:rFonts w:cs="Times New Roman"/>
                <w:sz w:val="18"/>
                <w:szCs w:val="18"/>
              </w:rPr>
              <w:t xml:space="preserve"> </w:t>
            </w:r>
            <w:r w:rsidRPr="00913380">
              <w:rPr>
                <w:rFonts w:cs="Times New Roman"/>
                <w:sz w:val="18"/>
                <w:szCs w:val="18"/>
              </w:rPr>
              <w:t>-</w:t>
            </w:r>
            <w:r w:rsidR="001F61DF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экономикалық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ұйымдастырушылық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қызмет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орынбасары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Қ. Х.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Тұнғатов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>.</w:t>
            </w:r>
          </w:p>
          <w:p w14:paraId="2192EF31" w14:textId="77777777" w:rsidR="008F6671" w:rsidRPr="00913380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91338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913380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1CEEE865" w14:textId="77777777" w:rsidR="008F6671" w:rsidRPr="00913380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913380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913380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>.</w:t>
            </w:r>
          </w:p>
          <w:p w14:paraId="14562A02" w14:textId="77777777" w:rsidR="008F6671" w:rsidRPr="00913380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913380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913380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Н.М.Мұқажанова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>.</w:t>
            </w:r>
          </w:p>
          <w:p w14:paraId="489654DC" w14:textId="77777777" w:rsidR="008F6671" w:rsidRPr="00913380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91338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913380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913380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менеджері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К.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Жаңабайқызы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>.</w:t>
            </w:r>
          </w:p>
          <w:p w14:paraId="2AA93272" w14:textId="77777777" w:rsidR="000D34A7" w:rsidRPr="00913380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 xml:space="preserve">8.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өні</w:t>
            </w:r>
            <w:proofErr w:type="gramStart"/>
            <w:r w:rsidRPr="00913380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конверттерін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ашу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кезінде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өкілдер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қатысты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0D34A7" w:rsidRPr="00913380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0D34A7" w:rsidRPr="00913380">
              <w:rPr>
                <w:rFonts w:cs="Times New Roman"/>
                <w:b/>
                <w:sz w:val="18"/>
                <w:szCs w:val="18"/>
              </w:rPr>
              <w:t>;</w:t>
            </w:r>
          </w:p>
          <w:p w14:paraId="38010F70" w14:textId="77777777" w:rsidR="000D34A7" w:rsidRPr="00913380" w:rsidRDefault="000D34A7" w:rsidP="00386FD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5E405E30" w14:textId="53BA7F01" w:rsidR="00E42062" w:rsidRPr="00913380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913380">
              <w:rPr>
                <w:rFonts w:cs="Times New Roman"/>
                <w:b/>
                <w:sz w:val="18"/>
                <w:szCs w:val="18"/>
                <w:lang w:val="kk-KZ"/>
              </w:rPr>
              <w:t>ШЕШІМ:</w:t>
            </w:r>
            <w:r w:rsidR="00355A59" w:rsidRPr="00913380"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r w:rsidR="000D34A7" w:rsidRPr="00913380">
              <w:rPr>
                <w:rFonts w:cs="Times New Roman"/>
                <w:b/>
                <w:sz w:val="18"/>
                <w:szCs w:val="18"/>
                <w:lang w:val="kk-KZ"/>
              </w:rPr>
              <w:t>к</w:t>
            </w:r>
            <w:r w:rsidR="001432D2" w:rsidRPr="00913380">
              <w:rPr>
                <w:rFonts w:cs="Times New Roman"/>
                <w:b/>
                <w:sz w:val="18"/>
                <w:szCs w:val="18"/>
                <w:lang w:val="kk-KZ"/>
              </w:rPr>
              <w:t>елесі лоттар бойынша Қағиданың 139-тармағына, 10-тарауына сәйкес:</w:t>
            </w:r>
          </w:p>
          <w:p w14:paraId="452381A5" w14:textId="4F9E49ED" w:rsidR="001432D2" w:rsidRPr="00913380" w:rsidRDefault="001432D2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b/>
                <w:sz w:val="18"/>
                <w:szCs w:val="18"/>
                <w:lang w:val="kk-KZ"/>
              </w:rPr>
              <w:t>№1</w:t>
            </w:r>
            <w:r w:rsidRPr="00913380">
              <w:rPr>
                <w:rFonts w:cs="Times New Roman"/>
                <w:sz w:val="18"/>
                <w:szCs w:val="18"/>
                <w:lang w:val="kk-KZ"/>
              </w:rPr>
              <w:t xml:space="preserve"> сауда атауы </w:t>
            </w:r>
            <w:r w:rsidR="00686CD2" w:rsidRPr="00913380">
              <w:rPr>
                <w:rFonts w:cs="Times New Roman"/>
                <w:sz w:val="18"/>
                <w:szCs w:val="18"/>
                <w:lang w:val="kk-KZ"/>
              </w:rPr>
              <w:t>«</w:t>
            </w:r>
            <w:r w:rsidR="00913380"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Дренаж типа Пиковского. Украина</w:t>
            </w:r>
            <w:r w:rsidR="00FD7A8E" w:rsidRPr="00913380">
              <w:rPr>
                <w:rFonts w:cs="Times New Roman"/>
                <w:sz w:val="18"/>
                <w:szCs w:val="18"/>
              </w:rPr>
              <w:t>»</w:t>
            </w:r>
          </w:p>
          <w:p w14:paraId="7E3178F2" w14:textId="26FE8339" w:rsidR="001432D2" w:rsidRPr="00913380" w:rsidRDefault="001432D2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b/>
                <w:sz w:val="18"/>
                <w:szCs w:val="18"/>
              </w:rPr>
              <w:t>№</w:t>
            </w:r>
            <w:r w:rsidR="00C24D30" w:rsidRPr="00913380">
              <w:rPr>
                <w:rFonts w:cs="Times New Roman"/>
                <w:b/>
                <w:sz w:val="18"/>
                <w:szCs w:val="18"/>
              </w:rPr>
              <w:t>2</w:t>
            </w:r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сауда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атауы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r w:rsidR="00FD7A8E" w:rsidRPr="00913380">
              <w:rPr>
                <w:rFonts w:cs="Times New Roman"/>
                <w:sz w:val="18"/>
                <w:szCs w:val="18"/>
              </w:rPr>
              <w:t>«</w:t>
            </w:r>
            <w:r w:rsidR="00913380"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Дренаж типа Кера. </w:t>
            </w:r>
            <w:r w:rsidR="00913380" w:rsidRPr="00913380">
              <w:rPr>
                <w:rFonts w:cs="Times New Roman"/>
                <w:sz w:val="18"/>
                <w:szCs w:val="18"/>
                <w:lang w:val="kk-KZ"/>
              </w:rPr>
              <w:t>Украина</w:t>
            </w:r>
            <w:r w:rsidR="00034CAA" w:rsidRPr="00913380">
              <w:rPr>
                <w:rFonts w:cs="Times New Roman"/>
                <w:sz w:val="18"/>
                <w:szCs w:val="18"/>
              </w:rPr>
              <w:t>»</w:t>
            </w:r>
            <w:bookmarkStart w:id="0" w:name="_GoBack"/>
            <w:bookmarkEnd w:id="0"/>
          </w:p>
          <w:p w14:paraId="393D79EB" w14:textId="77777777" w:rsidR="00C24D30" w:rsidRPr="00913380" w:rsidRDefault="00C24D30" w:rsidP="00386FD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203D29BB" w14:textId="69290515" w:rsidR="00FD7A8E" w:rsidRPr="00913380" w:rsidRDefault="00686CD2" w:rsidP="007B00D1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 xml:space="preserve"> - </w:t>
            </w:r>
            <w:proofErr w:type="spellStart"/>
            <w:r w:rsidR="001432D2" w:rsidRPr="0091338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="001432D2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432D2" w:rsidRPr="0091338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="001432D2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913380">
              <w:rPr>
                <w:rFonts w:cs="Times New Roman"/>
                <w:sz w:val="18"/>
                <w:szCs w:val="18"/>
              </w:rPr>
              <w:t>танылсын</w:t>
            </w:r>
            <w:proofErr w:type="spellEnd"/>
            <w:r w:rsidR="001432D2" w:rsidRPr="00913380">
              <w:rPr>
                <w:rFonts w:cs="Times New Roman"/>
                <w:sz w:val="18"/>
                <w:szCs w:val="18"/>
              </w:rPr>
              <w:t xml:space="preserve"> ЖШС </w:t>
            </w:r>
            <w:r w:rsidR="00FD7A8E" w:rsidRPr="00913380">
              <w:rPr>
                <w:rFonts w:cs="Times New Roman"/>
                <w:sz w:val="18"/>
                <w:szCs w:val="18"/>
              </w:rPr>
              <w:t>«</w:t>
            </w:r>
            <w:r w:rsidR="007B00D1" w:rsidRPr="00913380">
              <w:rPr>
                <w:rFonts w:cs="Times New Roman"/>
                <w:sz w:val="18"/>
                <w:szCs w:val="18"/>
                <w:lang w:val="en-US"/>
              </w:rPr>
              <w:t>Med</w:t>
            </w:r>
            <w:r w:rsidR="007B00D1" w:rsidRPr="00913380">
              <w:rPr>
                <w:rFonts w:cs="Times New Roman"/>
                <w:sz w:val="18"/>
                <w:szCs w:val="18"/>
              </w:rPr>
              <w:t xml:space="preserve"> </w:t>
            </w:r>
            <w:r w:rsidR="007B00D1" w:rsidRPr="00913380">
              <w:rPr>
                <w:rFonts w:cs="Times New Roman"/>
                <w:sz w:val="18"/>
                <w:szCs w:val="18"/>
                <w:lang w:val="en-US"/>
              </w:rPr>
              <w:t>Alliance</w:t>
            </w:r>
            <w:r w:rsidR="00152CDC" w:rsidRPr="00913380">
              <w:rPr>
                <w:rFonts w:cs="Times New Roman"/>
                <w:sz w:val="18"/>
                <w:szCs w:val="18"/>
              </w:rPr>
              <w:t>»,</w:t>
            </w:r>
            <w:r w:rsidR="001432D2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913380">
              <w:rPr>
                <w:rFonts w:cs="Times New Roman"/>
                <w:sz w:val="18"/>
                <w:szCs w:val="18"/>
              </w:rPr>
              <w:t>мекен-жайы</w:t>
            </w:r>
            <w:proofErr w:type="spellEnd"/>
            <w:r w:rsidR="001432D2" w:rsidRPr="00913380">
              <w:rPr>
                <w:rFonts w:cs="Times New Roman"/>
                <w:sz w:val="18"/>
                <w:szCs w:val="18"/>
              </w:rPr>
              <w:t xml:space="preserve"> </w:t>
            </w:r>
            <w:r w:rsidR="00152CDC" w:rsidRPr="00913380">
              <w:rPr>
                <w:rFonts w:cs="Times New Roman"/>
                <w:sz w:val="18"/>
                <w:szCs w:val="18"/>
              </w:rPr>
              <w:t>Алматы</w:t>
            </w:r>
            <w:r w:rsidR="001432D2" w:rsidRPr="00913380">
              <w:rPr>
                <w:rFonts w:cs="Times New Roman"/>
                <w:sz w:val="18"/>
                <w:szCs w:val="18"/>
              </w:rPr>
              <w:t xml:space="preserve"> қ., </w:t>
            </w:r>
            <w:r w:rsidR="007B00D1" w:rsidRPr="00913380">
              <w:rPr>
                <w:rFonts w:cs="Times New Roman"/>
                <w:sz w:val="18"/>
                <w:szCs w:val="18"/>
                <w:lang w:val="kk-KZ"/>
              </w:rPr>
              <w:t>Бальзак</w:t>
            </w:r>
            <w:r w:rsidR="007B00D1" w:rsidRPr="00913380">
              <w:rPr>
                <w:rFonts w:cs="Times New Roman"/>
                <w:sz w:val="18"/>
                <w:szCs w:val="18"/>
                <w:lang w:val="kk-KZ"/>
              </w:rPr>
              <w:t xml:space="preserve"> көш.</w:t>
            </w:r>
            <w:r w:rsidR="007B00D1" w:rsidRPr="00913380">
              <w:rPr>
                <w:rFonts w:cs="Times New Roman"/>
                <w:sz w:val="18"/>
                <w:szCs w:val="18"/>
              </w:rPr>
              <w:t xml:space="preserve">, </w:t>
            </w:r>
            <w:r w:rsidR="007B00D1" w:rsidRPr="00913380">
              <w:rPr>
                <w:rFonts w:cs="Times New Roman"/>
                <w:sz w:val="18"/>
                <w:szCs w:val="18"/>
                <w:lang w:val="kk-KZ"/>
              </w:rPr>
              <w:t>8</w:t>
            </w:r>
            <w:r w:rsidR="007B00D1" w:rsidRPr="00913380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="00034CAA" w:rsidRPr="0091338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034CAA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913380">
              <w:rPr>
                <w:rFonts w:cs="Times New Roman"/>
                <w:sz w:val="18"/>
                <w:szCs w:val="18"/>
              </w:rPr>
              <w:t>жеткізумен</w:t>
            </w:r>
            <w:proofErr w:type="spellEnd"/>
            <w:r w:rsidR="001432D2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913380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="001432D2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913380">
              <w:rPr>
                <w:rFonts w:cs="Times New Roman"/>
                <w:sz w:val="18"/>
                <w:szCs w:val="18"/>
              </w:rPr>
              <w:t>барлық</w:t>
            </w:r>
            <w:proofErr w:type="spellEnd"/>
            <w:r w:rsidR="001432D2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913380">
              <w:rPr>
                <w:rFonts w:cs="Times New Roman"/>
                <w:sz w:val="18"/>
                <w:szCs w:val="18"/>
              </w:rPr>
              <w:t>шығыстарды</w:t>
            </w:r>
            <w:proofErr w:type="spellEnd"/>
            <w:r w:rsidR="001432D2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913380">
              <w:rPr>
                <w:rFonts w:cs="Times New Roman"/>
                <w:sz w:val="18"/>
                <w:szCs w:val="18"/>
              </w:rPr>
              <w:t>ескере</w:t>
            </w:r>
            <w:proofErr w:type="spellEnd"/>
            <w:r w:rsidR="001432D2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913380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="001432D2" w:rsidRPr="00913380">
              <w:rPr>
                <w:rFonts w:cs="Times New Roman"/>
                <w:sz w:val="18"/>
                <w:szCs w:val="18"/>
              </w:rPr>
              <w:t xml:space="preserve">, </w:t>
            </w:r>
            <w:r w:rsidR="00913380" w:rsidRPr="00913380">
              <w:rPr>
                <w:sz w:val="18"/>
                <w:szCs w:val="18"/>
                <w:lang w:val="kk-KZ"/>
              </w:rPr>
              <w:t xml:space="preserve">455 000,00 </w:t>
            </w:r>
            <w:r w:rsidR="00913380" w:rsidRPr="00913380">
              <w:rPr>
                <w:sz w:val="18"/>
                <w:szCs w:val="18"/>
              </w:rPr>
              <w:t>(</w:t>
            </w:r>
            <w:r w:rsidR="00913380" w:rsidRPr="00913380">
              <w:rPr>
                <w:sz w:val="18"/>
                <w:szCs w:val="18"/>
                <w:lang w:val="kk-KZ"/>
              </w:rPr>
              <w:t>төрт жүз елу бес мың</w:t>
            </w:r>
            <w:r w:rsidR="00913380" w:rsidRPr="00913380">
              <w:rPr>
                <w:sz w:val="18"/>
                <w:szCs w:val="18"/>
              </w:rPr>
              <w:t xml:space="preserve">) </w:t>
            </w:r>
            <w:proofErr w:type="spellStart"/>
            <w:r w:rsidR="00913380" w:rsidRPr="00913380">
              <w:rPr>
                <w:sz w:val="18"/>
                <w:szCs w:val="18"/>
              </w:rPr>
              <w:t>теңге</w:t>
            </w:r>
            <w:proofErr w:type="spellEnd"/>
            <w:r w:rsidR="00913380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913380">
              <w:rPr>
                <w:rFonts w:cs="Times New Roman"/>
                <w:sz w:val="18"/>
                <w:szCs w:val="18"/>
              </w:rPr>
              <w:t>сомасына</w:t>
            </w:r>
            <w:proofErr w:type="spellEnd"/>
            <w:r w:rsidR="001432D2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913380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="001432D2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4B79C8" w:rsidRPr="00913380">
              <w:rPr>
                <w:rFonts w:cs="Times New Roman"/>
                <w:sz w:val="18"/>
                <w:szCs w:val="18"/>
              </w:rPr>
              <w:t>жасалсын</w:t>
            </w:r>
            <w:proofErr w:type="spellEnd"/>
            <w:r w:rsidR="001432D2" w:rsidRPr="0091338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14:paraId="6576A227" w14:textId="7E355806" w:rsidR="008F6671" w:rsidRPr="00913380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913380">
              <w:rPr>
                <w:rFonts w:cs="Times New Roman"/>
                <w:b/>
                <w:sz w:val="18"/>
                <w:szCs w:val="18"/>
              </w:rPr>
              <w:t xml:space="preserve"> отсутствуют</w:t>
            </w:r>
            <w:r w:rsidR="00386FD2" w:rsidRPr="00913380">
              <w:rPr>
                <w:rFonts w:cs="Times New Roman"/>
                <w:sz w:val="18"/>
                <w:szCs w:val="18"/>
              </w:rPr>
              <w:t>;</w:t>
            </w:r>
          </w:p>
          <w:p w14:paraId="6F1D26BF" w14:textId="77777777" w:rsidR="007B00D1" w:rsidRPr="00913380" w:rsidRDefault="008F6671" w:rsidP="007B00D1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EF199D"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7B00D1" w:rsidRPr="00913380">
              <w:rPr>
                <w:rFonts w:cs="Times New Roman"/>
                <w:b/>
                <w:sz w:val="18"/>
                <w:szCs w:val="18"/>
              </w:rPr>
              <w:t>отсутствуют</w:t>
            </w:r>
            <w:r w:rsidR="007B00D1" w:rsidRPr="00913380">
              <w:rPr>
                <w:rFonts w:cs="Times New Roman"/>
                <w:sz w:val="18"/>
                <w:szCs w:val="18"/>
              </w:rPr>
              <w:t>;</w:t>
            </w:r>
          </w:p>
          <w:p w14:paraId="261E3BCC" w14:textId="77777777" w:rsidR="00034CAA" w:rsidRPr="00913380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913380">
              <w:rPr>
                <w:rFonts w:cs="Times New Roman"/>
                <w:b/>
                <w:sz w:val="18"/>
                <w:szCs w:val="18"/>
              </w:rPr>
              <w:t>При вскрытии конвертов присутствовали представители Организатора:</w:t>
            </w:r>
          </w:p>
          <w:p w14:paraId="63EA6EE6" w14:textId="77777777" w:rsidR="00034CAA" w:rsidRPr="00913380" w:rsidRDefault="00034CAA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 xml:space="preserve">Заместитель председателя правления по научно-клинической и инновационной деятельности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Чорманов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А.Т.</w:t>
            </w:r>
          </w:p>
          <w:p w14:paraId="54F1F1DF" w14:textId="77777777" w:rsidR="008F6671" w:rsidRPr="00913380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Ш.А.</w:t>
            </w:r>
          </w:p>
          <w:p w14:paraId="60D8C988" w14:textId="77777777" w:rsidR="008F6671" w:rsidRPr="00913380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Тунгатов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К.Х.</w:t>
            </w:r>
          </w:p>
          <w:p w14:paraId="77B85838" w14:textId="77777777" w:rsidR="008F6671" w:rsidRPr="00913380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Л.Е.</w:t>
            </w:r>
          </w:p>
          <w:p w14:paraId="761D592C" w14:textId="77777777" w:rsidR="008F6671" w:rsidRPr="00913380" w:rsidRDefault="008F6671" w:rsidP="00386FD2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913380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Б.Б.</w:t>
            </w:r>
          </w:p>
          <w:p w14:paraId="5EF2DE80" w14:textId="77777777" w:rsidR="008F6671" w:rsidRPr="00913380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 xml:space="preserve">Начальник отдела по государственным закупкам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Мукажанова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Н.М.</w:t>
            </w:r>
          </w:p>
          <w:p w14:paraId="264EB589" w14:textId="77777777" w:rsidR="008F6671" w:rsidRPr="00913380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 xml:space="preserve">Менеджер отдела государственных закупок </w:t>
            </w:r>
            <w:proofErr w:type="spellStart"/>
            <w:r w:rsidRPr="00913380">
              <w:rPr>
                <w:rFonts w:cs="Times New Roman"/>
                <w:sz w:val="18"/>
                <w:szCs w:val="18"/>
              </w:rPr>
              <w:t>Жанабайкызы</w:t>
            </w:r>
            <w:proofErr w:type="spellEnd"/>
            <w:r w:rsidRPr="00913380">
              <w:rPr>
                <w:rFonts w:cs="Times New Roman"/>
                <w:sz w:val="18"/>
                <w:szCs w:val="18"/>
              </w:rPr>
              <w:t xml:space="preserve"> К.</w:t>
            </w:r>
          </w:p>
          <w:p w14:paraId="6FADA428" w14:textId="671F5D60" w:rsidR="00F30940" w:rsidRPr="00913380" w:rsidRDefault="0045453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>8.</w:t>
            </w:r>
            <w:r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F6671" w:rsidRPr="00913380">
              <w:rPr>
                <w:rFonts w:cs="Times New Roman"/>
                <w:sz w:val="18"/>
                <w:szCs w:val="18"/>
              </w:rPr>
              <w:t>При вскрытии конвертов потенциальных поставщиков присутствовали представители:</w:t>
            </w:r>
            <w:r w:rsidR="008F6671" w:rsidRPr="0091338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D34A7" w:rsidRPr="00913380">
              <w:rPr>
                <w:rFonts w:cs="Times New Roman"/>
                <w:b/>
                <w:sz w:val="18"/>
                <w:szCs w:val="18"/>
              </w:rPr>
              <w:t>отсутствуют;</w:t>
            </w:r>
          </w:p>
          <w:p w14:paraId="711D6680" w14:textId="77777777" w:rsidR="00386FD2" w:rsidRPr="00913380" w:rsidRDefault="00386FD2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291BECB8" w14:textId="23C5D570" w:rsidR="00F441C3" w:rsidRPr="00913380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913380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="000D34A7" w:rsidRPr="00913380">
              <w:rPr>
                <w:rFonts w:cs="Times New Roman"/>
                <w:b/>
                <w:sz w:val="18"/>
                <w:szCs w:val="18"/>
              </w:rPr>
              <w:t>в</w:t>
            </w:r>
            <w:r w:rsidR="00F441C3" w:rsidRPr="00913380">
              <w:rPr>
                <w:rFonts w:cs="Times New Roman"/>
                <w:b/>
                <w:sz w:val="18"/>
                <w:szCs w:val="18"/>
              </w:rPr>
              <w:t xml:space="preserve"> соответствии пункта </w:t>
            </w:r>
            <w:r w:rsidR="00D9039E" w:rsidRPr="00913380">
              <w:rPr>
                <w:rFonts w:cs="Times New Roman"/>
                <w:b/>
                <w:sz w:val="18"/>
                <w:szCs w:val="18"/>
              </w:rPr>
              <w:t>139, главы 10 Правил п</w:t>
            </w:r>
            <w:r w:rsidRPr="00913380">
              <w:rPr>
                <w:rFonts w:cs="Times New Roman"/>
                <w:b/>
                <w:sz w:val="18"/>
                <w:szCs w:val="18"/>
              </w:rPr>
              <w:t xml:space="preserve">о </w:t>
            </w:r>
            <w:r w:rsidR="0091783B" w:rsidRPr="00913380">
              <w:rPr>
                <w:rFonts w:cs="Times New Roman"/>
                <w:b/>
                <w:sz w:val="18"/>
                <w:szCs w:val="18"/>
              </w:rPr>
              <w:t>лот</w:t>
            </w:r>
            <w:r w:rsidR="00F441C3" w:rsidRPr="00913380">
              <w:rPr>
                <w:rFonts w:cs="Times New Roman"/>
                <w:b/>
                <w:sz w:val="18"/>
                <w:szCs w:val="18"/>
              </w:rPr>
              <w:t>ам:</w:t>
            </w:r>
          </w:p>
          <w:p w14:paraId="00698F85" w14:textId="6999A46D" w:rsidR="00F441C3" w:rsidRPr="00913380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b/>
                <w:sz w:val="18"/>
                <w:szCs w:val="18"/>
              </w:rPr>
              <w:t>№</w:t>
            </w:r>
            <w:r w:rsidR="00F441C3" w:rsidRPr="00913380">
              <w:rPr>
                <w:rFonts w:cs="Times New Roman"/>
                <w:b/>
                <w:sz w:val="18"/>
                <w:szCs w:val="18"/>
              </w:rPr>
              <w:t>1</w:t>
            </w:r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r w:rsidR="001432D2" w:rsidRPr="00913380">
              <w:rPr>
                <w:rFonts w:cs="Times New Roman"/>
                <w:sz w:val="18"/>
                <w:szCs w:val="18"/>
              </w:rPr>
              <w:t xml:space="preserve">торговое наименование </w:t>
            </w:r>
            <w:r w:rsidR="00FD7A8E" w:rsidRPr="00913380">
              <w:rPr>
                <w:rFonts w:cs="Times New Roman"/>
                <w:sz w:val="18"/>
                <w:szCs w:val="18"/>
              </w:rPr>
              <w:t>«</w:t>
            </w:r>
            <w:r w:rsidR="00913380"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Дренаж типа Пиковского</w:t>
            </w:r>
            <w:r w:rsidR="00913380"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. Украина</w:t>
            </w:r>
            <w:r w:rsidR="00FD7A8E" w:rsidRPr="00913380">
              <w:rPr>
                <w:rFonts w:cs="Times New Roman"/>
                <w:sz w:val="18"/>
                <w:szCs w:val="18"/>
              </w:rPr>
              <w:t>»</w:t>
            </w:r>
          </w:p>
          <w:p w14:paraId="2F7372D6" w14:textId="49A40C5A" w:rsidR="00F441C3" w:rsidRPr="00913380" w:rsidRDefault="00F441C3" w:rsidP="00386FD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913380">
              <w:rPr>
                <w:rFonts w:cs="Times New Roman"/>
                <w:b/>
                <w:sz w:val="18"/>
                <w:szCs w:val="18"/>
              </w:rPr>
              <w:t>№</w:t>
            </w:r>
            <w:r w:rsidR="000D34A7" w:rsidRPr="00913380">
              <w:rPr>
                <w:rFonts w:cs="Times New Roman"/>
                <w:b/>
                <w:sz w:val="18"/>
                <w:szCs w:val="18"/>
              </w:rPr>
              <w:t>2</w:t>
            </w:r>
            <w:r w:rsidRPr="00913380">
              <w:rPr>
                <w:rFonts w:cs="Times New Roman"/>
                <w:sz w:val="18"/>
                <w:szCs w:val="18"/>
              </w:rPr>
              <w:t xml:space="preserve"> </w:t>
            </w:r>
            <w:r w:rsidR="001432D2" w:rsidRPr="00913380">
              <w:rPr>
                <w:rFonts w:cs="Times New Roman"/>
                <w:sz w:val="18"/>
                <w:szCs w:val="18"/>
              </w:rPr>
              <w:t xml:space="preserve">торговое наименование </w:t>
            </w:r>
            <w:r w:rsidR="00FD7A8E" w:rsidRPr="00913380">
              <w:rPr>
                <w:rFonts w:cs="Times New Roman"/>
                <w:sz w:val="18"/>
                <w:szCs w:val="18"/>
              </w:rPr>
              <w:t>«</w:t>
            </w:r>
            <w:r w:rsidR="00913380"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Дренаж типа Кера</w:t>
            </w:r>
            <w:r w:rsidR="00913380"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>.</w:t>
            </w:r>
            <w:r w:rsidR="00913380" w:rsidRPr="00913380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913380" w:rsidRPr="00913380">
              <w:rPr>
                <w:rFonts w:cs="Times New Roman"/>
                <w:sz w:val="18"/>
                <w:szCs w:val="18"/>
                <w:lang w:val="kk-KZ"/>
              </w:rPr>
              <w:t>Украина</w:t>
            </w:r>
            <w:r w:rsidR="00FD7A8E" w:rsidRPr="00913380">
              <w:rPr>
                <w:rFonts w:cs="Times New Roman"/>
                <w:sz w:val="18"/>
                <w:szCs w:val="18"/>
              </w:rPr>
              <w:t>»</w:t>
            </w:r>
          </w:p>
          <w:p w14:paraId="0E10AE4B" w14:textId="77777777" w:rsidR="00152CDC" w:rsidRPr="00913380" w:rsidRDefault="00152CDC" w:rsidP="00386FD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06922C2A" w14:textId="33B1C914" w:rsidR="00454531" w:rsidRPr="00913380" w:rsidRDefault="00686CD2" w:rsidP="007B00D1">
            <w:pPr>
              <w:jc w:val="both"/>
              <w:rPr>
                <w:rFonts w:cs="Times New Roman"/>
                <w:sz w:val="18"/>
                <w:szCs w:val="18"/>
              </w:rPr>
            </w:pPr>
            <w:r w:rsidRPr="00913380">
              <w:rPr>
                <w:rFonts w:cs="Times New Roman"/>
                <w:sz w:val="18"/>
                <w:szCs w:val="18"/>
              </w:rPr>
              <w:t xml:space="preserve">- </w:t>
            </w:r>
            <w:r w:rsidR="0091783B" w:rsidRPr="00913380">
              <w:rPr>
                <w:rFonts w:cs="Times New Roman"/>
                <w:sz w:val="18"/>
                <w:szCs w:val="18"/>
              </w:rPr>
              <w:t xml:space="preserve">признать победителем ТОО </w:t>
            </w:r>
            <w:r w:rsidR="00FD7A8E" w:rsidRPr="00913380">
              <w:rPr>
                <w:rFonts w:cs="Times New Roman"/>
                <w:sz w:val="18"/>
                <w:szCs w:val="18"/>
              </w:rPr>
              <w:t>«</w:t>
            </w:r>
            <w:r w:rsidR="007B00D1" w:rsidRPr="00913380">
              <w:rPr>
                <w:rFonts w:cs="Times New Roman"/>
                <w:sz w:val="18"/>
                <w:szCs w:val="18"/>
                <w:lang w:val="en-US"/>
              </w:rPr>
              <w:t>Med</w:t>
            </w:r>
            <w:r w:rsidR="007B00D1" w:rsidRPr="00913380">
              <w:rPr>
                <w:rFonts w:cs="Times New Roman"/>
                <w:sz w:val="18"/>
                <w:szCs w:val="18"/>
              </w:rPr>
              <w:t xml:space="preserve"> </w:t>
            </w:r>
            <w:r w:rsidR="007B00D1" w:rsidRPr="00913380">
              <w:rPr>
                <w:rFonts w:cs="Times New Roman"/>
                <w:sz w:val="18"/>
                <w:szCs w:val="18"/>
                <w:lang w:val="en-US"/>
              </w:rPr>
              <w:t>Alliance</w:t>
            </w:r>
            <w:r w:rsidR="00152CDC" w:rsidRPr="00913380">
              <w:rPr>
                <w:rFonts w:cs="Times New Roman"/>
                <w:sz w:val="18"/>
                <w:szCs w:val="18"/>
              </w:rPr>
              <w:t>»</w:t>
            </w:r>
            <w:r w:rsidR="00F441C3" w:rsidRPr="00913380">
              <w:rPr>
                <w:rFonts w:cs="Times New Roman"/>
                <w:sz w:val="18"/>
                <w:szCs w:val="18"/>
              </w:rPr>
              <w:t>, местонахождение</w:t>
            </w:r>
            <w:r w:rsidR="00355698" w:rsidRPr="009133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B00D1" w:rsidRPr="00913380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="007B00D1" w:rsidRPr="00913380">
              <w:rPr>
                <w:rFonts w:cs="Times New Roman"/>
                <w:sz w:val="18"/>
                <w:szCs w:val="18"/>
              </w:rPr>
              <w:t>.А</w:t>
            </w:r>
            <w:proofErr w:type="gramEnd"/>
            <w:r w:rsidR="007B00D1" w:rsidRPr="00913380">
              <w:rPr>
                <w:rFonts w:cs="Times New Roman"/>
                <w:sz w:val="18"/>
                <w:szCs w:val="18"/>
              </w:rPr>
              <w:t>лматы</w:t>
            </w:r>
            <w:proofErr w:type="spellEnd"/>
            <w:r w:rsidR="007B00D1" w:rsidRPr="00913380">
              <w:rPr>
                <w:rFonts w:cs="Times New Roman"/>
                <w:sz w:val="18"/>
                <w:szCs w:val="18"/>
              </w:rPr>
              <w:t xml:space="preserve">, </w:t>
            </w:r>
            <w:r w:rsidR="007B00D1" w:rsidRPr="00913380">
              <w:rPr>
                <w:rFonts w:cs="Times New Roman"/>
                <w:sz w:val="18"/>
                <w:szCs w:val="18"/>
                <w:lang w:val="kk-KZ"/>
              </w:rPr>
              <w:t>ул</w:t>
            </w:r>
            <w:r w:rsidR="007B00D1" w:rsidRPr="00913380">
              <w:rPr>
                <w:rFonts w:cs="Times New Roman"/>
                <w:sz w:val="18"/>
                <w:szCs w:val="18"/>
              </w:rPr>
              <w:t xml:space="preserve">. </w:t>
            </w:r>
            <w:r w:rsidR="007B00D1" w:rsidRPr="00913380">
              <w:rPr>
                <w:rFonts w:cs="Times New Roman"/>
                <w:sz w:val="18"/>
                <w:szCs w:val="18"/>
                <w:lang w:val="kk-KZ"/>
              </w:rPr>
              <w:t>Бальзака</w:t>
            </w:r>
            <w:r w:rsidR="007B00D1" w:rsidRPr="00913380">
              <w:rPr>
                <w:rFonts w:cs="Times New Roman"/>
                <w:sz w:val="18"/>
                <w:szCs w:val="18"/>
              </w:rPr>
              <w:t xml:space="preserve">, </w:t>
            </w:r>
            <w:r w:rsidR="007B00D1" w:rsidRPr="00913380">
              <w:rPr>
                <w:rFonts w:cs="Times New Roman"/>
                <w:sz w:val="18"/>
                <w:szCs w:val="18"/>
                <w:lang w:val="kk-KZ"/>
              </w:rPr>
              <w:t>8</w:t>
            </w:r>
            <w:r w:rsidR="007B00D1" w:rsidRPr="00913380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185C5B" w:rsidRPr="00913380">
              <w:rPr>
                <w:rFonts w:cs="Times New Roman"/>
                <w:sz w:val="18"/>
                <w:szCs w:val="18"/>
              </w:rPr>
              <w:t>и заключить договора на сумму</w:t>
            </w:r>
            <w:r w:rsidR="0091783B" w:rsidRPr="00913380">
              <w:rPr>
                <w:rFonts w:cs="Times New Roman"/>
                <w:sz w:val="18"/>
                <w:szCs w:val="18"/>
              </w:rPr>
              <w:t xml:space="preserve"> </w:t>
            </w:r>
            <w:r w:rsidR="00913380" w:rsidRPr="00913380">
              <w:rPr>
                <w:sz w:val="18"/>
                <w:szCs w:val="18"/>
                <w:lang w:val="kk-KZ"/>
              </w:rPr>
              <w:t>455 000</w:t>
            </w:r>
            <w:r w:rsidR="00913380" w:rsidRPr="00913380">
              <w:rPr>
                <w:sz w:val="18"/>
                <w:szCs w:val="18"/>
              </w:rPr>
              <w:t>,00 (</w:t>
            </w:r>
            <w:r w:rsidR="00913380" w:rsidRPr="00913380">
              <w:rPr>
                <w:sz w:val="18"/>
                <w:szCs w:val="18"/>
                <w:lang w:val="kk-KZ"/>
              </w:rPr>
              <w:t>четыреста пятьдесят тысяч</w:t>
            </w:r>
            <w:r w:rsidR="00913380" w:rsidRPr="00913380">
              <w:rPr>
                <w:sz w:val="18"/>
                <w:szCs w:val="18"/>
              </w:rPr>
              <w:t>) тенге</w:t>
            </w:r>
            <w:r w:rsidR="00913380" w:rsidRPr="00913380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91783B" w:rsidRPr="00913380">
              <w:rPr>
                <w:rFonts w:cs="Times New Roman"/>
                <w:sz w:val="18"/>
                <w:szCs w:val="18"/>
              </w:rPr>
              <w:t>с учетом всех расходов связанных с поставкой</w:t>
            </w:r>
            <w:r w:rsidR="00185C5B" w:rsidRPr="00913380">
              <w:rPr>
                <w:rFonts w:cs="Times New Roman"/>
                <w:sz w:val="18"/>
                <w:szCs w:val="18"/>
              </w:rPr>
              <w:t>.</w:t>
            </w:r>
          </w:p>
        </w:tc>
      </w:tr>
    </w:tbl>
    <w:p w14:paraId="2A4EC21D" w14:textId="77777777" w:rsidR="008F6671" w:rsidRPr="003572A3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913380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913380" w14:paraId="5CB73E99" w14:textId="77777777" w:rsidTr="00913380">
              <w:tc>
                <w:tcPr>
                  <w:tcW w:w="2580" w:type="dxa"/>
                  <w:vAlign w:val="center"/>
                </w:tcPr>
                <w:p w14:paraId="34C8557D" w14:textId="5F52871B" w:rsidR="00034CAA" w:rsidRPr="00913380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Ғылыми-клиникалық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инновациялық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қызметі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жөніндегі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басқарма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төрағасының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орынбасары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94" w:type="dxa"/>
                  <w:vAlign w:val="center"/>
                </w:tcPr>
                <w:p w14:paraId="7C161270" w14:textId="77777777" w:rsidR="00034CAA" w:rsidRPr="00913380" w:rsidRDefault="00034CAA" w:rsidP="009D1B11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sz w:val="18"/>
                      <w:szCs w:val="18"/>
                    </w:rPr>
                    <w:t xml:space="preserve">Заместитель председателя правления по </w:t>
                  </w:r>
                  <w:proofErr w:type="gramStart"/>
                  <w:r w:rsidRPr="00913380">
                    <w:rPr>
                      <w:rFonts w:cs="Times New Roman"/>
                      <w:sz w:val="18"/>
                      <w:szCs w:val="18"/>
                    </w:rPr>
                    <w:t>научно-клинической</w:t>
                  </w:r>
                  <w:proofErr w:type="gramEnd"/>
                  <w:r w:rsidRPr="00913380">
                    <w:rPr>
                      <w:rFonts w:cs="Times New Roman"/>
                      <w:sz w:val="18"/>
                      <w:szCs w:val="18"/>
                    </w:rPr>
                    <w:t xml:space="preserve"> и инновационной </w:t>
                  </w:r>
                </w:p>
                <w:p w14:paraId="04847E32" w14:textId="75CE47A6" w:rsidR="00034CAA" w:rsidRPr="00913380" w:rsidRDefault="00034CAA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sz w:val="18"/>
                      <w:szCs w:val="18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14:paraId="69EA04B6" w14:textId="059F99FA" w:rsidR="00034CAA" w:rsidRPr="00913380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Чорманов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1C3B9AF" w14:textId="56E2CA3C" w:rsidR="00034CAA" w:rsidRPr="00913380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034CAA" w:rsidRPr="00913380" w14:paraId="1EE200A5" w14:textId="77777777" w:rsidTr="00913380">
              <w:tc>
                <w:tcPr>
                  <w:tcW w:w="2580" w:type="dxa"/>
                  <w:vAlign w:val="center"/>
                </w:tcPr>
                <w:p w14:paraId="7E56F4E4" w14:textId="77777777" w:rsidR="00034CAA" w:rsidRPr="00913380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14:paraId="02EDF830" w14:textId="77777777" w:rsidR="00034CAA" w:rsidRPr="00913380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Бас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ігер</w:t>
                  </w:r>
                  <w:proofErr w:type="spellEnd"/>
                </w:p>
                <w:p w14:paraId="64409AAF" w14:textId="4B460624" w:rsidR="00034CAA" w:rsidRPr="00913380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913380" w:rsidRDefault="00034CAA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sz w:val="18"/>
                      <w:szCs w:val="18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913380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Каниев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913380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913380" w14:paraId="3E7C6E2D" w14:textId="77777777" w:rsidTr="00913380">
              <w:tc>
                <w:tcPr>
                  <w:tcW w:w="2580" w:type="dxa"/>
                  <w:vAlign w:val="center"/>
                </w:tcPr>
                <w:p w14:paraId="7CE94D1E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Басқарма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төрағасының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стратегиялық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және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қаржылық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экономикалық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мәселелер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жөніндегі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sz w:val="18"/>
                      <w:szCs w:val="18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Тунгатов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913380" w14:paraId="4CE0D793" w14:textId="77777777" w:rsidTr="00913380">
              <w:tc>
                <w:tcPr>
                  <w:tcW w:w="2580" w:type="dxa"/>
                  <w:vAlign w:val="center"/>
                </w:tcPr>
                <w:p w14:paraId="469B86C5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іхана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sz w:val="18"/>
                      <w:szCs w:val="18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Кеншинбаева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  <w:p w14:paraId="29556A6E" w14:textId="77777777" w:rsidR="00454531" w:rsidRPr="00913380" w:rsidRDefault="0045453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671" w:rsidRPr="00913380" w14:paraId="09218113" w14:textId="77777777" w:rsidTr="00913380">
              <w:tc>
                <w:tcPr>
                  <w:tcW w:w="2580" w:type="dxa"/>
                  <w:vAlign w:val="center"/>
                </w:tcPr>
                <w:p w14:paraId="68BB0588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Кадр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жұмысы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імінің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құқықтық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қамтамасыз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ету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9D01828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sz w:val="18"/>
                      <w:szCs w:val="18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Никбаев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913380" w14:paraId="08D159E7" w14:textId="77777777" w:rsidTr="00913380">
              <w:tc>
                <w:tcPr>
                  <w:tcW w:w="2580" w:type="dxa"/>
                  <w:vAlign w:val="center"/>
                </w:tcPr>
                <w:p w14:paraId="65616ACD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Мемлекеттік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сатып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алу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бойынша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ім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4B1D73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sz w:val="18"/>
                      <w:szCs w:val="18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C2F6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Мукажанова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05065A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913380" w14:paraId="577B8E12" w14:textId="77777777" w:rsidTr="00913380">
              <w:tc>
                <w:tcPr>
                  <w:tcW w:w="2580" w:type="dxa"/>
                  <w:vAlign w:val="center"/>
                </w:tcPr>
                <w:p w14:paraId="6272B707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Мемлекеттік</w:t>
                  </w:r>
                  <w:proofErr w:type="spellEnd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сатып</w:t>
                  </w:r>
                  <w:proofErr w:type="spellEnd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алу</w:t>
                  </w:r>
                  <w:proofErr w:type="spellEnd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бө</w:t>
                  </w:r>
                  <w:proofErr w:type="gramStart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л</w:t>
                  </w:r>
                  <w:proofErr w:type="gramEnd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імінің</w:t>
                  </w:r>
                  <w:proofErr w:type="spellEnd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13380">
                    <w:rPr>
                      <w:rFonts w:eastAsia="Times New Roman" w:cs="Times New Roman"/>
                      <w:kern w:val="0"/>
                      <w:sz w:val="18"/>
                      <w:szCs w:val="18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Жанабайкызы</w:t>
                  </w:r>
                  <w:proofErr w:type="spellEnd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</w:tbl>
          <w:p w14:paraId="3A0631BD" w14:textId="77777777" w:rsidR="008F6671" w:rsidRPr="00913380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913380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913380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913380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D56C11" w:rsidRDefault="008F6671" w:rsidP="001D13D3">
      <w:pPr>
        <w:rPr>
          <w:rFonts w:cs="Times New Roman"/>
          <w:sz w:val="20"/>
          <w:szCs w:val="20"/>
          <w:lang w:val="kk-KZ"/>
        </w:rPr>
      </w:pPr>
    </w:p>
    <w:sectPr w:rsidR="008F6671" w:rsidRPr="00D56C11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B1DE4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5C5B"/>
    <w:rsid w:val="00186EFB"/>
    <w:rsid w:val="00187FA5"/>
    <w:rsid w:val="001A0082"/>
    <w:rsid w:val="001B0536"/>
    <w:rsid w:val="001D13D3"/>
    <w:rsid w:val="001E0D56"/>
    <w:rsid w:val="001E64D6"/>
    <w:rsid w:val="001F61DF"/>
    <w:rsid w:val="00245573"/>
    <w:rsid w:val="0027554E"/>
    <w:rsid w:val="00295EF7"/>
    <w:rsid w:val="00334258"/>
    <w:rsid w:val="00355698"/>
    <w:rsid w:val="00355A59"/>
    <w:rsid w:val="003572A3"/>
    <w:rsid w:val="00367FAF"/>
    <w:rsid w:val="00386FD2"/>
    <w:rsid w:val="003A3B15"/>
    <w:rsid w:val="003C26A0"/>
    <w:rsid w:val="003C58B7"/>
    <w:rsid w:val="00407A60"/>
    <w:rsid w:val="00454531"/>
    <w:rsid w:val="00463644"/>
    <w:rsid w:val="00471E95"/>
    <w:rsid w:val="004861D7"/>
    <w:rsid w:val="004866EB"/>
    <w:rsid w:val="0048768B"/>
    <w:rsid w:val="00497068"/>
    <w:rsid w:val="004B79C8"/>
    <w:rsid w:val="004C5187"/>
    <w:rsid w:val="004D7CF3"/>
    <w:rsid w:val="004E6655"/>
    <w:rsid w:val="00506AFF"/>
    <w:rsid w:val="00521F67"/>
    <w:rsid w:val="00526900"/>
    <w:rsid w:val="00566BB9"/>
    <w:rsid w:val="005712A1"/>
    <w:rsid w:val="005A09FB"/>
    <w:rsid w:val="005A6C08"/>
    <w:rsid w:val="005C1DEF"/>
    <w:rsid w:val="005D1FE4"/>
    <w:rsid w:val="005E3D82"/>
    <w:rsid w:val="005E4CFA"/>
    <w:rsid w:val="00626752"/>
    <w:rsid w:val="006548D2"/>
    <w:rsid w:val="00664DF9"/>
    <w:rsid w:val="00674A4A"/>
    <w:rsid w:val="00686CD2"/>
    <w:rsid w:val="006D671A"/>
    <w:rsid w:val="006F619A"/>
    <w:rsid w:val="00731A72"/>
    <w:rsid w:val="007560D1"/>
    <w:rsid w:val="00782B35"/>
    <w:rsid w:val="00786422"/>
    <w:rsid w:val="007B00D1"/>
    <w:rsid w:val="007D0D46"/>
    <w:rsid w:val="007D42C6"/>
    <w:rsid w:val="007E3303"/>
    <w:rsid w:val="0080220B"/>
    <w:rsid w:val="00806766"/>
    <w:rsid w:val="00813579"/>
    <w:rsid w:val="00815C19"/>
    <w:rsid w:val="00824F65"/>
    <w:rsid w:val="0083538F"/>
    <w:rsid w:val="0084468D"/>
    <w:rsid w:val="0086755C"/>
    <w:rsid w:val="0088084D"/>
    <w:rsid w:val="00890CC0"/>
    <w:rsid w:val="008C7C54"/>
    <w:rsid w:val="008F6671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2022B"/>
    <w:rsid w:val="00B3171B"/>
    <w:rsid w:val="00B40B88"/>
    <w:rsid w:val="00B43617"/>
    <w:rsid w:val="00B75E04"/>
    <w:rsid w:val="00BB0F2E"/>
    <w:rsid w:val="00BD5FD3"/>
    <w:rsid w:val="00C03753"/>
    <w:rsid w:val="00C24D30"/>
    <w:rsid w:val="00C339EF"/>
    <w:rsid w:val="00C34750"/>
    <w:rsid w:val="00C47D9E"/>
    <w:rsid w:val="00C51A68"/>
    <w:rsid w:val="00C747AB"/>
    <w:rsid w:val="00CD0C5B"/>
    <w:rsid w:val="00D15800"/>
    <w:rsid w:val="00D20475"/>
    <w:rsid w:val="00D317D8"/>
    <w:rsid w:val="00D42BC4"/>
    <w:rsid w:val="00D559A2"/>
    <w:rsid w:val="00D56C11"/>
    <w:rsid w:val="00D9039E"/>
    <w:rsid w:val="00DB1296"/>
    <w:rsid w:val="00E22874"/>
    <w:rsid w:val="00E42062"/>
    <w:rsid w:val="00E62F4F"/>
    <w:rsid w:val="00E85283"/>
    <w:rsid w:val="00EF199D"/>
    <w:rsid w:val="00F073F9"/>
    <w:rsid w:val="00F22432"/>
    <w:rsid w:val="00F30940"/>
    <w:rsid w:val="00F441C3"/>
    <w:rsid w:val="00F9213C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29</cp:revision>
  <cp:lastPrinted>2023-05-11T06:57:00Z</cp:lastPrinted>
  <dcterms:created xsi:type="dcterms:W3CDTF">2023-03-01T09:57:00Z</dcterms:created>
  <dcterms:modified xsi:type="dcterms:W3CDTF">2023-05-11T06:57:00Z</dcterms:modified>
</cp:coreProperties>
</file>