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15" w:rsidRDefault="004A7015" w:rsidP="004A7015">
      <w:pPr>
        <w:spacing w:line="228" w:lineRule="auto"/>
        <w:ind w:right="140" w:firstLine="567"/>
        <w:jc w:val="both"/>
        <w:rPr>
          <w:b/>
          <w:sz w:val="22"/>
          <w:szCs w:val="22"/>
        </w:rPr>
      </w:pPr>
      <w:r w:rsidRPr="004A7015">
        <w:rPr>
          <w:b/>
          <w:sz w:val="22"/>
          <w:szCs w:val="22"/>
        </w:rPr>
        <w:t>Материалы Конгресса будут опубликован</w:t>
      </w:r>
      <w:r w:rsidR="006230F5">
        <w:rPr>
          <w:b/>
          <w:sz w:val="22"/>
          <w:szCs w:val="22"/>
        </w:rPr>
        <w:t>ы в специальном выпуске.</w:t>
      </w:r>
    </w:p>
    <w:p w:rsidR="006230F5" w:rsidRPr="004A7015" w:rsidRDefault="006230F5" w:rsidP="004A7015">
      <w:pPr>
        <w:spacing w:line="228" w:lineRule="auto"/>
        <w:ind w:right="140" w:firstLine="567"/>
        <w:jc w:val="both"/>
        <w:rPr>
          <w:b/>
          <w:sz w:val="22"/>
          <w:szCs w:val="22"/>
        </w:rPr>
      </w:pPr>
    </w:p>
    <w:p w:rsidR="00BA4600" w:rsidRDefault="004A7015" w:rsidP="004A7015">
      <w:pPr>
        <w:spacing w:line="228" w:lineRule="auto"/>
        <w:ind w:right="140" w:firstLine="567"/>
        <w:jc w:val="both"/>
        <w:rPr>
          <w:sz w:val="22"/>
          <w:szCs w:val="22"/>
        </w:rPr>
      </w:pPr>
      <w:r w:rsidRPr="003D4AD5">
        <w:rPr>
          <w:sz w:val="22"/>
          <w:szCs w:val="22"/>
        </w:rPr>
        <w:t xml:space="preserve">Тезисы, оформленные в соответствии с требованиями, и заявки на доклады необходимо направить до </w:t>
      </w:r>
      <w:r w:rsidRPr="003D4AD5">
        <w:rPr>
          <w:b/>
          <w:sz w:val="22"/>
          <w:szCs w:val="22"/>
        </w:rPr>
        <w:t>30 июня 2023 года</w:t>
      </w:r>
      <w:r w:rsidRPr="003D4AD5">
        <w:rPr>
          <w:sz w:val="22"/>
          <w:szCs w:val="22"/>
        </w:rPr>
        <w:t xml:space="preserve"> по электронному адресу: </w:t>
      </w:r>
      <w:hyperlink r:id="rId5" w:history="1">
        <w:r w:rsidRPr="003D4AD5">
          <w:rPr>
            <w:rStyle w:val="a3"/>
            <w:color w:val="auto"/>
            <w:sz w:val="22"/>
            <w:szCs w:val="22"/>
          </w:rPr>
          <w:t>inkar_sagatov@mail.ru</w:t>
        </w:r>
      </w:hyperlink>
      <w:r w:rsidRPr="003D4AD5">
        <w:rPr>
          <w:sz w:val="22"/>
          <w:szCs w:val="22"/>
        </w:rPr>
        <w:t xml:space="preserve">. </w:t>
      </w:r>
    </w:p>
    <w:p w:rsidR="00BA4600" w:rsidRDefault="00BA4600" w:rsidP="004A7015">
      <w:pPr>
        <w:spacing w:line="228" w:lineRule="auto"/>
        <w:ind w:right="140" w:firstLine="567"/>
        <w:jc w:val="both"/>
        <w:rPr>
          <w:sz w:val="22"/>
          <w:szCs w:val="22"/>
        </w:rPr>
      </w:pPr>
    </w:p>
    <w:p w:rsidR="004A7015" w:rsidRDefault="004A7015" w:rsidP="004A7015">
      <w:pPr>
        <w:spacing w:line="228" w:lineRule="auto"/>
        <w:ind w:right="140" w:firstLine="567"/>
        <w:jc w:val="both"/>
        <w:rPr>
          <w:sz w:val="22"/>
          <w:szCs w:val="22"/>
          <w:shd w:val="clear" w:color="auto" w:fill="FFFFFF"/>
        </w:rPr>
      </w:pPr>
      <w:r w:rsidRPr="003D4AD5">
        <w:rPr>
          <w:b/>
          <w:bCs/>
          <w:sz w:val="22"/>
          <w:szCs w:val="22"/>
        </w:rPr>
        <w:t>Внимание!</w:t>
      </w:r>
      <w:r w:rsidRPr="003D4AD5">
        <w:rPr>
          <w:sz w:val="22"/>
          <w:szCs w:val="22"/>
        </w:rPr>
        <w:t xml:space="preserve"> При отправке материалов по электронной почте запрашивайте уведомление о прочтении. </w:t>
      </w:r>
      <w:r w:rsidRPr="003D4AD5">
        <w:rPr>
          <w:rStyle w:val="a6"/>
          <w:bCs/>
          <w:sz w:val="22"/>
          <w:szCs w:val="22"/>
          <w:shd w:val="clear" w:color="auto" w:fill="FFFFFF"/>
        </w:rPr>
        <w:t>Тезисы</w:t>
      </w:r>
      <w:r w:rsidRPr="003D4AD5">
        <w:rPr>
          <w:sz w:val="22"/>
          <w:szCs w:val="22"/>
          <w:shd w:val="clear" w:color="auto" w:fill="FFFFFF"/>
        </w:rPr>
        <w:t>, </w:t>
      </w:r>
      <w:r w:rsidRPr="003D4AD5">
        <w:rPr>
          <w:rStyle w:val="a6"/>
          <w:bCs/>
          <w:sz w:val="22"/>
          <w:szCs w:val="22"/>
          <w:shd w:val="clear" w:color="auto" w:fill="FFFFFF"/>
        </w:rPr>
        <w:t>поступившие после</w:t>
      </w:r>
      <w:r w:rsidRPr="003D4AD5">
        <w:rPr>
          <w:sz w:val="22"/>
          <w:szCs w:val="22"/>
          <w:shd w:val="clear" w:color="auto" w:fill="FFFFFF"/>
        </w:rPr>
        <w:t> указанного срока, </w:t>
      </w:r>
      <w:r w:rsidRPr="003D4AD5">
        <w:rPr>
          <w:rStyle w:val="a6"/>
          <w:bCs/>
          <w:sz w:val="22"/>
          <w:szCs w:val="22"/>
          <w:shd w:val="clear" w:color="auto" w:fill="FFFFFF"/>
        </w:rPr>
        <w:t>не</w:t>
      </w:r>
      <w:r w:rsidRPr="003D4AD5">
        <w:rPr>
          <w:sz w:val="22"/>
          <w:szCs w:val="22"/>
          <w:shd w:val="clear" w:color="auto" w:fill="FFFFFF"/>
        </w:rPr>
        <w:t> смогут быть опубликованы в готовящемся сборнике.</w:t>
      </w:r>
    </w:p>
    <w:p w:rsidR="004A7015" w:rsidRPr="003D4AD5" w:rsidRDefault="004A7015" w:rsidP="004A7015">
      <w:pPr>
        <w:pStyle w:val="a4"/>
        <w:numPr>
          <w:ilvl w:val="0"/>
          <w:numId w:val="1"/>
        </w:numPr>
        <w:tabs>
          <w:tab w:val="left" w:pos="1134"/>
        </w:tabs>
        <w:spacing w:after="0" w:line="228" w:lineRule="auto"/>
        <w:ind w:left="567" w:firstLine="284"/>
        <w:jc w:val="both"/>
        <w:rPr>
          <w:rFonts w:ascii="Times New Roman" w:hAnsi="Times New Roman"/>
        </w:rPr>
      </w:pPr>
      <w:bookmarkStart w:id="0" w:name="_GoBack"/>
      <w:bookmarkEnd w:id="0"/>
      <w:r w:rsidRPr="003D4AD5">
        <w:rPr>
          <w:rFonts w:ascii="Times New Roman" w:hAnsi="Times New Roman"/>
        </w:rPr>
        <w:t xml:space="preserve">Текст тезисов должен быть набран: </w:t>
      </w:r>
    </w:p>
    <w:p w:rsidR="004A7015" w:rsidRPr="003D4AD5" w:rsidRDefault="004A7015" w:rsidP="004A7015">
      <w:pPr>
        <w:pStyle w:val="a4"/>
        <w:numPr>
          <w:ilvl w:val="0"/>
          <w:numId w:val="2"/>
        </w:numPr>
        <w:tabs>
          <w:tab w:val="left" w:pos="1134"/>
        </w:tabs>
        <w:spacing w:after="0" w:line="228" w:lineRule="auto"/>
        <w:ind w:left="567" w:firstLine="284"/>
        <w:jc w:val="both"/>
        <w:rPr>
          <w:rFonts w:ascii="Times New Roman" w:hAnsi="Times New Roman"/>
        </w:rPr>
      </w:pPr>
      <w:r w:rsidRPr="003D4AD5">
        <w:rPr>
          <w:rFonts w:ascii="Times New Roman" w:hAnsi="Times New Roman"/>
        </w:rPr>
        <w:t xml:space="preserve">в редакторе </w:t>
      </w:r>
      <w:r w:rsidRPr="003D4AD5">
        <w:rPr>
          <w:rFonts w:ascii="Times New Roman" w:hAnsi="Times New Roman"/>
          <w:lang w:val="en-US"/>
        </w:rPr>
        <w:t>Microsoft</w:t>
      </w:r>
      <w:r w:rsidRPr="003D4AD5">
        <w:rPr>
          <w:rFonts w:ascii="Times New Roman" w:hAnsi="Times New Roman"/>
        </w:rPr>
        <w:t xml:space="preserve"> </w:t>
      </w:r>
      <w:r w:rsidRPr="003D4AD5">
        <w:rPr>
          <w:rFonts w:ascii="Times New Roman" w:hAnsi="Times New Roman"/>
          <w:lang w:val="en-US"/>
        </w:rPr>
        <w:t>Word</w:t>
      </w:r>
      <w:r w:rsidRPr="003D4AD5">
        <w:rPr>
          <w:rFonts w:ascii="Times New Roman" w:hAnsi="Times New Roman"/>
        </w:rPr>
        <w:t xml:space="preserve">, </w:t>
      </w:r>
      <w:r w:rsidRPr="003D4AD5">
        <w:rPr>
          <w:rFonts w:ascii="Times New Roman" w:hAnsi="Times New Roman"/>
          <w:lang w:val="en-US"/>
        </w:rPr>
        <w:t>c</w:t>
      </w:r>
      <w:r w:rsidRPr="003D4AD5">
        <w:rPr>
          <w:rFonts w:ascii="Times New Roman" w:hAnsi="Times New Roman"/>
        </w:rPr>
        <w:t xml:space="preserve"> расширением </w:t>
      </w:r>
      <w:r w:rsidRPr="003D4AD5">
        <w:rPr>
          <w:rFonts w:ascii="Times New Roman" w:hAnsi="Times New Roman"/>
          <w:lang w:val="en-US"/>
        </w:rPr>
        <w:t>doc</w:t>
      </w:r>
      <w:r w:rsidRPr="003D4AD5">
        <w:rPr>
          <w:rFonts w:ascii="Times New Roman" w:hAnsi="Times New Roman"/>
        </w:rPr>
        <w:t xml:space="preserve">, </w:t>
      </w:r>
      <w:proofErr w:type="spellStart"/>
      <w:r w:rsidRPr="003D4AD5">
        <w:rPr>
          <w:rFonts w:ascii="Times New Roman" w:hAnsi="Times New Roman"/>
          <w:lang w:val="en-US"/>
        </w:rPr>
        <w:t>docx</w:t>
      </w:r>
      <w:proofErr w:type="spellEnd"/>
      <w:r w:rsidRPr="003D4AD5">
        <w:rPr>
          <w:rFonts w:ascii="Times New Roman" w:hAnsi="Times New Roman"/>
        </w:rPr>
        <w:t xml:space="preserve">, </w:t>
      </w:r>
      <w:r w:rsidRPr="003D4AD5">
        <w:rPr>
          <w:rFonts w:ascii="Times New Roman" w:hAnsi="Times New Roman"/>
          <w:lang w:val="en-US"/>
        </w:rPr>
        <w:t>rtf</w:t>
      </w:r>
      <w:r w:rsidRPr="003D4AD5">
        <w:rPr>
          <w:rFonts w:ascii="Times New Roman" w:hAnsi="Times New Roman"/>
        </w:rPr>
        <w:t>;</w:t>
      </w:r>
    </w:p>
    <w:p w:rsidR="004A7015" w:rsidRPr="003D4AD5" w:rsidRDefault="004A7015" w:rsidP="004A7015">
      <w:pPr>
        <w:pStyle w:val="a4"/>
        <w:numPr>
          <w:ilvl w:val="0"/>
          <w:numId w:val="2"/>
        </w:numPr>
        <w:tabs>
          <w:tab w:val="left" w:pos="1134"/>
        </w:tabs>
        <w:spacing w:after="0" w:line="228" w:lineRule="auto"/>
        <w:ind w:left="567" w:firstLine="284"/>
        <w:jc w:val="both"/>
        <w:rPr>
          <w:rFonts w:ascii="Times New Roman" w:hAnsi="Times New Roman"/>
        </w:rPr>
      </w:pPr>
      <w:r w:rsidRPr="003D4AD5">
        <w:rPr>
          <w:rFonts w:ascii="Times New Roman" w:hAnsi="Times New Roman"/>
        </w:rPr>
        <w:t xml:space="preserve">шрифт </w:t>
      </w:r>
      <w:r w:rsidRPr="003D4AD5">
        <w:rPr>
          <w:rFonts w:ascii="Times New Roman" w:hAnsi="Times New Roman"/>
          <w:lang w:val="en-US"/>
        </w:rPr>
        <w:t>Times</w:t>
      </w:r>
      <w:r w:rsidRPr="003D4AD5">
        <w:rPr>
          <w:rFonts w:ascii="Times New Roman" w:hAnsi="Times New Roman"/>
        </w:rPr>
        <w:t xml:space="preserve"> </w:t>
      </w:r>
      <w:r w:rsidRPr="003D4AD5">
        <w:rPr>
          <w:rFonts w:ascii="Times New Roman" w:hAnsi="Times New Roman"/>
          <w:lang w:val="en-US"/>
        </w:rPr>
        <w:t>New</w:t>
      </w:r>
      <w:r w:rsidRPr="003D4AD5">
        <w:rPr>
          <w:rFonts w:ascii="Times New Roman" w:hAnsi="Times New Roman"/>
        </w:rPr>
        <w:t xml:space="preserve"> </w:t>
      </w:r>
      <w:r w:rsidRPr="003D4AD5">
        <w:rPr>
          <w:rFonts w:ascii="Times New Roman" w:hAnsi="Times New Roman"/>
          <w:lang w:val="en-US"/>
        </w:rPr>
        <w:t>Roman</w:t>
      </w:r>
      <w:r w:rsidRPr="003D4AD5">
        <w:rPr>
          <w:rFonts w:ascii="Times New Roman" w:hAnsi="Times New Roman"/>
        </w:rPr>
        <w:t xml:space="preserve"> 12, через 1 интервал, без переносов и абзацных отступов; </w:t>
      </w:r>
    </w:p>
    <w:p w:rsidR="004A7015" w:rsidRPr="003D4AD5" w:rsidRDefault="004A7015" w:rsidP="004A7015">
      <w:pPr>
        <w:pStyle w:val="a4"/>
        <w:numPr>
          <w:ilvl w:val="0"/>
          <w:numId w:val="2"/>
        </w:numPr>
        <w:tabs>
          <w:tab w:val="left" w:pos="1134"/>
        </w:tabs>
        <w:spacing w:after="0" w:line="228" w:lineRule="auto"/>
        <w:ind w:left="567" w:firstLine="284"/>
        <w:jc w:val="both"/>
        <w:rPr>
          <w:rFonts w:ascii="Times New Roman" w:hAnsi="Times New Roman"/>
        </w:rPr>
      </w:pPr>
      <w:r w:rsidRPr="003D4AD5">
        <w:rPr>
          <w:rFonts w:ascii="Times New Roman" w:hAnsi="Times New Roman"/>
        </w:rPr>
        <w:t xml:space="preserve">количество знаков не должно превышать 4000 знаков, включая пробелы;  </w:t>
      </w:r>
    </w:p>
    <w:p w:rsidR="004A7015" w:rsidRPr="003D4AD5" w:rsidRDefault="004A7015" w:rsidP="004A7015">
      <w:pPr>
        <w:pStyle w:val="a4"/>
        <w:numPr>
          <w:ilvl w:val="0"/>
          <w:numId w:val="2"/>
        </w:numPr>
        <w:tabs>
          <w:tab w:val="left" w:pos="1134"/>
        </w:tabs>
        <w:spacing w:after="0" w:line="228" w:lineRule="auto"/>
        <w:ind w:left="567" w:firstLine="284"/>
        <w:jc w:val="both"/>
        <w:rPr>
          <w:rFonts w:ascii="Times New Roman" w:hAnsi="Times New Roman"/>
        </w:rPr>
      </w:pPr>
      <w:r w:rsidRPr="003D4AD5">
        <w:rPr>
          <w:rFonts w:ascii="Times New Roman" w:hAnsi="Times New Roman"/>
        </w:rPr>
        <w:t>все поля по 2 см;</w:t>
      </w:r>
    </w:p>
    <w:p w:rsidR="004A7015" w:rsidRPr="007220B9" w:rsidRDefault="004A7015" w:rsidP="004A7015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28" w:lineRule="auto"/>
        <w:ind w:left="567" w:firstLine="284"/>
        <w:jc w:val="both"/>
        <w:rPr>
          <w:rFonts w:ascii="Times New Roman" w:hAnsi="Times New Roman"/>
        </w:rPr>
      </w:pPr>
      <w:r w:rsidRPr="007220B9">
        <w:rPr>
          <w:rFonts w:ascii="Times New Roman" w:hAnsi="Times New Roman"/>
        </w:rPr>
        <w:t xml:space="preserve">В заглавии должны быть указаны </w:t>
      </w:r>
    </w:p>
    <w:p w:rsidR="004A7015" w:rsidRPr="007220B9" w:rsidRDefault="004A7015" w:rsidP="004A7015">
      <w:pPr>
        <w:pStyle w:val="a4"/>
        <w:numPr>
          <w:ilvl w:val="0"/>
          <w:numId w:val="4"/>
        </w:numPr>
        <w:tabs>
          <w:tab w:val="left" w:pos="1134"/>
        </w:tabs>
        <w:spacing w:after="0" w:line="228" w:lineRule="auto"/>
        <w:ind w:left="567" w:right="282" w:firstLine="284"/>
        <w:rPr>
          <w:rFonts w:ascii="Times New Roman" w:hAnsi="Times New Roman"/>
        </w:rPr>
      </w:pPr>
      <w:r w:rsidRPr="007220B9">
        <w:rPr>
          <w:rFonts w:ascii="Times New Roman" w:hAnsi="Times New Roman"/>
        </w:rPr>
        <w:t>название (заглавные буквы допускаются в акронимах и в первом слове названия)</w:t>
      </w:r>
    </w:p>
    <w:p w:rsidR="004A7015" w:rsidRPr="007220B9" w:rsidRDefault="004A7015" w:rsidP="004A7015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28" w:lineRule="auto"/>
        <w:ind w:left="567" w:right="282" w:firstLine="142"/>
        <w:jc w:val="both"/>
        <w:rPr>
          <w:color w:val="000000" w:themeColor="text1"/>
        </w:rPr>
      </w:pPr>
      <w:r w:rsidRPr="007220B9">
        <w:rPr>
          <w:rFonts w:ascii="Times New Roman" w:hAnsi="Times New Roman"/>
        </w:rPr>
        <w:t xml:space="preserve">фамилии и инициалы авторов; </w:t>
      </w:r>
    </w:p>
    <w:p w:rsidR="004A7015" w:rsidRPr="007220B9" w:rsidRDefault="004A7015" w:rsidP="004A7015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left" w:pos="1134"/>
        </w:tabs>
        <w:spacing w:after="0" w:line="228" w:lineRule="auto"/>
        <w:ind w:left="567" w:right="282" w:firstLine="142"/>
        <w:jc w:val="both"/>
        <w:rPr>
          <w:rFonts w:ascii="Times New Roman" w:hAnsi="Times New Roman"/>
          <w:color w:val="000000" w:themeColor="text1"/>
        </w:rPr>
      </w:pPr>
      <w:r w:rsidRPr="007220B9">
        <w:rPr>
          <w:rFonts w:ascii="Times New Roman" w:hAnsi="Times New Roman"/>
        </w:rPr>
        <w:t>полное</w:t>
      </w:r>
      <w:r>
        <w:rPr>
          <w:rFonts w:ascii="Times New Roman" w:hAnsi="Times New Roman"/>
        </w:rPr>
        <w:t xml:space="preserve"> </w:t>
      </w:r>
      <w:r w:rsidRPr="007220B9">
        <w:rPr>
          <w:rFonts w:ascii="Times New Roman" w:hAnsi="Times New Roman"/>
        </w:rPr>
        <w:t>наименование учреждения (</w:t>
      </w:r>
      <w:proofErr w:type="gramStart"/>
      <w:r w:rsidRPr="007220B9">
        <w:rPr>
          <w:rFonts w:ascii="Times New Roman" w:hAnsi="Times New Roman"/>
        </w:rPr>
        <w:t>не  аббревиатура</w:t>
      </w:r>
      <w:proofErr w:type="gramEnd"/>
      <w:r w:rsidRPr="007220B9">
        <w:rPr>
          <w:rFonts w:ascii="Times New Roman" w:hAnsi="Times New Roman"/>
        </w:rPr>
        <w:t xml:space="preserve">), страна, город. </w:t>
      </w:r>
      <w:r w:rsidRPr="007220B9">
        <w:rPr>
          <w:rFonts w:ascii="Times New Roman" w:hAnsi="Times New Roman"/>
          <w:b/>
          <w:bCs/>
          <w:color w:val="000000" w:themeColor="text1"/>
        </w:rPr>
        <w:t>Если приводится несколько адресов для разных авторов, перед каждым адресом (кроме первого, относящегося к основному автору) в верхнем индексе ставится цифра в соответствии со списком авторов</w:t>
      </w:r>
    </w:p>
    <w:p w:rsidR="004A7015" w:rsidRPr="007220B9" w:rsidRDefault="004A7015" w:rsidP="004A7015">
      <w:pPr>
        <w:pStyle w:val="a4"/>
        <w:numPr>
          <w:ilvl w:val="0"/>
          <w:numId w:val="1"/>
        </w:numPr>
        <w:tabs>
          <w:tab w:val="left" w:pos="1134"/>
        </w:tabs>
        <w:spacing w:after="0" w:line="228" w:lineRule="auto"/>
        <w:ind w:left="567" w:hanging="283"/>
        <w:jc w:val="both"/>
        <w:rPr>
          <w:rFonts w:ascii="Times New Roman" w:hAnsi="Times New Roman"/>
        </w:rPr>
      </w:pPr>
      <w:r w:rsidRPr="007220B9">
        <w:rPr>
          <w:rFonts w:ascii="Times New Roman" w:hAnsi="Times New Roman"/>
        </w:rPr>
        <w:t>В содержании тезисов должны отражаться: цель работы; материалы и методы исследований; результаты исследований; заключение.</w:t>
      </w:r>
    </w:p>
    <w:p w:rsidR="004A7015" w:rsidRPr="007220B9" w:rsidRDefault="004A7015" w:rsidP="004A7015">
      <w:pPr>
        <w:pStyle w:val="a4"/>
        <w:numPr>
          <w:ilvl w:val="0"/>
          <w:numId w:val="1"/>
        </w:numPr>
        <w:tabs>
          <w:tab w:val="left" w:pos="851"/>
        </w:tabs>
        <w:spacing w:after="0" w:line="228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7220B9">
        <w:rPr>
          <w:rFonts w:ascii="Times New Roman" w:hAnsi="Times New Roman"/>
        </w:rPr>
        <w:t xml:space="preserve">В тезисах должна использоваться: система единиц СИ, аббревиатура расшифровывается после первого появления в тексте и остается неизменной на протяжении всей работы; в </w:t>
      </w:r>
      <w:proofErr w:type="spellStart"/>
      <w:r w:rsidRPr="007220B9">
        <w:rPr>
          <w:rFonts w:ascii="Times New Roman" w:hAnsi="Times New Roman"/>
          <w:color w:val="000000" w:themeColor="text1"/>
        </w:rPr>
        <w:t>в</w:t>
      </w:r>
      <w:proofErr w:type="spellEnd"/>
      <w:r w:rsidRPr="007220B9">
        <w:rPr>
          <w:rFonts w:ascii="Times New Roman" w:hAnsi="Times New Roman"/>
          <w:color w:val="000000" w:themeColor="text1"/>
        </w:rPr>
        <w:t xml:space="preserve"> десятичных дробях следует использовать запятые (</w:t>
      </w:r>
      <w:proofErr w:type="gramStart"/>
      <w:r w:rsidRPr="007220B9">
        <w:rPr>
          <w:rFonts w:ascii="Times New Roman" w:hAnsi="Times New Roman"/>
          <w:color w:val="000000" w:themeColor="text1"/>
        </w:rPr>
        <w:t>например</w:t>
      </w:r>
      <w:proofErr w:type="gramEnd"/>
      <w:r w:rsidRPr="007220B9">
        <w:rPr>
          <w:rFonts w:ascii="Times New Roman" w:hAnsi="Times New Roman"/>
          <w:color w:val="000000" w:themeColor="text1"/>
        </w:rPr>
        <w:t xml:space="preserve">: 0,1 или 0,358); следующие символы пишутся без отрыва от предыдущих: «%» (23%), «&lt;» (р&lt;0,1), «&gt;» (t&gt;10 ˚C), «±» (2±0,002). </w:t>
      </w:r>
    </w:p>
    <w:p w:rsidR="004A7015" w:rsidRPr="007220B9" w:rsidRDefault="004A7015" w:rsidP="004A7015">
      <w:pPr>
        <w:pStyle w:val="a4"/>
        <w:numPr>
          <w:ilvl w:val="0"/>
          <w:numId w:val="1"/>
        </w:numPr>
        <w:spacing w:after="0" w:line="228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7220B9">
        <w:rPr>
          <w:rFonts w:ascii="Times New Roman" w:hAnsi="Times New Roman"/>
        </w:rPr>
        <w:t xml:space="preserve">В тексте тезисов не допускаются: </w:t>
      </w:r>
      <w:r w:rsidRPr="007220B9">
        <w:rPr>
          <w:rFonts w:ascii="Times New Roman" w:hAnsi="Times New Roman"/>
          <w:color w:val="000000" w:themeColor="text1"/>
        </w:rPr>
        <w:t xml:space="preserve">ссылки на литературные источники; тезисы с торговыми названиями препаратов; не включаются таблицы и рисунки; </w:t>
      </w:r>
      <w:r w:rsidRPr="007220B9">
        <w:rPr>
          <w:rFonts w:ascii="Times New Roman" w:hAnsi="Times New Roman"/>
          <w:bCs/>
          <w:color w:val="000000" w:themeColor="text1"/>
        </w:rPr>
        <w:t>сокращения </w:t>
      </w:r>
      <w:r w:rsidRPr="007220B9">
        <w:rPr>
          <w:rFonts w:ascii="Times New Roman" w:hAnsi="Times New Roman"/>
          <w:color w:val="000000" w:themeColor="text1"/>
        </w:rPr>
        <w:t xml:space="preserve">слов и терминов в названии тезисов не допускаются, в тексте тезисов не следует использовать жирный шрифт, курсив и другие оформительские приемы. </w:t>
      </w:r>
    </w:p>
    <w:p w:rsidR="004A7015" w:rsidRPr="007220B9" w:rsidRDefault="004A7015" w:rsidP="004A7015">
      <w:pPr>
        <w:pStyle w:val="a4"/>
        <w:numPr>
          <w:ilvl w:val="0"/>
          <w:numId w:val="1"/>
        </w:numPr>
        <w:spacing w:after="0" w:line="228" w:lineRule="auto"/>
        <w:ind w:left="567" w:hanging="283"/>
        <w:jc w:val="both"/>
        <w:rPr>
          <w:rFonts w:ascii="Times New Roman" w:hAnsi="Times New Roman"/>
          <w:color w:val="000000" w:themeColor="text1"/>
        </w:rPr>
      </w:pPr>
      <w:r w:rsidRPr="007220B9">
        <w:rPr>
          <w:rFonts w:ascii="Times New Roman" w:hAnsi="Times New Roman"/>
          <w:color w:val="000000" w:themeColor="text1"/>
        </w:rPr>
        <w:t>Каждый файл должен включать: один тезис, название файла дается по фамилии первого автора и номера тезиса (если автор представляет несколько тезисов)</w:t>
      </w:r>
    </w:p>
    <w:p w:rsidR="004A7015" w:rsidRPr="007220B9" w:rsidRDefault="004A7015" w:rsidP="004A7015">
      <w:pPr>
        <w:pStyle w:val="a4"/>
        <w:numPr>
          <w:ilvl w:val="0"/>
          <w:numId w:val="1"/>
        </w:numPr>
        <w:spacing w:after="0" w:line="228" w:lineRule="auto"/>
        <w:ind w:left="567" w:hanging="283"/>
        <w:jc w:val="both"/>
        <w:rPr>
          <w:rFonts w:ascii="Times New Roman" w:hAnsi="Times New Roman"/>
        </w:rPr>
      </w:pPr>
      <w:r w:rsidRPr="007220B9">
        <w:rPr>
          <w:rFonts w:ascii="Times New Roman" w:hAnsi="Times New Roman"/>
        </w:rPr>
        <w:t>Сведения об авторах (ФИО, место работы, должность, электронный адрес для переписки, телефон) прилагаются к тезисам на отдельном листе.</w:t>
      </w:r>
    </w:p>
    <w:p w:rsidR="008E288E" w:rsidRDefault="008E288E"/>
    <w:sectPr w:rsidR="008E2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6590"/>
    <w:multiLevelType w:val="hybridMultilevel"/>
    <w:tmpl w:val="01BCCAF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8CE5C0C"/>
    <w:multiLevelType w:val="hybridMultilevel"/>
    <w:tmpl w:val="E162E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CD05DB9"/>
    <w:multiLevelType w:val="hybridMultilevel"/>
    <w:tmpl w:val="6D6AD4AE"/>
    <w:lvl w:ilvl="0" w:tplc="9B94E9F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CD4C9E"/>
    <w:multiLevelType w:val="multilevel"/>
    <w:tmpl w:val="C07C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15"/>
    <w:rsid w:val="004A7015"/>
    <w:rsid w:val="006230F5"/>
    <w:rsid w:val="008E288E"/>
    <w:rsid w:val="00BA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2ACC-C43D-4672-83D4-64CCC7A8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7015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A70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4A7015"/>
    <w:rPr>
      <w:rFonts w:ascii="Calibri" w:eastAsia="Calibri" w:hAnsi="Calibri" w:cs="Times New Roman"/>
    </w:rPr>
  </w:style>
  <w:style w:type="character" w:styleId="a6">
    <w:name w:val="Emphasis"/>
    <w:basedOn w:val="a0"/>
    <w:uiPriority w:val="20"/>
    <w:qFormat/>
    <w:rsid w:val="004A70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kar_saga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1896</Characters>
  <Application>Microsoft Office Word</Application>
  <DocSecurity>0</DocSecurity>
  <Lines>47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Калужинова</dc:creator>
  <cp:keywords/>
  <dc:description/>
  <cp:lastModifiedBy>Татьяна Калужинова</cp:lastModifiedBy>
  <cp:revision>3</cp:revision>
  <dcterms:created xsi:type="dcterms:W3CDTF">2023-05-16T06:20:00Z</dcterms:created>
  <dcterms:modified xsi:type="dcterms:W3CDTF">2023-05-16T06:21:00Z</dcterms:modified>
</cp:coreProperties>
</file>