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F0495B" w:rsidRDefault="00FD7A8E" w:rsidP="00F0495B">
      <w:pPr>
        <w:pStyle w:val="a3"/>
        <w:jc w:val="right"/>
        <w:rPr>
          <w:rFonts w:cs="Times New Roman"/>
        </w:rPr>
      </w:pPr>
      <w:r w:rsidRPr="00F0495B">
        <w:rPr>
          <w:rFonts w:cs="Times New Roman"/>
          <w:b/>
        </w:rPr>
        <w:t>«</w:t>
      </w:r>
      <w:proofErr w:type="spellStart"/>
      <w:r w:rsidR="001D13D3" w:rsidRPr="00F0495B">
        <w:rPr>
          <w:rFonts w:cs="Times New Roman"/>
          <w:b/>
        </w:rPr>
        <w:t>Бекітемі</w:t>
      </w:r>
      <w:proofErr w:type="gramStart"/>
      <w:r w:rsidR="001D13D3" w:rsidRPr="00F0495B">
        <w:rPr>
          <w:rFonts w:cs="Times New Roman"/>
          <w:b/>
        </w:rPr>
        <w:t>н</w:t>
      </w:r>
      <w:proofErr w:type="spellEnd"/>
      <w:proofErr w:type="gramEnd"/>
      <w:r w:rsidRPr="00F0495B">
        <w:rPr>
          <w:rFonts w:cs="Times New Roman"/>
          <w:b/>
        </w:rPr>
        <w:t>»</w:t>
      </w:r>
    </w:p>
    <w:p w14:paraId="717F9703" w14:textId="77777777" w:rsidR="001D13D3" w:rsidRPr="00F0495B" w:rsidRDefault="001D13D3" w:rsidP="00F0495B">
      <w:pPr>
        <w:pStyle w:val="a3"/>
        <w:jc w:val="right"/>
        <w:rPr>
          <w:rFonts w:cs="Times New Roman"/>
          <w:b/>
        </w:rPr>
      </w:pPr>
      <w:proofErr w:type="spellStart"/>
      <w:r w:rsidRPr="00F0495B">
        <w:rPr>
          <w:rFonts w:cs="Times New Roman"/>
          <w:b/>
        </w:rPr>
        <w:t>Басқарма</w:t>
      </w:r>
      <w:proofErr w:type="spellEnd"/>
      <w:r w:rsidRPr="00F0495B">
        <w:rPr>
          <w:rFonts w:cs="Times New Roman"/>
          <w:b/>
        </w:rPr>
        <w:t xml:space="preserve"> </w:t>
      </w:r>
      <w:proofErr w:type="spellStart"/>
      <w:r w:rsidRPr="00F0495B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F0495B" w:rsidRDefault="001D13D3" w:rsidP="00F0495B">
      <w:pPr>
        <w:pStyle w:val="a3"/>
        <w:jc w:val="right"/>
        <w:rPr>
          <w:rFonts w:cs="Times New Roman"/>
        </w:rPr>
      </w:pPr>
      <w:r w:rsidRPr="00F0495B">
        <w:rPr>
          <w:rFonts w:cs="Times New Roman"/>
          <w:b/>
        </w:rPr>
        <w:t xml:space="preserve">АҚ </w:t>
      </w:r>
      <w:r w:rsidR="00FD7A8E" w:rsidRPr="00F0495B">
        <w:rPr>
          <w:rFonts w:cs="Times New Roman"/>
          <w:b/>
        </w:rPr>
        <w:t>«</w:t>
      </w:r>
      <w:r w:rsidRPr="00F0495B">
        <w:rPr>
          <w:rFonts w:cs="Times New Roman"/>
          <w:b/>
        </w:rPr>
        <w:t xml:space="preserve">А. Н. </w:t>
      </w:r>
      <w:proofErr w:type="spellStart"/>
      <w:r w:rsidRPr="00F0495B">
        <w:rPr>
          <w:rFonts w:cs="Times New Roman"/>
          <w:b/>
        </w:rPr>
        <w:t>Сызғанов</w:t>
      </w:r>
      <w:proofErr w:type="spellEnd"/>
      <w:r w:rsidRPr="00F0495B">
        <w:rPr>
          <w:rFonts w:cs="Times New Roman"/>
          <w:b/>
        </w:rPr>
        <w:t xml:space="preserve"> </w:t>
      </w:r>
      <w:proofErr w:type="spellStart"/>
      <w:r w:rsidRPr="00F0495B">
        <w:rPr>
          <w:rFonts w:cs="Times New Roman"/>
          <w:b/>
        </w:rPr>
        <w:t>атындағы</w:t>
      </w:r>
      <w:proofErr w:type="spellEnd"/>
      <w:r w:rsidRPr="00F0495B">
        <w:rPr>
          <w:rFonts w:cs="Times New Roman"/>
          <w:b/>
        </w:rPr>
        <w:t xml:space="preserve"> ҰХҒО</w:t>
      </w:r>
      <w:r w:rsidR="00FD7A8E" w:rsidRPr="00F0495B">
        <w:rPr>
          <w:rFonts w:cs="Times New Roman"/>
          <w:b/>
        </w:rPr>
        <w:t>»</w:t>
      </w:r>
    </w:p>
    <w:p w14:paraId="6550F507" w14:textId="77777777" w:rsidR="00C51A68" w:rsidRPr="00F0495B" w:rsidRDefault="001D13D3" w:rsidP="00F0495B">
      <w:pPr>
        <w:jc w:val="right"/>
        <w:rPr>
          <w:rFonts w:cs="Times New Roman"/>
          <w:b/>
        </w:rPr>
      </w:pPr>
      <w:r w:rsidRPr="00F0495B">
        <w:rPr>
          <w:rFonts w:cs="Times New Roman"/>
          <w:b/>
        </w:rPr>
        <w:t xml:space="preserve">_________________ Б.Б. </w:t>
      </w:r>
      <w:proofErr w:type="spellStart"/>
      <w:r w:rsidRPr="00F0495B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F44082" w:rsidRDefault="001D13D3" w:rsidP="00F0495B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44082" w14:paraId="11A96167" w14:textId="77777777" w:rsidTr="001D13D3">
        <w:tc>
          <w:tcPr>
            <w:tcW w:w="4785" w:type="dxa"/>
          </w:tcPr>
          <w:p w14:paraId="6BF96573" w14:textId="77777777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4408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4408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7DD17E20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F44082">
              <w:rPr>
                <w:rFonts w:cs="Times New Roman"/>
                <w:sz w:val="20"/>
                <w:szCs w:val="20"/>
              </w:rPr>
              <w:t xml:space="preserve">           </w:t>
            </w:r>
            <w:r w:rsidRPr="00F44082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>23</w:t>
            </w:r>
            <w:r w:rsidRPr="00F44082">
              <w:rPr>
                <w:rFonts w:cs="Times New Roman"/>
                <w:sz w:val="20"/>
                <w:szCs w:val="20"/>
              </w:rPr>
              <w:t>.</w:t>
            </w:r>
            <w:r w:rsidR="009B5A82" w:rsidRPr="00F44082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F44082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F44082">
              <w:rPr>
                <w:rFonts w:cs="Times New Roman"/>
                <w:sz w:val="20"/>
                <w:szCs w:val="20"/>
              </w:rPr>
              <w:t>10</w:t>
            </w:r>
            <w:r w:rsidRPr="00F44082">
              <w:rPr>
                <w:rFonts w:cs="Times New Roman"/>
                <w:sz w:val="20"/>
                <w:szCs w:val="20"/>
              </w:rPr>
              <w:t>:</w:t>
            </w:r>
            <w:r w:rsidR="003859F8" w:rsidRPr="00F44082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44082">
              <w:rPr>
                <w:rFonts w:cs="Times New Roman"/>
                <w:sz w:val="20"/>
                <w:szCs w:val="20"/>
              </w:rPr>
              <w:t>–</w:t>
            </w:r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F44082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F44082">
              <w:rPr>
                <w:rFonts w:cs="Times New Roman"/>
                <w:sz w:val="20"/>
                <w:szCs w:val="20"/>
              </w:rPr>
              <w:t>«</w:t>
            </w:r>
            <w:r w:rsidRPr="00F44082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F44082">
              <w:rPr>
                <w:rFonts w:cs="Times New Roman"/>
                <w:sz w:val="20"/>
                <w:szCs w:val="20"/>
              </w:rPr>
              <w:t>»</w:t>
            </w:r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4408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F44082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F44082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F44082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ECCC02D" w14:textId="77777777" w:rsidR="003C31BE" w:rsidRPr="00F44082" w:rsidRDefault="001D13D3" w:rsidP="00F4408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Мемлекеттік</w:t>
            </w:r>
            <w:proofErr w:type="spellEnd"/>
            <w:r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</w:t>
            </w:r>
            <w:proofErr w:type="spellEnd"/>
            <w:r w:rsidRPr="00F44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Республикасы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Денсаулық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сақтау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министрінің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2023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жылғы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маусымдағы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 110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бұйрығына</w:t>
            </w:r>
            <w:proofErr w:type="spellEnd"/>
            <w:r w:rsidR="003C31BE" w:rsidRPr="00F440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жасалды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Тегін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кепілдік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берілген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шеңберінде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тергеу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изоляторлары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қылмысты</w:t>
            </w:r>
            <w:proofErr w:type="gram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қ-</w:t>
            </w:r>
            <w:proofErr w:type="gram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атқару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пенитенциарлық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жүйесінің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мекемелерінде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ұсталатын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адамдар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қосымша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бюджет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қаражаты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есебінен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немесе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міндетті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әлеуметтік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сақтандыру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жүйесінде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дә</w:t>
            </w:r>
            <w:proofErr w:type="gram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proofErr w:type="gram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ілік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заттарды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бұйымдарды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арнайы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емдік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өнімдерді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фармацевтикалық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көрсетілетін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қызметтерді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ұйымдастыру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өткізу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қағидаларын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бекіту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туралы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 (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бұдан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әрі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Ережелер</w:t>
            </w:r>
            <w:proofErr w:type="spellEnd"/>
            <w:r w:rsidR="003C31BE" w:rsidRPr="00F440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).</w:t>
            </w:r>
          </w:p>
          <w:p w14:paraId="463B33FE" w14:textId="72AB431C" w:rsidR="002414CE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r w:rsidR="00621B2B" w:rsidRPr="00F44082">
              <w:rPr>
                <w:rFonts w:cs="Times New Roman"/>
                <w:sz w:val="20"/>
                <w:szCs w:val="20"/>
              </w:rPr>
              <w:t>3 901 500,00 (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үш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="00621B2B" w:rsidRPr="00F4408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621B2B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414CE" w:rsidRPr="00F44082">
              <w:rPr>
                <w:rFonts w:cs="Times New Roman"/>
                <w:sz w:val="20"/>
                <w:szCs w:val="20"/>
              </w:rPr>
              <w:t>.</w:t>
            </w:r>
          </w:p>
          <w:p w14:paraId="4B4FD3E6" w14:textId="77777777" w:rsidR="001D13D3" w:rsidRPr="00F44082" w:rsidRDefault="001D13D3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4408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4408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1F3DC2"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44082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F44082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4B2140A4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F44082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>23</w:t>
            </w:r>
            <w:r w:rsidRPr="00F44082">
              <w:rPr>
                <w:rFonts w:cs="Times New Roman"/>
                <w:sz w:val="20"/>
                <w:szCs w:val="20"/>
              </w:rPr>
              <w:t>.</w:t>
            </w:r>
            <w:r w:rsidR="009B5A82" w:rsidRPr="00F44082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F44082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F44082">
              <w:rPr>
                <w:rFonts w:cs="Times New Roman"/>
                <w:sz w:val="20"/>
                <w:szCs w:val="20"/>
              </w:rPr>
              <w:t>10</w:t>
            </w:r>
            <w:r w:rsidRPr="00F44082">
              <w:rPr>
                <w:rFonts w:cs="Times New Roman"/>
                <w:sz w:val="20"/>
                <w:szCs w:val="20"/>
              </w:rPr>
              <w:t>:</w:t>
            </w:r>
            <w:r w:rsidR="003859F8" w:rsidRPr="00F44082">
              <w:rPr>
                <w:rFonts w:cs="Times New Roman"/>
                <w:sz w:val="20"/>
                <w:szCs w:val="20"/>
              </w:rPr>
              <w:t>00</w:t>
            </w:r>
          </w:p>
          <w:p w14:paraId="6BB47D53" w14:textId="77777777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F44082">
              <w:rPr>
                <w:rFonts w:cs="Times New Roman"/>
                <w:sz w:val="20"/>
                <w:szCs w:val="20"/>
              </w:rPr>
              <w:t>«</w:t>
            </w:r>
            <w:r w:rsidRPr="00F44082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F44082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F44082" w:rsidRDefault="001D13D3" w:rsidP="00F44082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F44082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F44082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F440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F4408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075D7BC9" w14:textId="77777777" w:rsidR="003C31BE" w:rsidRPr="00F44082" w:rsidRDefault="001D13D3" w:rsidP="00F44082">
            <w:pPr>
              <w:jc w:val="both"/>
              <w:rPr>
                <w:rStyle w:val="s1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gramStart"/>
            <w:r w:rsidRPr="00F44082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</w:t>
            </w:r>
            <w:r w:rsidR="003C31BE" w:rsidRPr="00F44082">
              <w:rPr>
                <w:rFonts w:cs="Times New Roman"/>
                <w:color w:val="000000" w:themeColor="text1"/>
                <w:sz w:val="20"/>
                <w:szCs w:val="20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      </w:r>
            <w:proofErr w:type="gramEnd"/>
            <w:r w:rsidR="003C31BE" w:rsidRPr="00F44082">
              <w:rPr>
                <w:rFonts w:cs="Times New Roman"/>
                <w:color w:val="000000" w:themeColor="text1"/>
                <w:sz w:val="20"/>
                <w:szCs w:val="20"/>
              </w:rPr>
              <w:t xml:space="preserve"> (или) в системе обязательного социального медицинского страхования, фармацевтических услуг» (далее – Правила).</w:t>
            </w:r>
            <w:r w:rsidR="003C31BE" w:rsidRPr="00F44082">
              <w:rPr>
                <w:rStyle w:val="s1"/>
                <w:sz w:val="20"/>
                <w:szCs w:val="20"/>
              </w:rPr>
              <w:t xml:space="preserve"> </w:t>
            </w:r>
          </w:p>
          <w:p w14:paraId="3527C858" w14:textId="2796632A" w:rsidR="00501A10" w:rsidRPr="00F44082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>3 901 500</w:t>
            </w:r>
            <w:r w:rsidR="00621B2B" w:rsidRPr="00F44082">
              <w:rPr>
                <w:rFonts w:cs="Times New Roman"/>
                <w:sz w:val="20"/>
                <w:szCs w:val="20"/>
              </w:rPr>
              <w:t>,00 (</w:t>
            </w:r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>три миллиона девятьсот одна тысяча пятьсот</w:t>
            </w:r>
            <w:r w:rsidR="00621B2B" w:rsidRPr="00F44082">
              <w:rPr>
                <w:rFonts w:cs="Times New Roman"/>
                <w:sz w:val="20"/>
                <w:szCs w:val="20"/>
              </w:rPr>
              <w:t>) тенге</w:t>
            </w:r>
            <w:r w:rsidR="00B6778B" w:rsidRPr="00F44082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291F9C6" w:rsidR="001D13D3" w:rsidRPr="00F44082" w:rsidRDefault="001D13D3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F0495B" w:rsidRDefault="001D13D3" w:rsidP="00F0495B">
      <w:pPr>
        <w:rPr>
          <w:rFonts w:cs="Times New Roman"/>
          <w:sz w:val="20"/>
          <w:szCs w:val="2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F0495B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F0495B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F0495B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F0495B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F0495B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C47D9E" w:rsidRPr="00621B2B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F0495B" w:rsidRDefault="005D1FE4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5EFE8F93" w:rsidR="005D1FE4" w:rsidRPr="00F0495B" w:rsidRDefault="00C8743C" w:rsidP="00621B2B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0495B">
              <w:rPr>
                <w:rFonts w:cs="Times New Roman"/>
                <w:sz w:val="20"/>
                <w:szCs w:val="20"/>
              </w:rPr>
              <w:t>ЖШС</w:t>
            </w:r>
            <w:r w:rsidRPr="00F0495B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r w:rsidR="00621B2B">
              <w:rPr>
                <w:rFonts w:cs="Times New Roman"/>
                <w:sz w:val="20"/>
                <w:szCs w:val="20"/>
                <w:lang w:val="en-US"/>
              </w:rPr>
              <w:t>Med</w:t>
            </w:r>
            <w:r w:rsidR="00621B2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621B2B">
              <w:rPr>
                <w:rFonts w:cs="Times New Roman"/>
                <w:sz w:val="20"/>
                <w:szCs w:val="20"/>
                <w:lang w:val="en-US"/>
              </w:rPr>
              <w:t>Co</w:t>
            </w:r>
            <w:r w:rsidRPr="00F0495B">
              <w:rPr>
                <w:rFonts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453EAD08" w:rsidR="005D1FE4" w:rsidRPr="00F0495B" w:rsidRDefault="00166DDE" w:rsidP="00621B2B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F0495B">
              <w:rPr>
                <w:rFonts w:cs="Times New Roman"/>
                <w:sz w:val="20"/>
                <w:szCs w:val="20"/>
              </w:rPr>
              <w:t>Алматы</w:t>
            </w:r>
            <w:r w:rsidR="00C8743C" w:rsidRPr="00621B2B">
              <w:rPr>
                <w:rFonts w:cs="Times New Roman"/>
                <w:sz w:val="20"/>
                <w:szCs w:val="20"/>
              </w:rPr>
              <w:t xml:space="preserve"> </w:t>
            </w:r>
            <w:r w:rsidR="00C8743C" w:rsidRPr="00F0495B">
              <w:rPr>
                <w:rFonts w:cs="Times New Roman"/>
                <w:sz w:val="20"/>
                <w:szCs w:val="20"/>
              </w:rPr>
              <w:t>қ</w:t>
            </w:r>
            <w:r w:rsidR="00C8743C" w:rsidRPr="00621B2B">
              <w:rPr>
                <w:rFonts w:cs="Times New Roman"/>
                <w:sz w:val="20"/>
                <w:szCs w:val="20"/>
              </w:rPr>
              <w:t>.,</w:t>
            </w:r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621B2B">
              <w:rPr>
                <w:rFonts w:cs="Times New Roman"/>
                <w:sz w:val="20"/>
                <w:szCs w:val="20"/>
                <w:lang w:val="kk-KZ"/>
              </w:rPr>
              <w:t>Марков көш. 22/37, кеңсе 303</w:t>
            </w:r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3D4DD2CC" w:rsidR="00D7587E" w:rsidRPr="00621B2B" w:rsidRDefault="00621B2B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  <w:r w:rsidR="00D7587E" w:rsidRPr="00621B2B">
              <w:rPr>
                <w:rFonts w:cs="Times New Roman"/>
                <w:sz w:val="20"/>
                <w:szCs w:val="20"/>
              </w:rPr>
              <w:t>.</w:t>
            </w:r>
            <w:r w:rsidR="009B5A82" w:rsidRPr="00F0495B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="00D7587E" w:rsidRPr="00621B2B">
              <w:rPr>
                <w:rFonts w:cs="Times New Roman"/>
                <w:sz w:val="20"/>
                <w:szCs w:val="20"/>
              </w:rPr>
              <w:t>.2023</w:t>
            </w:r>
            <w:r w:rsidR="00D7587E" w:rsidRPr="00F0495B">
              <w:rPr>
                <w:rFonts w:cs="Times New Roman"/>
                <w:sz w:val="20"/>
                <w:szCs w:val="20"/>
              </w:rPr>
              <w:t>г</w:t>
            </w:r>
            <w:r w:rsidR="00D7587E" w:rsidRPr="00621B2B">
              <w:rPr>
                <w:rFonts w:cs="Times New Roman"/>
                <w:sz w:val="20"/>
                <w:szCs w:val="20"/>
              </w:rPr>
              <w:t>.</w:t>
            </w:r>
          </w:p>
          <w:p w14:paraId="36F904FA" w14:textId="31C8E842" w:rsidR="005D1FE4" w:rsidRPr="00621B2B" w:rsidRDefault="009B5A82" w:rsidP="00621B2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="00D7587E" w:rsidRPr="00621B2B">
              <w:rPr>
                <w:rFonts w:cs="Times New Roman"/>
                <w:sz w:val="20"/>
                <w:szCs w:val="20"/>
              </w:rPr>
              <w:t>:</w:t>
            </w:r>
            <w:r w:rsidR="00621B2B">
              <w:rPr>
                <w:rFonts w:cs="Times New Roman"/>
                <w:sz w:val="20"/>
                <w:szCs w:val="20"/>
                <w:lang w:val="kk-KZ"/>
              </w:rPr>
              <w:t>07</w:t>
            </w:r>
            <w:r w:rsidR="00D7587E" w:rsidRPr="00621B2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7587E" w:rsidRPr="00F0495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D7587E" w:rsidRPr="00621B2B">
              <w:rPr>
                <w:rFonts w:cs="Times New Roman"/>
                <w:sz w:val="20"/>
                <w:szCs w:val="20"/>
              </w:rPr>
              <w:t>/</w:t>
            </w:r>
            <w:r w:rsidR="00D7587E" w:rsidRPr="00F0495B">
              <w:rPr>
                <w:rFonts w:cs="Times New Roman"/>
                <w:sz w:val="20"/>
                <w:szCs w:val="20"/>
              </w:rPr>
              <w:t>мин</w:t>
            </w:r>
            <w:r w:rsidR="00B02C22" w:rsidRPr="00621B2B">
              <w:rPr>
                <w:rFonts w:cs="Times New Roman"/>
                <w:sz w:val="20"/>
                <w:szCs w:val="20"/>
              </w:rPr>
              <w:t xml:space="preserve"> </w:t>
            </w:r>
            <w:r w:rsidR="00D7587E" w:rsidRPr="00F0495B">
              <w:rPr>
                <w:rFonts w:cs="Times New Roman"/>
                <w:sz w:val="20"/>
                <w:szCs w:val="20"/>
              </w:rPr>
              <w:t>час</w:t>
            </w:r>
            <w:r w:rsidR="00D7587E" w:rsidRPr="00621B2B">
              <w:rPr>
                <w:rFonts w:cs="Times New Roman"/>
                <w:sz w:val="20"/>
                <w:szCs w:val="20"/>
              </w:rPr>
              <w:t>/</w:t>
            </w:r>
            <w:r w:rsidR="00D7587E" w:rsidRPr="00F0495B">
              <w:rPr>
                <w:rFonts w:cs="Times New Roman"/>
                <w:sz w:val="20"/>
                <w:szCs w:val="20"/>
              </w:rPr>
              <w:t>мин</w:t>
            </w:r>
          </w:p>
        </w:tc>
      </w:tr>
    </w:tbl>
    <w:p w14:paraId="2CC7DC03" w14:textId="77777777" w:rsidR="005D1FE4" w:rsidRPr="00621B2B" w:rsidRDefault="005D1FE4" w:rsidP="00F0495B">
      <w:pPr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F0495B" w14:paraId="0BC1C045" w14:textId="77777777" w:rsidTr="00E42062">
        <w:tc>
          <w:tcPr>
            <w:tcW w:w="4785" w:type="dxa"/>
          </w:tcPr>
          <w:p w14:paraId="0A50297F" w14:textId="1E79077D" w:rsidR="005D1FE4" w:rsidRPr="00621B2B" w:rsidRDefault="00926E58" w:rsidP="00F0495B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621B2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621B2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5283" w:rsidRPr="00F0495B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621B2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5283" w:rsidRPr="00F0495B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621B2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621B2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621B2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621B2B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621B2B">
              <w:rPr>
                <w:rFonts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F0495B" w:rsidRDefault="00926E58" w:rsidP="00F0495B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F0495B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F0495B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F0495B" w:rsidRDefault="005D1FE4" w:rsidP="00F0495B">
      <w:pPr>
        <w:rPr>
          <w:rFonts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4"/>
        <w:gridCol w:w="851"/>
        <w:gridCol w:w="1559"/>
        <w:gridCol w:w="1418"/>
      </w:tblGrid>
      <w:tr w:rsidR="00E85283" w:rsidRPr="00F0495B" w14:paraId="10C4BD89" w14:textId="77777777" w:rsidTr="00166DD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F0495B" w:rsidRDefault="00E8528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240473B0" w14:textId="77777777" w:rsidR="00E85283" w:rsidRPr="00F0495B" w:rsidRDefault="00E85283" w:rsidP="00F049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14:paraId="59D6EE1E" w14:textId="77777777" w:rsidR="00E85283" w:rsidRPr="00F0495B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0495B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F0495B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331558" w14:textId="77777777" w:rsidR="00E85283" w:rsidRPr="00F0495B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F0495B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F0495B" w:rsidRDefault="00E85283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621B2B" w:rsidRPr="00F0495B" w14:paraId="49581416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092FB78" w14:textId="41743A20" w:rsidR="00621B2B" w:rsidRPr="00F0495B" w:rsidRDefault="00621B2B" w:rsidP="00F0495B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4AFB1A2" w14:textId="77777777" w:rsidR="00621B2B" w:rsidRPr="00053906" w:rsidRDefault="00621B2B" w:rsidP="00DF0BCE">
            <w:pPr>
              <w:rPr>
                <w:rFonts w:cstheme="minorHAnsi"/>
                <w:sz w:val="18"/>
                <w:szCs w:val="18"/>
              </w:rPr>
            </w:pPr>
            <w:r w:rsidRPr="00053906">
              <w:rPr>
                <w:rFonts w:cstheme="minorHAnsi"/>
                <w:sz w:val="18"/>
                <w:szCs w:val="18"/>
              </w:rPr>
              <w:t xml:space="preserve">Электрокардиостимулятор, имплантируемый модификации: </w:t>
            </w:r>
          </w:p>
          <w:p w14:paraId="61C5EEEE" w14:textId="433E8DC3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53906">
              <w:rPr>
                <w:rFonts w:cstheme="minorHAnsi"/>
                <w:sz w:val="18"/>
                <w:szCs w:val="18"/>
              </w:rPr>
              <w:t xml:space="preserve"> (МРТ-совместимый </w:t>
            </w:r>
            <w:proofErr w:type="gramStart"/>
            <w:r w:rsidRPr="00053906">
              <w:rPr>
                <w:rFonts w:cstheme="minorHAnsi"/>
                <w:sz w:val="18"/>
                <w:szCs w:val="18"/>
              </w:rPr>
              <w:t>двухкамерный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>) с принадлежностями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0F26DC1F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E6BCB4" w14:textId="60D74509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3D8057D1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780 500,00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7FB5B5D4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2 341 500,00</w:t>
            </w:r>
          </w:p>
        </w:tc>
      </w:tr>
      <w:tr w:rsidR="00621B2B" w:rsidRPr="00F0495B" w14:paraId="261478B4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1541654C" w14:textId="77777777" w:rsidR="00621B2B" w:rsidRPr="00F0495B" w:rsidRDefault="00621B2B" w:rsidP="00F0495B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08D7DB0C" w14:textId="51D1399F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56F2B">
              <w:rPr>
                <w:sz w:val="18"/>
                <w:szCs w:val="18"/>
              </w:rPr>
              <w:t>Интродьюсер</w:t>
            </w:r>
            <w:proofErr w:type="spellEnd"/>
            <w:r w:rsidRPr="00556F2B">
              <w:rPr>
                <w:sz w:val="18"/>
                <w:szCs w:val="18"/>
              </w:rPr>
              <w:t xml:space="preserve"> для проведения электродов 6, 7, 8, 9 </w:t>
            </w:r>
            <w:proofErr w:type="spellStart"/>
            <w:r w:rsidRPr="00556F2B">
              <w:rPr>
                <w:sz w:val="18"/>
                <w:szCs w:val="18"/>
              </w:rPr>
              <w:t>Fr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BFB04F1" w14:textId="790D7C19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7F98A7C" w14:textId="155ED57A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B429754" w14:textId="72306FAD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20 000,00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4B45B04" w14:textId="47392F31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240 000,00</w:t>
            </w:r>
          </w:p>
        </w:tc>
      </w:tr>
      <w:tr w:rsidR="00621B2B" w:rsidRPr="00F0495B" w14:paraId="482D40F9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751E63C5" w14:textId="77777777" w:rsidR="00621B2B" w:rsidRPr="00F0495B" w:rsidRDefault="00621B2B" w:rsidP="00F0495B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29C630C" w14:textId="77777777" w:rsidR="00621B2B" w:rsidRPr="00556F2B" w:rsidRDefault="00621B2B" w:rsidP="00DF0BCE">
            <w:pPr>
              <w:rPr>
                <w:sz w:val="18"/>
                <w:szCs w:val="18"/>
              </w:rPr>
            </w:pPr>
            <w:proofErr w:type="spellStart"/>
            <w:r w:rsidRPr="00556F2B">
              <w:rPr>
                <w:sz w:val="18"/>
                <w:szCs w:val="18"/>
              </w:rPr>
              <w:t>Эндокардиальный</w:t>
            </w:r>
            <w:proofErr w:type="spellEnd"/>
            <w:r w:rsidRPr="00556F2B">
              <w:rPr>
                <w:sz w:val="18"/>
                <w:szCs w:val="18"/>
              </w:rPr>
              <w:t xml:space="preserve">, биполярный, </w:t>
            </w:r>
          </w:p>
          <w:p w14:paraId="29E67162" w14:textId="2490BED8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56F2B">
              <w:rPr>
                <w:sz w:val="18"/>
                <w:szCs w:val="18"/>
              </w:rPr>
              <w:t>стероидный МРТ-совместимый электрод активной фиксации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9876F9" w14:textId="77D441A4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C18F50A" w14:textId="24E71E6D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47D5E85" w14:textId="5186FA29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165 000,00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89FDEA6" w14:textId="4237EA6F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1 320 000,00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F0495B" w14:paraId="38706DAC" w14:textId="77777777" w:rsidTr="00F073F9">
        <w:tc>
          <w:tcPr>
            <w:tcW w:w="4644" w:type="dxa"/>
          </w:tcPr>
          <w:p w14:paraId="1E138811" w14:textId="65E4C852" w:rsidR="00926E58" w:rsidRPr="00F0495B" w:rsidRDefault="00926E58" w:rsidP="00F0495B">
            <w:pPr>
              <w:jc w:val="both"/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495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F0495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F0495B">
              <w:rPr>
                <w:rFonts w:cs="Times New Roman"/>
                <w:sz w:val="20"/>
                <w:szCs w:val="20"/>
              </w:rPr>
              <w:t>:</w:t>
            </w:r>
            <w:r w:rsidRPr="00F0495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F0495B" w:rsidRDefault="00926E58" w:rsidP="00F0495B">
            <w:pPr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F0495B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275"/>
        <w:gridCol w:w="567"/>
        <w:gridCol w:w="1560"/>
        <w:gridCol w:w="1560"/>
      </w:tblGrid>
      <w:tr w:rsidR="00A565EE" w:rsidRPr="00F0495B" w14:paraId="3CCC544A" w14:textId="02BB5535" w:rsidTr="00F44082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6DBF15F5" w14:textId="77777777" w:rsidR="00A565EE" w:rsidRPr="00F0495B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56BA4818" w14:textId="77777777" w:rsidR="00A565EE" w:rsidRPr="00F0495B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436CB6BB" w14:textId="4DA825F3" w:rsidR="00A565EE" w:rsidRPr="00F0495B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0495B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AB00FF" w14:textId="38A37AF0" w:rsidR="00A565EE" w:rsidRPr="00F0495B" w:rsidRDefault="00A565EE" w:rsidP="00F0495B">
            <w:pPr>
              <w:ind w:right="34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752010B" w14:textId="7385BBA6" w:rsidR="00A565EE" w:rsidRPr="00F0495B" w:rsidRDefault="00A565EE" w:rsidP="00F0495B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>Саны/ Кол-во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FEC4A1" w14:textId="77777777" w:rsidR="00A565EE" w:rsidRPr="00F0495B" w:rsidRDefault="00A565EE" w:rsidP="00F0495B">
            <w:pPr>
              <w:rPr>
                <w:rFonts w:cs="Times New Roman"/>
                <w:b/>
                <w:sz w:val="20"/>
                <w:szCs w:val="20"/>
              </w:rPr>
            </w:pPr>
            <w:r w:rsidRPr="00F0495B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560" w:type="dxa"/>
            <w:shd w:val="clear" w:color="000000" w:fill="FFFFFF"/>
          </w:tcPr>
          <w:p w14:paraId="6CB380B5" w14:textId="71E10A11" w:rsidR="00A565EE" w:rsidRPr="00F0495B" w:rsidRDefault="00A565EE" w:rsidP="00621B2B">
            <w:pPr>
              <w:ind w:right="-107" w:firstLine="34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95B">
              <w:rPr>
                <w:rFonts w:cs="Times New Roman"/>
                <w:b/>
                <w:sz w:val="20"/>
                <w:szCs w:val="20"/>
              </w:rPr>
              <w:t>бағ</w:t>
            </w:r>
            <w:proofErr w:type="gramStart"/>
            <w:r w:rsidRPr="00F0495B">
              <w:rPr>
                <w:rFonts w:cs="Times New Roman"/>
                <w:b/>
                <w:sz w:val="20"/>
                <w:szCs w:val="20"/>
              </w:rPr>
              <w:t>асы</w:t>
            </w:r>
            <w:proofErr w:type="spellEnd"/>
            <w:proofErr w:type="gramEnd"/>
            <w:r w:rsidRPr="00F0495B">
              <w:rPr>
                <w:rFonts w:cs="Times New Roman"/>
                <w:b/>
                <w:sz w:val="20"/>
                <w:szCs w:val="20"/>
              </w:rPr>
              <w:t xml:space="preserve"> / Цена за единицу ТОО «</w:t>
            </w:r>
            <w:r w:rsidR="00621B2B" w:rsidRPr="00621B2B">
              <w:rPr>
                <w:rFonts w:cs="Times New Roman"/>
                <w:b/>
                <w:sz w:val="20"/>
                <w:szCs w:val="20"/>
                <w:lang w:val="en-US"/>
              </w:rPr>
              <w:t>Med</w:t>
            </w:r>
            <w:r w:rsidR="00621B2B" w:rsidRPr="00621B2B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21B2B" w:rsidRPr="00621B2B">
              <w:rPr>
                <w:rFonts w:cs="Times New Roman"/>
                <w:b/>
                <w:sz w:val="20"/>
                <w:szCs w:val="20"/>
                <w:lang w:val="en-US"/>
              </w:rPr>
              <w:t>Co</w:t>
            </w:r>
            <w:r w:rsidRPr="00621B2B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621B2B" w:rsidRPr="00F0495B" w14:paraId="011DE89D" w14:textId="60CE5D7C" w:rsidTr="00F44082">
        <w:trPr>
          <w:trHeight w:val="269"/>
        </w:trPr>
        <w:tc>
          <w:tcPr>
            <w:tcW w:w="568" w:type="dxa"/>
            <w:shd w:val="clear" w:color="000000" w:fill="FFFFFF"/>
            <w:noWrap/>
            <w:vAlign w:val="center"/>
          </w:tcPr>
          <w:p w14:paraId="05CA6A29" w14:textId="733EFD4B" w:rsidR="00621B2B" w:rsidRPr="00F0495B" w:rsidRDefault="00621B2B" w:rsidP="00F0495B">
            <w:pPr>
              <w:rPr>
                <w:rFonts w:cs="Times New Roman"/>
                <w:sz w:val="20"/>
                <w:szCs w:val="20"/>
              </w:rPr>
            </w:pPr>
            <w:r w:rsidRPr="00F0495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900ECCF" w14:textId="77777777" w:rsidR="00621B2B" w:rsidRPr="00053906" w:rsidRDefault="00621B2B" w:rsidP="00DF0BCE">
            <w:pPr>
              <w:rPr>
                <w:rFonts w:cstheme="minorHAnsi"/>
                <w:sz w:val="18"/>
                <w:szCs w:val="18"/>
              </w:rPr>
            </w:pPr>
            <w:r w:rsidRPr="00053906">
              <w:rPr>
                <w:rFonts w:cstheme="minorHAnsi"/>
                <w:sz w:val="18"/>
                <w:szCs w:val="18"/>
              </w:rPr>
              <w:t xml:space="preserve">Электрокардиостимулятор, имплантируемый модификации: </w:t>
            </w:r>
          </w:p>
          <w:p w14:paraId="4157611D" w14:textId="53897340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53906">
              <w:rPr>
                <w:rFonts w:cstheme="minorHAnsi"/>
                <w:sz w:val="18"/>
                <w:szCs w:val="18"/>
              </w:rPr>
              <w:t xml:space="preserve"> (МРТ-совместимый </w:t>
            </w:r>
            <w:proofErr w:type="gramStart"/>
            <w:r w:rsidRPr="00053906">
              <w:rPr>
                <w:rFonts w:cstheme="minorHAnsi"/>
                <w:sz w:val="18"/>
                <w:szCs w:val="18"/>
              </w:rPr>
              <w:t>двухкамерный</w:t>
            </w:r>
            <w:proofErr w:type="gramEnd"/>
            <w:r w:rsidRPr="00053906">
              <w:rPr>
                <w:rFonts w:cstheme="minorHAnsi"/>
                <w:sz w:val="18"/>
                <w:szCs w:val="18"/>
              </w:rPr>
              <w:t>) с принадлежностями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35748B" w14:textId="3B1676DB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DC4DEA0" w14:textId="67DA771D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9D69B4" w14:textId="43187F48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780 500,00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C3B86D6" w14:textId="2758B697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780 500,00</w:t>
            </w:r>
          </w:p>
        </w:tc>
      </w:tr>
      <w:tr w:rsidR="00621B2B" w:rsidRPr="00F0495B" w14:paraId="599E9C80" w14:textId="77777777" w:rsidTr="00F44082">
        <w:trPr>
          <w:trHeight w:val="269"/>
        </w:trPr>
        <w:tc>
          <w:tcPr>
            <w:tcW w:w="568" w:type="dxa"/>
            <w:shd w:val="clear" w:color="000000" w:fill="FFFFFF"/>
            <w:noWrap/>
            <w:vAlign w:val="center"/>
          </w:tcPr>
          <w:p w14:paraId="7118E2EB" w14:textId="34E6B637" w:rsidR="00621B2B" w:rsidRPr="00621B2B" w:rsidRDefault="00621B2B" w:rsidP="00F0495B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2C6450F" w14:textId="5B1744FA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56F2B">
              <w:rPr>
                <w:sz w:val="18"/>
                <w:szCs w:val="18"/>
              </w:rPr>
              <w:t>Интродьюсер</w:t>
            </w:r>
            <w:proofErr w:type="spellEnd"/>
            <w:r w:rsidRPr="00556F2B">
              <w:rPr>
                <w:sz w:val="18"/>
                <w:szCs w:val="18"/>
              </w:rPr>
              <w:t xml:space="preserve"> для проведения электродов 6, 7, 8, 9 </w:t>
            </w:r>
            <w:proofErr w:type="spellStart"/>
            <w:r w:rsidRPr="00556F2B">
              <w:rPr>
                <w:sz w:val="18"/>
                <w:szCs w:val="18"/>
              </w:rPr>
              <w:t>Fr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B543BAB" w14:textId="7B1F291D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9820C8E" w14:textId="75793EEF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D2859C3" w14:textId="47704B56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20 000,00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0084DD5" w14:textId="033622A1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20 000,00</w:t>
            </w:r>
          </w:p>
        </w:tc>
      </w:tr>
      <w:tr w:rsidR="00621B2B" w:rsidRPr="00F0495B" w14:paraId="2EF706D9" w14:textId="77777777" w:rsidTr="00F44082">
        <w:trPr>
          <w:trHeight w:val="269"/>
        </w:trPr>
        <w:tc>
          <w:tcPr>
            <w:tcW w:w="568" w:type="dxa"/>
            <w:shd w:val="clear" w:color="000000" w:fill="FFFFFF"/>
            <w:noWrap/>
            <w:vAlign w:val="center"/>
          </w:tcPr>
          <w:p w14:paraId="524F309A" w14:textId="55CE8986" w:rsidR="00621B2B" w:rsidRDefault="00621B2B" w:rsidP="00F0495B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6BE05C9" w14:textId="77777777" w:rsidR="00621B2B" w:rsidRPr="00556F2B" w:rsidRDefault="00621B2B" w:rsidP="00DF0BCE">
            <w:pPr>
              <w:rPr>
                <w:sz w:val="18"/>
                <w:szCs w:val="18"/>
              </w:rPr>
            </w:pPr>
            <w:proofErr w:type="spellStart"/>
            <w:r w:rsidRPr="00556F2B">
              <w:rPr>
                <w:sz w:val="18"/>
                <w:szCs w:val="18"/>
              </w:rPr>
              <w:t>Эндокардиальный</w:t>
            </w:r>
            <w:proofErr w:type="spellEnd"/>
            <w:r w:rsidRPr="00556F2B">
              <w:rPr>
                <w:sz w:val="18"/>
                <w:szCs w:val="18"/>
              </w:rPr>
              <w:t xml:space="preserve">, биполярный, </w:t>
            </w:r>
          </w:p>
          <w:p w14:paraId="430861FB" w14:textId="62F0B720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56F2B">
              <w:rPr>
                <w:sz w:val="18"/>
                <w:szCs w:val="18"/>
              </w:rPr>
              <w:t>стероидный МРТ-совместимый электрод активной фиксации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3A3B273" w14:textId="3B9C654C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A01BE92" w14:textId="79E6F0FE" w:rsidR="00621B2B" w:rsidRPr="00F0495B" w:rsidRDefault="00621B2B" w:rsidP="00F0495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FF8A3E2" w14:textId="2BB83F0E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165 000,00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20B3DB76" w14:textId="396DAFAE" w:rsidR="00621B2B" w:rsidRPr="00F0495B" w:rsidRDefault="00621B2B" w:rsidP="00F0495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165 000,00</w:t>
            </w:r>
          </w:p>
        </w:tc>
      </w:tr>
    </w:tbl>
    <w:p w14:paraId="795FE22F" w14:textId="77777777" w:rsidR="00A217A2" w:rsidRPr="00F0495B" w:rsidRDefault="00A217A2" w:rsidP="00F0495B">
      <w:pPr>
        <w:jc w:val="right"/>
        <w:rPr>
          <w:rFonts w:cs="Times New Roman"/>
          <w:sz w:val="20"/>
          <w:szCs w:val="20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F0495B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F44082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F44082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F44082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>;</w:t>
            </w:r>
          </w:p>
          <w:p w14:paraId="54ECFA45" w14:textId="77777777" w:rsidR="00A565EE" w:rsidRPr="00F44082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44082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F44082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="007F7D4A" w:rsidRPr="00F4408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A565EE" w:rsidRPr="00F44082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A565EE" w:rsidRPr="00F44082">
              <w:rPr>
                <w:rFonts w:cs="Times New Roman"/>
                <w:sz w:val="20"/>
                <w:szCs w:val="20"/>
              </w:rPr>
              <w:t>;</w:t>
            </w:r>
          </w:p>
          <w:p w14:paraId="55DE0934" w14:textId="5FA007B8" w:rsidR="00040BF3" w:rsidRPr="00F44082" w:rsidRDefault="00040BF3" w:rsidP="00F44082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CDD57AC" w14:textId="33060875" w:rsidR="008F6671" w:rsidRPr="00F44082" w:rsidRDefault="008F6671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F44082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F44082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4408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44082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>.</w:t>
            </w:r>
          </w:p>
          <w:p w14:paraId="3DB2ACAC" w14:textId="13B0B1B1" w:rsidR="00CB1389" w:rsidRPr="00F44082" w:rsidRDefault="00CB1389" w:rsidP="00F4408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төрағасының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стратегиялық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қаржылық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мәселелер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К.Х.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6A03F00" w14:textId="77777777" w:rsidR="00F44082" w:rsidRPr="00F44082" w:rsidRDefault="00F44082" w:rsidP="00F4408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F4408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F44082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44082">
              <w:rPr>
                <w:rFonts w:cs="Times New Roman"/>
                <w:sz w:val="20"/>
                <w:szCs w:val="20"/>
              </w:rPr>
              <w:t>Л</w:t>
            </w:r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 w:rsidRPr="00F44082">
              <w:rPr>
                <w:rFonts w:cs="Times New Roman"/>
                <w:sz w:val="20"/>
                <w:szCs w:val="20"/>
              </w:rPr>
              <w:t>Е</w:t>
            </w:r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</w:p>
          <w:p w14:paraId="1CEEE865" w14:textId="77777777" w:rsidR="008F6671" w:rsidRPr="00F44082" w:rsidRDefault="008F6671" w:rsidP="00F4408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F44082">
              <w:rPr>
                <w:rFonts w:cs="Times New Roman"/>
                <w:sz w:val="20"/>
                <w:szCs w:val="20"/>
              </w:rPr>
              <w:t>Кадр</w:t>
            </w:r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44082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44082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44082">
              <w:rPr>
                <w:rFonts w:cs="Times New Roman"/>
                <w:sz w:val="20"/>
                <w:szCs w:val="20"/>
              </w:rPr>
              <w:t>Б</w:t>
            </w:r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 w:rsidRPr="00F44082">
              <w:rPr>
                <w:rFonts w:cs="Times New Roman"/>
                <w:sz w:val="20"/>
                <w:szCs w:val="20"/>
              </w:rPr>
              <w:t>Б</w:t>
            </w:r>
            <w:r w:rsidRPr="00F44082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F44082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14:paraId="49309BD5" w14:textId="77777777" w:rsidR="00C8743C" w:rsidRPr="00F44082" w:rsidRDefault="00C8743C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44082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44082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Н.М.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>.</w:t>
            </w:r>
          </w:p>
          <w:p w14:paraId="4E0637A6" w14:textId="77777777" w:rsidR="00D72316" w:rsidRPr="00F44082" w:rsidRDefault="00D72316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4408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F44082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F44082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Default="00B44455" w:rsidP="00F44082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F4408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44082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="008F6671" w:rsidRPr="00F44082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="008F6671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4408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44082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44082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44082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44082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F44082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F4408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F44082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F44082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08872E59" w14:textId="77777777" w:rsidR="00F44082" w:rsidRDefault="00F44082" w:rsidP="00F44082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2104E5E7" w14:textId="77777777" w:rsidR="00F44082" w:rsidRPr="00F44082" w:rsidRDefault="00F44082" w:rsidP="00F44082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14:paraId="5E405E30" w14:textId="198E5E9B" w:rsidR="00E42062" w:rsidRPr="00F44082" w:rsidRDefault="008F6671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ШЕШІМ:</w:t>
            </w:r>
            <w:r w:rsidR="00355A59"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D34A7" w:rsidRPr="00F44082">
              <w:rPr>
                <w:rFonts w:cs="Times New Roman"/>
                <w:b/>
                <w:sz w:val="20"/>
                <w:szCs w:val="20"/>
              </w:rPr>
              <w:t>к</w:t>
            </w:r>
            <w:r w:rsidR="001432D2" w:rsidRPr="00F44082">
              <w:rPr>
                <w:rFonts w:cs="Times New Roman"/>
                <w:b/>
                <w:sz w:val="20"/>
                <w:szCs w:val="20"/>
              </w:rPr>
              <w:t>елесі</w:t>
            </w:r>
            <w:proofErr w:type="spellEnd"/>
            <w:r w:rsidR="001432D2"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F44082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="00906239"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F44082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="00906239"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21B2B" w:rsidRPr="00F44082">
              <w:rPr>
                <w:rFonts w:cs="Times New Roman"/>
                <w:b/>
                <w:sz w:val="20"/>
                <w:szCs w:val="20"/>
                <w:lang w:val="kk-KZ"/>
              </w:rPr>
              <w:t>Ереженің</w:t>
            </w:r>
            <w:r w:rsidR="00906239" w:rsidRPr="00F44082">
              <w:rPr>
                <w:rFonts w:cs="Times New Roman"/>
                <w:b/>
                <w:sz w:val="20"/>
                <w:szCs w:val="20"/>
              </w:rPr>
              <w:t xml:space="preserve"> 78-тармағына, 3-тарауына </w:t>
            </w:r>
            <w:proofErr w:type="spellStart"/>
            <w:r w:rsidR="00906239" w:rsidRPr="00F44082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="001432D2" w:rsidRPr="00F44082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0889E756" w14:textId="5320DDEE" w:rsidR="00C51C0D" w:rsidRPr="00F44082" w:rsidRDefault="00836F86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F44082">
              <w:rPr>
                <w:rFonts w:cs="Times New Roman"/>
                <w:b/>
                <w:sz w:val="20"/>
                <w:szCs w:val="20"/>
              </w:rPr>
              <w:t>1</w:t>
            </w:r>
            <w:r w:rsidRPr="00F44082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Eticos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4 DR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модификациясына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имплантацияланатын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Электрокардиостимулятор (МРТ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үйлесімді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камералы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керек-жарақтармен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>»</w:t>
            </w:r>
            <w:r w:rsidR="00C8743C" w:rsidRPr="00F44082">
              <w:rPr>
                <w:rFonts w:cs="Times New Roman"/>
                <w:sz w:val="20"/>
                <w:szCs w:val="20"/>
              </w:rPr>
              <w:t>.</w:t>
            </w:r>
          </w:p>
          <w:p w14:paraId="10A1EBE5" w14:textId="0CF51E3F" w:rsidR="00621B2B" w:rsidRPr="00F44082" w:rsidRDefault="00621B2B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№</w:t>
            </w:r>
            <w:r w:rsidRPr="00F44082">
              <w:rPr>
                <w:rFonts w:cs="Times New Roman"/>
                <w:b/>
                <w:sz w:val="20"/>
                <w:szCs w:val="20"/>
                <w:lang w:val="kk-KZ"/>
              </w:rPr>
              <w:t>2</w:t>
            </w:r>
            <w:r w:rsidRPr="00F44082">
              <w:rPr>
                <w:rFonts w:cs="Times New Roman"/>
                <w:sz w:val="20"/>
                <w:szCs w:val="20"/>
              </w:rPr>
              <w:t xml:space="preserve"> «</w:t>
            </w:r>
            <w:r w:rsidR="00F44082" w:rsidRPr="00F44082">
              <w:rPr>
                <w:rFonts w:cs="Times New Roman"/>
                <w:sz w:val="20"/>
                <w:szCs w:val="20"/>
              </w:rPr>
              <w:t xml:space="preserve">6, 7, 8, 9 FR </w:t>
            </w:r>
            <w:r w:rsidR="009F4FBB">
              <w:rPr>
                <w:rFonts w:cs="Times New Roman"/>
                <w:sz w:val="20"/>
                <w:szCs w:val="20"/>
                <w:lang w:val="en-US"/>
              </w:rPr>
              <w:t>LI</w:t>
            </w:r>
            <w:r w:rsidR="00F44082" w:rsidRPr="00F44082">
              <w:rPr>
                <w:rFonts w:cs="Times New Roman"/>
                <w:sz w:val="20"/>
                <w:szCs w:val="20"/>
              </w:rPr>
              <w:t xml:space="preserve">-6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Plus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GB, LI-7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Plus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GB, LI-8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Plus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GB, LI-9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plus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GB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электродтарын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өткізуге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Интродьюсер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». </w:t>
            </w:r>
          </w:p>
          <w:p w14:paraId="2EE374FA" w14:textId="2F193DBC" w:rsidR="00621B2B" w:rsidRPr="00F44082" w:rsidRDefault="00621B2B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№</w:t>
            </w:r>
            <w:r w:rsidRPr="00F44082">
              <w:rPr>
                <w:rFonts w:cs="Times New Roman"/>
                <w:b/>
                <w:sz w:val="20"/>
                <w:szCs w:val="20"/>
                <w:lang w:val="kk-KZ"/>
              </w:rPr>
              <w:t>3</w:t>
            </w:r>
            <w:r w:rsidRPr="00F44082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F44082" w:rsidRPr="00F44082">
              <w:rPr>
                <w:sz w:val="20"/>
                <w:szCs w:val="20"/>
                <w:lang w:val="en-US"/>
              </w:rPr>
              <w:t>Solia</w:t>
            </w:r>
            <w:proofErr w:type="spellEnd"/>
            <w:r w:rsidR="00F44082" w:rsidRPr="00F44082">
              <w:rPr>
                <w:sz w:val="20"/>
                <w:szCs w:val="20"/>
              </w:rPr>
              <w:t xml:space="preserve"> </w:t>
            </w:r>
            <w:r w:rsidR="00F44082" w:rsidRPr="00F44082">
              <w:rPr>
                <w:sz w:val="20"/>
                <w:szCs w:val="20"/>
                <w:lang w:val="en-US"/>
              </w:rPr>
              <w:t>S</w:t>
            </w:r>
            <w:r w:rsidR="00F44082" w:rsidRPr="00F44082">
              <w:rPr>
                <w:rFonts w:cs="Times New Roman"/>
                <w:sz w:val="20"/>
                <w:szCs w:val="20"/>
              </w:rPr>
              <w:t xml:space="preserve"> 53, S 60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белсенді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студиясының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эндокард,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биполярлы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стереоидты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МРТ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үйлесімді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электр</w:t>
            </w:r>
            <w:proofErr w:type="spellEnd"/>
            <w:r w:rsidR="00F44082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44082" w:rsidRPr="00F44082">
              <w:rPr>
                <w:rFonts w:cs="Times New Roman"/>
                <w:sz w:val="20"/>
                <w:szCs w:val="20"/>
              </w:rPr>
              <w:t>қозғалтқышы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». </w:t>
            </w:r>
          </w:p>
          <w:p w14:paraId="50B4BE25" w14:textId="77777777" w:rsidR="00F0495B" w:rsidRPr="00F44082" w:rsidRDefault="00F0495B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A8F5848" w14:textId="790F47CC" w:rsidR="00BB1903" w:rsidRPr="00F44082" w:rsidRDefault="00BB1903" w:rsidP="00F4408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44082">
              <w:rPr>
                <w:rFonts w:cs="Times New Roman"/>
                <w:sz w:val="20"/>
                <w:szCs w:val="20"/>
                <w:lang w:val="kk-KZ"/>
              </w:rPr>
              <w:t xml:space="preserve">- жеңімпаз деп танылсын </w:t>
            </w:r>
            <w:r w:rsidR="001F3DC2" w:rsidRPr="00F44082">
              <w:rPr>
                <w:rFonts w:cs="Times New Roman"/>
                <w:sz w:val="20"/>
                <w:szCs w:val="20"/>
                <w:lang w:val="kk-KZ"/>
              </w:rPr>
              <w:t>ЖШС</w:t>
            </w:r>
            <w:r w:rsidRPr="00F44082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8D7C69" w:rsidRPr="00F44082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621B2B" w:rsidRPr="00F44082">
              <w:rPr>
                <w:rFonts w:cs="Times New Roman"/>
                <w:sz w:val="20"/>
                <w:szCs w:val="20"/>
                <w:lang w:val="en-US"/>
              </w:rPr>
              <w:t>Med</w:t>
            </w:r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621B2B" w:rsidRPr="00F44082">
              <w:rPr>
                <w:rFonts w:cs="Times New Roman"/>
                <w:sz w:val="20"/>
                <w:szCs w:val="20"/>
                <w:lang w:val="en-US"/>
              </w:rPr>
              <w:t>Co</w:t>
            </w:r>
            <w:r w:rsidR="008D7C69" w:rsidRPr="00F44082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="008D7C69" w:rsidRPr="00F44082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21B2B" w:rsidRPr="00F44082">
              <w:rPr>
                <w:rFonts w:cs="Times New Roman"/>
                <w:sz w:val="20"/>
                <w:szCs w:val="20"/>
              </w:rPr>
              <w:t>Алматы қ.,</w:t>
            </w:r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 xml:space="preserve"> Марков көш. 22/37, кеңсе 303 </w:t>
            </w:r>
            <w:r w:rsidRPr="00F44082">
              <w:rPr>
                <w:rFonts w:cs="Times New Roman"/>
                <w:sz w:val="20"/>
                <w:szCs w:val="20"/>
                <w:lang w:val="kk-KZ"/>
              </w:rPr>
              <w:t>және жеткізумен байланысты барлық шығыстарды ескере отырып</w:t>
            </w:r>
            <w:r w:rsidR="00903FB2" w:rsidRPr="00F44082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621B2B" w:rsidRPr="00F44082">
              <w:rPr>
                <w:rFonts w:cs="Times New Roman"/>
                <w:sz w:val="20"/>
                <w:szCs w:val="20"/>
              </w:rPr>
              <w:t>3 901 500,00 (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үш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ж</w:t>
            </w:r>
            <w:bookmarkStart w:id="0" w:name="_GoBack"/>
            <w:bookmarkEnd w:id="0"/>
            <w:r w:rsidR="00621B2B" w:rsidRPr="00F44082">
              <w:rPr>
                <w:rFonts w:cs="Times New Roman"/>
                <w:sz w:val="20"/>
                <w:szCs w:val="20"/>
              </w:rPr>
              <w:t>үз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621B2B" w:rsidRPr="00F44082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44082">
              <w:rPr>
                <w:rFonts w:cs="Times New Roman"/>
                <w:sz w:val="20"/>
                <w:szCs w:val="20"/>
                <w:lang w:val="kk-KZ"/>
              </w:rPr>
              <w:t>сомасына шарт жасалсын.</w:t>
            </w:r>
          </w:p>
          <w:p w14:paraId="5FFE9AE6" w14:textId="77777777" w:rsidR="00473411" w:rsidRPr="00F44082" w:rsidRDefault="00473411" w:rsidP="00F4408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203D29BB" w14:textId="49B0046C" w:rsidR="007C6D80" w:rsidRPr="00F44082" w:rsidRDefault="007C6D80" w:rsidP="00F44082">
            <w:pPr>
              <w:pStyle w:val="Standard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F44082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F44082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F44082">
              <w:rPr>
                <w:rFonts w:cs="Times New Roman"/>
                <w:sz w:val="20"/>
                <w:szCs w:val="20"/>
              </w:rPr>
              <w:t>;</w:t>
            </w:r>
          </w:p>
          <w:p w14:paraId="336F815D" w14:textId="6085050C" w:rsidR="00A565EE" w:rsidRPr="00F44082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A565EE" w:rsidRPr="00F44082">
              <w:rPr>
                <w:rFonts w:cs="Times New Roman"/>
                <w:sz w:val="20"/>
                <w:szCs w:val="20"/>
              </w:rPr>
              <w:t xml:space="preserve"> </w:t>
            </w:r>
            <w:r w:rsidR="00A565EE" w:rsidRPr="00F44082">
              <w:rPr>
                <w:rFonts w:cs="Times New Roman"/>
                <w:b/>
                <w:sz w:val="20"/>
                <w:szCs w:val="20"/>
              </w:rPr>
              <w:t>отсутствуют</w:t>
            </w:r>
            <w:r w:rsidR="00A565EE" w:rsidRPr="00F44082">
              <w:rPr>
                <w:rFonts w:cs="Times New Roman"/>
                <w:sz w:val="20"/>
                <w:szCs w:val="20"/>
              </w:rPr>
              <w:t>;</w:t>
            </w:r>
          </w:p>
          <w:p w14:paraId="24C7FF5C" w14:textId="1B3075FB" w:rsidR="00040BF3" w:rsidRPr="00F44082" w:rsidRDefault="00040BF3" w:rsidP="00F44082">
            <w:pPr>
              <w:jc w:val="both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bidi="ar-SA"/>
              </w:rPr>
            </w:pPr>
          </w:p>
          <w:p w14:paraId="261E3BCC" w14:textId="77777777" w:rsidR="00034CAA" w:rsidRPr="00F44082" w:rsidRDefault="008F6671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F44082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7DA1A7E3" w14:textId="0FFC84A7" w:rsidR="00CB1389" w:rsidRDefault="00CB1389" w:rsidP="00F4408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Заместитель председателя правления по стратегическим и финансово экономическим вопросам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1C0E9588" w14:textId="77777777" w:rsidR="00F44082" w:rsidRPr="00F44082" w:rsidRDefault="00F44082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F44082" w:rsidRDefault="008F6671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3FBB6334" w14:textId="77777777" w:rsidR="00C8743C" w:rsidRPr="00F44082" w:rsidRDefault="00C8743C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Начальник отдела государственных закупок </w:t>
            </w:r>
            <w:proofErr w:type="spellStart"/>
            <w:r w:rsidRPr="00F44082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F44082">
              <w:rPr>
                <w:rFonts w:cs="Times New Roman"/>
                <w:sz w:val="20"/>
                <w:szCs w:val="20"/>
              </w:rPr>
              <w:t xml:space="preserve"> Н.М.</w:t>
            </w:r>
          </w:p>
          <w:p w14:paraId="32DCE2A8" w14:textId="77777777" w:rsidR="00D72316" w:rsidRPr="00F44082" w:rsidRDefault="00D72316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>Менеджер отдела государственных закупок Жанабайкызы К.</w:t>
            </w:r>
          </w:p>
          <w:p w14:paraId="6FADA428" w14:textId="2218165D" w:rsidR="00F30940" w:rsidRDefault="00B44455" w:rsidP="00F44082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F44082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F44082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291BECB8" w14:textId="460F547B" w:rsidR="00F441C3" w:rsidRPr="00F44082" w:rsidRDefault="008F6671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F44082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F44082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C223AA" w:rsidRPr="00F44082">
              <w:rPr>
                <w:rFonts w:cs="Times New Roman"/>
                <w:b/>
                <w:sz w:val="20"/>
                <w:szCs w:val="20"/>
              </w:rPr>
              <w:t>78, главы 3</w:t>
            </w:r>
            <w:r w:rsidR="00D9039E" w:rsidRPr="00F4408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21B2B" w:rsidRPr="00F44082">
              <w:rPr>
                <w:rFonts w:cs="Times New Roman"/>
                <w:b/>
                <w:sz w:val="20"/>
                <w:szCs w:val="20"/>
                <w:lang w:val="kk-KZ"/>
              </w:rPr>
              <w:t>Правил</w:t>
            </w:r>
            <w:r w:rsidR="00D9039E" w:rsidRPr="00F44082">
              <w:rPr>
                <w:rFonts w:cs="Times New Roman"/>
                <w:b/>
                <w:sz w:val="20"/>
                <w:szCs w:val="20"/>
              </w:rPr>
              <w:t xml:space="preserve"> п</w:t>
            </w:r>
            <w:r w:rsidRPr="00F44082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F44082">
              <w:rPr>
                <w:rFonts w:cs="Times New Roman"/>
                <w:b/>
                <w:sz w:val="20"/>
                <w:szCs w:val="20"/>
              </w:rPr>
              <w:t>лот</w:t>
            </w:r>
            <w:r w:rsidR="00C8743C" w:rsidRPr="00F44082">
              <w:rPr>
                <w:rFonts w:cs="Times New Roman"/>
                <w:b/>
                <w:sz w:val="20"/>
                <w:szCs w:val="20"/>
              </w:rPr>
              <w:t>ам</w:t>
            </w:r>
            <w:r w:rsidR="00F441C3" w:rsidRPr="00F44082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D266090" w14:textId="40CAADB7" w:rsidR="00C51C0D" w:rsidRPr="00F44082" w:rsidRDefault="00836F86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F44082">
              <w:rPr>
                <w:rFonts w:cs="Times New Roman"/>
                <w:b/>
                <w:sz w:val="20"/>
                <w:szCs w:val="20"/>
              </w:rPr>
              <w:t>1</w:t>
            </w:r>
            <w:r w:rsidRPr="00F44082">
              <w:rPr>
                <w:rFonts w:cs="Times New Roman"/>
                <w:sz w:val="20"/>
                <w:szCs w:val="20"/>
              </w:rPr>
              <w:t xml:space="preserve"> «</w:t>
            </w:r>
            <w:r w:rsidR="00621B2B" w:rsidRPr="00F44082">
              <w:rPr>
                <w:rFonts w:cstheme="minorHAnsi"/>
                <w:sz w:val="20"/>
                <w:szCs w:val="20"/>
              </w:rPr>
              <w:t>Электрокардиостимулятор, имплантируемый модификации</w:t>
            </w:r>
            <w:r w:rsidR="00621B2B" w:rsidRPr="00F44082">
              <w:rPr>
                <w:rFonts w:cstheme="minorHAnsi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21B2B" w:rsidRPr="00F44082">
              <w:rPr>
                <w:rFonts w:cstheme="minorHAnsi"/>
                <w:sz w:val="20"/>
                <w:szCs w:val="20"/>
                <w:lang w:val="en-US"/>
              </w:rPr>
              <w:t>Eticos</w:t>
            </w:r>
            <w:proofErr w:type="spellEnd"/>
            <w:r w:rsidR="00621B2B" w:rsidRPr="00F44082">
              <w:rPr>
                <w:rFonts w:cstheme="minorHAnsi"/>
                <w:sz w:val="20"/>
                <w:szCs w:val="20"/>
              </w:rPr>
              <w:t xml:space="preserve"> 4 </w:t>
            </w:r>
            <w:r w:rsidR="00621B2B" w:rsidRPr="00F44082">
              <w:rPr>
                <w:rFonts w:cstheme="minorHAnsi"/>
                <w:sz w:val="20"/>
                <w:szCs w:val="20"/>
                <w:lang w:val="en-US"/>
              </w:rPr>
              <w:t>DR</w:t>
            </w:r>
            <w:r w:rsidR="00621B2B" w:rsidRPr="00F44082">
              <w:rPr>
                <w:rFonts w:cstheme="minorHAnsi"/>
                <w:sz w:val="20"/>
                <w:szCs w:val="20"/>
              </w:rPr>
              <w:t xml:space="preserve"> (МРТ-совместимый двухкамерный) с принадлежностями</w:t>
            </w:r>
            <w:r w:rsidRPr="00F44082">
              <w:rPr>
                <w:rFonts w:cs="Times New Roman"/>
                <w:sz w:val="20"/>
                <w:szCs w:val="20"/>
              </w:rPr>
              <w:t>»</w:t>
            </w:r>
            <w:r w:rsidR="00C8743C" w:rsidRPr="00F4408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9D9001A" w14:textId="2D76AA21" w:rsidR="00621B2B" w:rsidRPr="00F44082" w:rsidRDefault="00621B2B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№</w:t>
            </w:r>
            <w:r w:rsidRPr="00F44082">
              <w:rPr>
                <w:rFonts w:cs="Times New Roman"/>
                <w:b/>
                <w:sz w:val="20"/>
                <w:szCs w:val="20"/>
                <w:lang w:val="kk-KZ"/>
              </w:rPr>
              <w:t>2</w:t>
            </w:r>
            <w:r w:rsidRPr="00F44082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F44082">
              <w:rPr>
                <w:sz w:val="20"/>
                <w:szCs w:val="20"/>
              </w:rPr>
              <w:t>Интродьюсер</w:t>
            </w:r>
            <w:proofErr w:type="spellEnd"/>
            <w:r w:rsidRPr="00F44082">
              <w:rPr>
                <w:sz w:val="20"/>
                <w:szCs w:val="20"/>
              </w:rPr>
              <w:t xml:space="preserve"> для проведения электродов 6, 7, 8, 9 </w:t>
            </w:r>
            <w:proofErr w:type="spellStart"/>
            <w:r w:rsidRPr="00F44082">
              <w:rPr>
                <w:sz w:val="20"/>
                <w:szCs w:val="20"/>
              </w:rPr>
              <w:t>Fr</w:t>
            </w:r>
            <w:proofErr w:type="spellEnd"/>
            <w:r w:rsidRPr="00F44082">
              <w:rPr>
                <w:sz w:val="20"/>
                <w:szCs w:val="20"/>
              </w:rPr>
              <w:t xml:space="preserve"> </w:t>
            </w:r>
            <w:r w:rsidRPr="00F44082">
              <w:rPr>
                <w:sz w:val="20"/>
                <w:szCs w:val="20"/>
                <w:lang w:val="en-US"/>
              </w:rPr>
              <w:t>LI</w:t>
            </w:r>
            <w:r w:rsidRPr="00F44082">
              <w:rPr>
                <w:sz w:val="20"/>
                <w:szCs w:val="20"/>
              </w:rPr>
              <w:t xml:space="preserve">-6 </w:t>
            </w:r>
            <w:r w:rsidRPr="00F44082">
              <w:rPr>
                <w:sz w:val="20"/>
                <w:szCs w:val="20"/>
                <w:lang w:val="en-US"/>
              </w:rPr>
              <w:t>plus</w:t>
            </w:r>
            <w:r w:rsidRPr="00F44082">
              <w:rPr>
                <w:sz w:val="20"/>
                <w:szCs w:val="20"/>
              </w:rPr>
              <w:t xml:space="preserve"> </w:t>
            </w:r>
            <w:r w:rsidRPr="00F44082">
              <w:rPr>
                <w:sz w:val="20"/>
                <w:szCs w:val="20"/>
                <w:lang w:val="en-US"/>
              </w:rPr>
              <w:t>GB</w:t>
            </w:r>
            <w:r w:rsidRPr="00F44082">
              <w:rPr>
                <w:sz w:val="20"/>
                <w:szCs w:val="20"/>
              </w:rPr>
              <w:t xml:space="preserve">, </w:t>
            </w:r>
            <w:r w:rsidRPr="00F44082">
              <w:rPr>
                <w:sz w:val="20"/>
                <w:szCs w:val="20"/>
                <w:lang w:val="en-US"/>
              </w:rPr>
              <w:t>LI</w:t>
            </w:r>
            <w:r w:rsidRPr="00F44082">
              <w:rPr>
                <w:sz w:val="20"/>
                <w:szCs w:val="20"/>
              </w:rPr>
              <w:t>-</w:t>
            </w:r>
            <w:r w:rsidRPr="00F44082">
              <w:rPr>
                <w:sz w:val="20"/>
                <w:szCs w:val="20"/>
              </w:rPr>
              <w:t>7</w:t>
            </w:r>
            <w:r w:rsidRPr="00F44082">
              <w:rPr>
                <w:sz w:val="20"/>
                <w:szCs w:val="20"/>
              </w:rPr>
              <w:t xml:space="preserve"> </w:t>
            </w:r>
            <w:r w:rsidRPr="00F44082">
              <w:rPr>
                <w:sz w:val="20"/>
                <w:szCs w:val="20"/>
                <w:lang w:val="en-US"/>
              </w:rPr>
              <w:t>plus</w:t>
            </w:r>
            <w:r w:rsidRPr="00F44082">
              <w:rPr>
                <w:sz w:val="20"/>
                <w:szCs w:val="20"/>
              </w:rPr>
              <w:t xml:space="preserve"> </w:t>
            </w:r>
            <w:r w:rsidRPr="00F44082">
              <w:rPr>
                <w:sz w:val="20"/>
                <w:szCs w:val="20"/>
                <w:lang w:val="en-US"/>
              </w:rPr>
              <w:t>GB</w:t>
            </w:r>
            <w:r w:rsidRPr="00F44082">
              <w:rPr>
                <w:sz w:val="20"/>
                <w:szCs w:val="20"/>
              </w:rPr>
              <w:t xml:space="preserve">, </w:t>
            </w:r>
            <w:r w:rsidRPr="00F44082">
              <w:rPr>
                <w:sz w:val="20"/>
                <w:szCs w:val="20"/>
                <w:lang w:val="en-US"/>
              </w:rPr>
              <w:t>LI</w:t>
            </w:r>
            <w:r w:rsidRPr="00F44082">
              <w:rPr>
                <w:sz w:val="20"/>
                <w:szCs w:val="20"/>
              </w:rPr>
              <w:t>-</w:t>
            </w:r>
            <w:r w:rsidRPr="00F44082">
              <w:rPr>
                <w:sz w:val="20"/>
                <w:szCs w:val="20"/>
              </w:rPr>
              <w:t>8</w:t>
            </w:r>
            <w:r w:rsidRPr="00F44082">
              <w:rPr>
                <w:sz w:val="20"/>
                <w:szCs w:val="20"/>
              </w:rPr>
              <w:t xml:space="preserve"> </w:t>
            </w:r>
            <w:r w:rsidRPr="00F44082">
              <w:rPr>
                <w:sz w:val="20"/>
                <w:szCs w:val="20"/>
                <w:lang w:val="en-US"/>
              </w:rPr>
              <w:t>plus</w:t>
            </w:r>
            <w:r w:rsidRPr="00F44082">
              <w:rPr>
                <w:sz w:val="20"/>
                <w:szCs w:val="20"/>
              </w:rPr>
              <w:t xml:space="preserve"> </w:t>
            </w:r>
            <w:r w:rsidRPr="00F44082">
              <w:rPr>
                <w:sz w:val="20"/>
                <w:szCs w:val="20"/>
                <w:lang w:val="en-US"/>
              </w:rPr>
              <w:t>GB</w:t>
            </w:r>
            <w:r w:rsidRPr="00F44082">
              <w:rPr>
                <w:sz w:val="20"/>
                <w:szCs w:val="20"/>
              </w:rPr>
              <w:t xml:space="preserve">, </w:t>
            </w:r>
            <w:r w:rsidRPr="00F44082">
              <w:rPr>
                <w:sz w:val="20"/>
                <w:szCs w:val="20"/>
                <w:lang w:val="en-US"/>
              </w:rPr>
              <w:t>LI</w:t>
            </w:r>
            <w:r w:rsidRPr="00F44082">
              <w:rPr>
                <w:sz w:val="20"/>
                <w:szCs w:val="20"/>
              </w:rPr>
              <w:t>-9</w:t>
            </w:r>
            <w:r w:rsidRPr="00F44082">
              <w:rPr>
                <w:sz w:val="20"/>
                <w:szCs w:val="20"/>
              </w:rPr>
              <w:t xml:space="preserve"> </w:t>
            </w:r>
            <w:r w:rsidRPr="00F44082">
              <w:rPr>
                <w:sz w:val="20"/>
                <w:szCs w:val="20"/>
                <w:lang w:val="en-US"/>
              </w:rPr>
              <w:t>plus</w:t>
            </w:r>
            <w:r w:rsidRPr="00F44082">
              <w:rPr>
                <w:sz w:val="20"/>
                <w:szCs w:val="20"/>
              </w:rPr>
              <w:t xml:space="preserve"> </w:t>
            </w:r>
            <w:r w:rsidRPr="00F44082">
              <w:rPr>
                <w:sz w:val="20"/>
                <w:szCs w:val="20"/>
                <w:lang w:val="en-US"/>
              </w:rPr>
              <w:t>GB</w:t>
            </w:r>
            <w:r w:rsidRPr="00F44082">
              <w:rPr>
                <w:rFonts w:cs="Times New Roman"/>
                <w:sz w:val="20"/>
                <w:szCs w:val="20"/>
              </w:rPr>
              <w:t xml:space="preserve">». </w:t>
            </w:r>
          </w:p>
          <w:p w14:paraId="34E597CC" w14:textId="745BED7E" w:rsidR="00621B2B" w:rsidRPr="00F44082" w:rsidRDefault="00621B2B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44082">
              <w:rPr>
                <w:rFonts w:cs="Times New Roman"/>
                <w:b/>
                <w:sz w:val="20"/>
                <w:szCs w:val="20"/>
              </w:rPr>
              <w:t>№</w:t>
            </w:r>
            <w:r w:rsidRPr="00F44082">
              <w:rPr>
                <w:rFonts w:cs="Times New Roman"/>
                <w:b/>
                <w:sz w:val="20"/>
                <w:szCs w:val="20"/>
                <w:lang w:val="kk-KZ"/>
              </w:rPr>
              <w:t>3</w:t>
            </w:r>
            <w:r w:rsidRPr="00F44082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F44082">
              <w:rPr>
                <w:sz w:val="20"/>
                <w:szCs w:val="20"/>
              </w:rPr>
              <w:t>Эндокардиальный</w:t>
            </w:r>
            <w:proofErr w:type="spellEnd"/>
            <w:r w:rsidRPr="00F44082">
              <w:rPr>
                <w:sz w:val="20"/>
                <w:szCs w:val="20"/>
              </w:rPr>
              <w:t>, биполярный, стероидный МРТ-совместимый электрод активной фиксации</w:t>
            </w:r>
            <w:r w:rsidR="00F44082" w:rsidRPr="00F44082">
              <w:rPr>
                <w:sz w:val="20"/>
                <w:szCs w:val="20"/>
              </w:rPr>
              <w:t xml:space="preserve"> </w:t>
            </w:r>
            <w:proofErr w:type="spellStart"/>
            <w:r w:rsidR="00F44082" w:rsidRPr="00F44082">
              <w:rPr>
                <w:sz w:val="20"/>
                <w:szCs w:val="20"/>
                <w:lang w:val="en-US"/>
              </w:rPr>
              <w:t>Solia</w:t>
            </w:r>
            <w:proofErr w:type="spellEnd"/>
            <w:r w:rsidR="00F44082" w:rsidRPr="00F44082">
              <w:rPr>
                <w:sz w:val="20"/>
                <w:szCs w:val="20"/>
              </w:rPr>
              <w:t xml:space="preserve"> </w:t>
            </w:r>
            <w:r w:rsidR="00F44082" w:rsidRPr="00F44082">
              <w:rPr>
                <w:sz w:val="20"/>
                <w:szCs w:val="20"/>
                <w:lang w:val="en-US"/>
              </w:rPr>
              <w:t>S</w:t>
            </w:r>
            <w:r w:rsidR="00F44082" w:rsidRPr="00F44082">
              <w:rPr>
                <w:sz w:val="20"/>
                <w:szCs w:val="20"/>
              </w:rPr>
              <w:t xml:space="preserve"> 53, </w:t>
            </w:r>
            <w:r w:rsidR="00F44082" w:rsidRPr="00F44082">
              <w:rPr>
                <w:sz w:val="20"/>
                <w:szCs w:val="20"/>
                <w:lang w:val="en-US"/>
              </w:rPr>
              <w:t>S</w:t>
            </w:r>
            <w:r w:rsidR="00F44082" w:rsidRPr="00F44082">
              <w:rPr>
                <w:sz w:val="20"/>
                <w:szCs w:val="20"/>
              </w:rPr>
              <w:t xml:space="preserve"> 60</w:t>
            </w:r>
            <w:r w:rsidRPr="00F44082">
              <w:rPr>
                <w:rFonts w:cs="Times New Roman"/>
                <w:sz w:val="20"/>
                <w:szCs w:val="20"/>
              </w:rPr>
              <w:t xml:space="preserve">». </w:t>
            </w:r>
          </w:p>
          <w:p w14:paraId="40EF7F70" w14:textId="77777777" w:rsidR="00F0495B" w:rsidRPr="00F44082" w:rsidRDefault="00F0495B" w:rsidP="00F44082">
            <w:pPr>
              <w:rPr>
                <w:rFonts w:cs="Times New Roman"/>
                <w:sz w:val="20"/>
                <w:szCs w:val="20"/>
              </w:rPr>
            </w:pPr>
          </w:p>
          <w:p w14:paraId="45246082" w14:textId="682BBEAD" w:rsidR="00BB1903" w:rsidRPr="00F44082" w:rsidRDefault="00BB1903" w:rsidP="00F440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44082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906239" w:rsidRPr="00F44082">
              <w:rPr>
                <w:rFonts w:cs="Times New Roman"/>
                <w:bCs/>
                <w:color w:val="000000"/>
                <w:sz w:val="20"/>
                <w:szCs w:val="20"/>
              </w:rPr>
              <w:t>ТОО «</w:t>
            </w:r>
            <w:r w:rsidR="00621B2B" w:rsidRPr="00F44082">
              <w:rPr>
                <w:rFonts w:cs="Times New Roman"/>
                <w:sz w:val="20"/>
                <w:szCs w:val="20"/>
                <w:lang w:val="en-US"/>
              </w:rPr>
              <w:t>Med</w:t>
            </w:r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621B2B" w:rsidRPr="00F44082">
              <w:rPr>
                <w:rFonts w:cs="Times New Roman"/>
                <w:sz w:val="20"/>
                <w:szCs w:val="20"/>
                <w:lang w:val="en-US"/>
              </w:rPr>
              <w:t>Co</w:t>
            </w:r>
            <w:r w:rsidR="00906239" w:rsidRPr="00F44082">
              <w:rPr>
                <w:rFonts w:cs="Times New Roman"/>
                <w:bCs/>
                <w:color w:val="000000"/>
                <w:sz w:val="20"/>
                <w:szCs w:val="20"/>
              </w:rPr>
              <w:t>»</w:t>
            </w:r>
            <w:r w:rsidR="00F44082" w:rsidRPr="00F4408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21B2B" w:rsidRPr="00F44082">
              <w:rPr>
                <w:rFonts w:cs="Times New Roman"/>
                <w:sz w:val="20"/>
                <w:szCs w:val="20"/>
              </w:rPr>
              <w:t>Алматы қ.,</w:t>
            </w:r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 xml:space="preserve"> Марков көш. 22/37, кеңсе 303</w:t>
            </w:r>
            <w:r w:rsidR="00F0495B" w:rsidRPr="00F44082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44082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>3 901 500</w:t>
            </w:r>
            <w:r w:rsidR="00621B2B" w:rsidRPr="00F44082">
              <w:rPr>
                <w:rFonts w:cs="Times New Roman"/>
                <w:sz w:val="20"/>
                <w:szCs w:val="20"/>
              </w:rPr>
              <w:t>,00 (</w:t>
            </w:r>
            <w:r w:rsidR="00621B2B" w:rsidRPr="00F44082">
              <w:rPr>
                <w:rFonts w:cs="Times New Roman"/>
                <w:sz w:val="20"/>
                <w:szCs w:val="20"/>
                <w:lang w:val="kk-KZ"/>
              </w:rPr>
              <w:t>три миллиона девятьсот одна тысяча пятьсот</w:t>
            </w:r>
            <w:r w:rsidR="00621B2B" w:rsidRPr="00F44082">
              <w:rPr>
                <w:rFonts w:cs="Times New Roman"/>
                <w:sz w:val="20"/>
                <w:szCs w:val="20"/>
              </w:rPr>
              <w:t>) тенге</w:t>
            </w:r>
            <w:r w:rsidR="00B6778B" w:rsidRPr="00F44082">
              <w:rPr>
                <w:rFonts w:cs="Times New Roman"/>
                <w:sz w:val="20"/>
                <w:szCs w:val="20"/>
              </w:rPr>
              <w:t xml:space="preserve"> </w:t>
            </w:r>
            <w:r w:rsidRPr="00F44082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0C756676" w14:textId="77777777" w:rsidR="00684EA5" w:rsidRPr="00F44082" w:rsidRDefault="00684EA5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6922C2A" w14:textId="6635733E" w:rsidR="00712FC3" w:rsidRPr="00F44082" w:rsidRDefault="00712FC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F6671" w:rsidRPr="00F44082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621B2B" w:rsidRPr="00F44082" w14:paraId="1EE200A5" w14:textId="77777777" w:rsidTr="00F44082">
              <w:tc>
                <w:tcPr>
                  <w:tcW w:w="2580" w:type="dxa"/>
                  <w:vAlign w:val="center"/>
                </w:tcPr>
                <w:p w14:paraId="64409AAF" w14:textId="28E19D85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>Ғылыми-клиникалық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инновациялық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қызметі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жөніндегі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басқарма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төрағасының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орынбасары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1F151016" w14:textId="77777777" w:rsidR="00621B2B" w:rsidRPr="00F44082" w:rsidRDefault="00621B2B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Заместитель председателя правления по </w:t>
                  </w:r>
                  <w:proofErr w:type="gramStart"/>
                  <w:r w:rsidRPr="00F44082">
                    <w:rPr>
                      <w:rFonts w:cs="Times New Roman"/>
                      <w:sz w:val="20"/>
                      <w:szCs w:val="20"/>
                    </w:rPr>
                    <w:t>научно-клинической</w:t>
                  </w:r>
                  <w:proofErr w:type="gramEnd"/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 и инновационной </w:t>
                  </w:r>
                </w:p>
                <w:p w14:paraId="1D7B14ED" w14:textId="0616E93F" w:rsidR="00621B2B" w:rsidRPr="00F44082" w:rsidRDefault="00621B2B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F44082" w14:paraId="7D65BD44" w14:textId="77777777" w:rsidTr="00F44082">
              <w:tc>
                <w:tcPr>
                  <w:tcW w:w="2580" w:type="dxa"/>
                  <w:vAlign w:val="center"/>
                </w:tcPr>
                <w:p w14:paraId="59C978ED" w14:textId="5D012715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F44082" w:rsidRDefault="00A634D4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8F96530" w14:textId="77777777" w:rsidR="00A634D4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7F51BA51" w14:textId="3B62D323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44082" w:rsidRPr="00F44082" w14:paraId="695358E4" w14:textId="77777777" w:rsidTr="00F44082">
              <w:tc>
                <w:tcPr>
                  <w:tcW w:w="2580" w:type="dxa"/>
                  <w:vAlign w:val="center"/>
                </w:tcPr>
                <w:p w14:paraId="2813F87D" w14:textId="4C55282E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08DDB" w14:textId="79F343B3" w:rsidR="00F44082" w:rsidRPr="00F44082" w:rsidRDefault="00F44082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  <w:lang w:eastAsia="zh-CN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5EBED81C" w14:textId="047925D0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36AC52BD" w14:textId="77777777" w:rsidR="00F44082" w:rsidRPr="00F44082" w:rsidRDefault="00F44082" w:rsidP="00DF0BCE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5A7583EF" w14:textId="77777777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634D4" w:rsidRPr="00F44082" w14:paraId="3E7C6E2D" w14:textId="77777777" w:rsidTr="00F44082">
              <w:tc>
                <w:tcPr>
                  <w:tcW w:w="2580" w:type="dxa"/>
                  <w:vAlign w:val="center"/>
                </w:tcPr>
                <w:p w14:paraId="7CE94D1E" w14:textId="1F538EB7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F44082" w:rsidRDefault="00A634D4" w:rsidP="00F44082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F44082" w:rsidRDefault="00A634D4" w:rsidP="00F44082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C8743C" w:rsidRPr="00F44082" w14:paraId="71E5680A" w14:textId="77777777" w:rsidTr="00F44082">
              <w:tc>
                <w:tcPr>
                  <w:tcW w:w="2580" w:type="dxa"/>
                  <w:vAlign w:val="center"/>
                </w:tcPr>
                <w:p w14:paraId="70A2AD01" w14:textId="08F3B2DE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BD3F288" w14:textId="0821A413" w:rsidR="00C8743C" w:rsidRPr="00F44082" w:rsidRDefault="00C8743C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2B3EFA" w:rsidRPr="00F44082" w14:paraId="5CD7AFA8" w14:textId="77777777" w:rsidTr="00F44082">
              <w:tc>
                <w:tcPr>
                  <w:tcW w:w="2580" w:type="dxa"/>
                  <w:vAlign w:val="center"/>
                </w:tcPr>
                <w:p w14:paraId="3B46A223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FC6D988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93FCD7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A57940F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F44082" w14:paraId="577B8E12" w14:textId="77777777" w:rsidTr="00F44082">
              <w:tc>
                <w:tcPr>
                  <w:tcW w:w="2580" w:type="dxa"/>
                  <w:vAlign w:val="center"/>
                </w:tcPr>
                <w:p w14:paraId="6272B70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F44082" w:rsidRDefault="008F6671" w:rsidP="00F4408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F44082" w:rsidRDefault="008F6671" w:rsidP="00F44082">
      <w:pPr>
        <w:rPr>
          <w:rFonts w:cs="Times New Roman"/>
          <w:sz w:val="18"/>
          <w:szCs w:val="18"/>
        </w:rPr>
      </w:pPr>
    </w:p>
    <w:sectPr w:rsidR="008F6671" w:rsidRPr="00F4408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744"/>
    <w:multiLevelType w:val="hybridMultilevel"/>
    <w:tmpl w:val="BEF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40BF3"/>
    <w:rsid w:val="000816AC"/>
    <w:rsid w:val="00082FB1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44EA4"/>
    <w:rsid w:val="00152CDC"/>
    <w:rsid w:val="00165B46"/>
    <w:rsid w:val="00166D6F"/>
    <w:rsid w:val="00166DDE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C1824"/>
    <w:rsid w:val="001C4873"/>
    <w:rsid w:val="001D13D3"/>
    <w:rsid w:val="001E0D56"/>
    <w:rsid w:val="001E64D6"/>
    <w:rsid w:val="001F3DC2"/>
    <w:rsid w:val="001F61DF"/>
    <w:rsid w:val="002044D4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31BE"/>
    <w:rsid w:val="003C3A76"/>
    <w:rsid w:val="003C58B7"/>
    <w:rsid w:val="003F5F9F"/>
    <w:rsid w:val="00407A60"/>
    <w:rsid w:val="00454531"/>
    <w:rsid w:val="00463644"/>
    <w:rsid w:val="00471E95"/>
    <w:rsid w:val="00473411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C2BC4"/>
    <w:rsid w:val="005D1FE4"/>
    <w:rsid w:val="005E3D82"/>
    <w:rsid w:val="005E4CFA"/>
    <w:rsid w:val="005E594C"/>
    <w:rsid w:val="00603412"/>
    <w:rsid w:val="00621B2B"/>
    <w:rsid w:val="00626752"/>
    <w:rsid w:val="00651819"/>
    <w:rsid w:val="006548D2"/>
    <w:rsid w:val="00664DF9"/>
    <w:rsid w:val="00674A4A"/>
    <w:rsid w:val="00684EA5"/>
    <w:rsid w:val="00686CD2"/>
    <w:rsid w:val="006A4B27"/>
    <w:rsid w:val="006D671A"/>
    <w:rsid w:val="006F619A"/>
    <w:rsid w:val="00704FC7"/>
    <w:rsid w:val="00706627"/>
    <w:rsid w:val="00712FC3"/>
    <w:rsid w:val="00731A72"/>
    <w:rsid w:val="007560D1"/>
    <w:rsid w:val="00782B35"/>
    <w:rsid w:val="00786422"/>
    <w:rsid w:val="007B00D1"/>
    <w:rsid w:val="007C1FA4"/>
    <w:rsid w:val="007C6D80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A7136"/>
    <w:rsid w:val="008C7C54"/>
    <w:rsid w:val="008D68EE"/>
    <w:rsid w:val="008D7C69"/>
    <w:rsid w:val="008E7920"/>
    <w:rsid w:val="008F6671"/>
    <w:rsid w:val="00903FB2"/>
    <w:rsid w:val="00906239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A82"/>
    <w:rsid w:val="009B5DEA"/>
    <w:rsid w:val="009D1B11"/>
    <w:rsid w:val="009D22A4"/>
    <w:rsid w:val="009E576A"/>
    <w:rsid w:val="009F4FBB"/>
    <w:rsid w:val="00A02FC4"/>
    <w:rsid w:val="00A217A2"/>
    <w:rsid w:val="00A477D9"/>
    <w:rsid w:val="00A565EE"/>
    <w:rsid w:val="00A6202F"/>
    <w:rsid w:val="00A634D4"/>
    <w:rsid w:val="00A918D9"/>
    <w:rsid w:val="00A93747"/>
    <w:rsid w:val="00A94BA6"/>
    <w:rsid w:val="00AA0E20"/>
    <w:rsid w:val="00AA6A3A"/>
    <w:rsid w:val="00AE092C"/>
    <w:rsid w:val="00AE11FF"/>
    <w:rsid w:val="00B02C22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2202"/>
    <w:rsid w:val="00BD352E"/>
    <w:rsid w:val="00BD5FD3"/>
    <w:rsid w:val="00BF1FB3"/>
    <w:rsid w:val="00BF50BF"/>
    <w:rsid w:val="00C03753"/>
    <w:rsid w:val="00C223AA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B1389"/>
    <w:rsid w:val="00CD0C5B"/>
    <w:rsid w:val="00D01FB5"/>
    <w:rsid w:val="00D15800"/>
    <w:rsid w:val="00D20475"/>
    <w:rsid w:val="00D317D8"/>
    <w:rsid w:val="00D42BC4"/>
    <w:rsid w:val="00D5438A"/>
    <w:rsid w:val="00D559A2"/>
    <w:rsid w:val="00D56C11"/>
    <w:rsid w:val="00D65129"/>
    <w:rsid w:val="00D65C02"/>
    <w:rsid w:val="00D72316"/>
    <w:rsid w:val="00D7587E"/>
    <w:rsid w:val="00D9039E"/>
    <w:rsid w:val="00D946BA"/>
    <w:rsid w:val="00DB1296"/>
    <w:rsid w:val="00DD4272"/>
    <w:rsid w:val="00E22874"/>
    <w:rsid w:val="00E42062"/>
    <w:rsid w:val="00E62F4F"/>
    <w:rsid w:val="00E85283"/>
    <w:rsid w:val="00E90668"/>
    <w:rsid w:val="00E9243D"/>
    <w:rsid w:val="00EF199D"/>
    <w:rsid w:val="00F0495B"/>
    <w:rsid w:val="00F073F9"/>
    <w:rsid w:val="00F13EE7"/>
    <w:rsid w:val="00F22432"/>
    <w:rsid w:val="00F2243A"/>
    <w:rsid w:val="00F25EF7"/>
    <w:rsid w:val="00F30940"/>
    <w:rsid w:val="00F42159"/>
    <w:rsid w:val="00F44082"/>
    <w:rsid w:val="00F441C3"/>
    <w:rsid w:val="00F5257C"/>
    <w:rsid w:val="00F9213C"/>
    <w:rsid w:val="00FC10E1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292F-347E-4C80-9AAE-471FF0B9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71</cp:revision>
  <cp:lastPrinted>2023-10-24T05:00:00Z</cp:lastPrinted>
  <dcterms:created xsi:type="dcterms:W3CDTF">2023-03-01T09:57:00Z</dcterms:created>
  <dcterms:modified xsi:type="dcterms:W3CDTF">2023-10-24T05:07:00Z</dcterms:modified>
</cp:coreProperties>
</file>