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0CD621" w14:textId="4C6DF4A3" w:rsidR="001D13D3" w:rsidRPr="001F6AB9" w:rsidRDefault="00FD7A8E" w:rsidP="00F0495B">
      <w:pPr>
        <w:pStyle w:val="a3"/>
        <w:jc w:val="right"/>
        <w:rPr>
          <w:rFonts w:cs="Times New Roman"/>
        </w:rPr>
      </w:pPr>
      <w:r w:rsidRPr="001F6AB9">
        <w:rPr>
          <w:rFonts w:cs="Times New Roman"/>
          <w:b/>
        </w:rPr>
        <w:t>«</w:t>
      </w:r>
      <w:proofErr w:type="spellStart"/>
      <w:r w:rsidR="001D13D3" w:rsidRPr="001F6AB9">
        <w:rPr>
          <w:rFonts w:cs="Times New Roman"/>
          <w:b/>
        </w:rPr>
        <w:t>Бекітемі</w:t>
      </w:r>
      <w:proofErr w:type="gramStart"/>
      <w:r w:rsidR="001D13D3" w:rsidRPr="001F6AB9">
        <w:rPr>
          <w:rFonts w:cs="Times New Roman"/>
          <w:b/>
        </w:rPr>
        <w:t>н</w:t>
      </w:r>
      <w:proofErr w:type="spellEnd"/>
      <w:proofErr w:type="gramEnd"/>
      <w:r w:rsidRPr="001F6AB9">
        <w:rPr>
          <w:rFonts w:cs="Times New Roman"/>
          <w:b/>
        </w:rPr>
        <w:t>»</w:t>
      </w:r>
    </w:p>
    <w:p w14:paraId="717F9703" w14:textId="77777777" w:rsidR="001D13D3" w:rsidRPr="001F6AB9" w:rsidRDefault="001D13D3" w:rsidP="00F0495B">
      <w:pPr>
        <w:pStyle w:val="a3"/>
        <w:jc w:val="right"/>
        <w:rPr>
          <w:rFonts w:cs="Times New Roman"/>
          <w:b/>
        </w:rPr>
      </w:pPr>
      <w:proofErr w:type="spellStart"/>
      <w:r w:rsidRPr="001F6AB9">
        <w:rPr>
          <w:rFonts w:cs="Times New Roman"/>
          <w:b/>
        </w:rPr>
        <w:t>Басқарма</w:t>
      </w:r>
      <w:proofErr w:type="spellEnd"/>
      <w:r w:rsidRPr="001F6AB9">
        <w:rPr>
          <w:rFonts w:cs="Times New Roman"/>
          <w:b/>
        </w:rPr>
        <w:t xml:space="preserve"> </w:t>
      </w:r>
      <w:proofErr w:type="spellStart"/>
      <w:r w:rsidRPr="001F6AB9">
        <w:rPr>
          <w:rFonts w:cs="Times New Roman"/>
          <w:b/>
        </w:rPr>
        <w:t>төрағасы</w:t>
      </w:r>
      <w:proofErr w:type="spellEnd"/>
    </w:p>
    <w:p w14:paraId="46D14500" w14:textId="5FB2C3EC" w:rsidR="001D13D3" w:rsidRPr="001F6AB9" w:rsidRDefault="001D13D3" w:rsidP="00F0495B">
      <w:pPr>
        <w:pStyle w:val="a3"/>
        <w:jc w:val="right"/>
        <w:rPr>
          <w:rFonts w:cs="Times New Roman"/>
        </w:rPr>
      </w:pPr>
      <w:r w:rsidRPr="001F6AB9">
        <w:rPr>
          <w:rFonts w:cs="Times New Roman"/>
          <w:b/>
        </w:rPr>
        <w:t xml:space="preserve">АҚ </w:t>
      </w:r>
      <w:r w:rsidR="00FD7A8E" w:rsidRPr="001F6AB9">
        <w:rPr>
          <w:rFonts w:cs="Times New Roman"/>
          <w:b/>
        </w:rPr>
        <w:t>«</w:t>
      </w:r>
      <w:r w:rsidR="003C5763" w:rsidRPr="001F6AB9">
        <w:rPr>
          <w:rFonts w:cs="Times New Roman"/>
          <w:b/>
        </w:rPr>
        <w:t xml:space="preserve">А. Н. </w:t>
      </w:r>
      <w:proofErr w:type="spellStart"/>
      <w:r w:rsidR="003C5763" w:rsidRPr="001F6AB9">
        <w:rPr>
          <w:rFonts w:cs="Times New Roman"/>
          <w:b/>
        </w:rPr>
        <w:t>Сызғанов</w:t>
      </w:r>
      <w:proofErr w:type="spellEnd"/>
      <w:r w:rsidR="003C5763" w:rsidRPr="001F6AB9">
        <w:rPr>
          <w:rFonts w:cs="Times New Roman"/>
          <w:b/>
        </w:rPr>
        <w:t xml:space="preserve"> </w:t>
      </w:r>
      <w:proofErr w:type="spellStart"/>
      <w:r w:rsidR="003C5763" w:rsidRPr="001F6AB9">
        <w:rPr>
          <w:rFonts w:cs="Times New Roman"/>
          <w:b/>
        </w:rPr>
        <w:t>атындағы</w:t>
      </w:r>
      <w:proofErr w:type="spellEnd"/>
      <w:r w:rsidR="003C5763" w:rsidRPr="001F6AB9">
        <w:rPr>
          <w:rFonts w:cs="Times New Roman"/>
          <w:b/>
        </w:rPr>
        <w:t xml:space="preserve"> ҰҒХ</w:t>
      </w:r>
      <w:r w:rsidRPr="001F6AB9">
        <w:rPr>
          <w:rFonts w:cs="Times New Roman"/>
          <w:b/>
        </w:rPr>
        <w:t>О</w:t>
      </w:r>
      <w:r w:rsidR="00FD7A8E" w:rsidRPr="001F6AB9">
        <w:rPr>
          <w:rFonts w:cs="Times New Roman"/>
          <w:b/>
        </w:rPr>
        <w:t>»</w:t>
      </w:r>
    </w:p>
    <w:p w14:paraId="6550F507" w14:textId="77777777" w:rsidR="00C51A68" w:rsidRPr="001F6AB9" w:rsidRDefault="001D13D3" w:rsidP="00F0495B">
      <w:pPr>
        <w:jc w:val="right"/>
        <w:rPr>
          <w:rFonts w:cs="Times New Roman"/>
          <w:b/>
        </w:rPr>
      </w:pPr>
      <w:r w:rsidRPr="001F6AB9">
        <w:rPr>
          <w:rFonts w:cs="Times New Roman"/>
          <w:b/>
        </w:rPr>
        <w:t xml:space="preserve">_________________ Б.Б. </w:t>
      </w:r>
      <w:proofErr w:type="spellStart"/>
      <w:r w:rsidRPr="001F6AB9">
        <w:rPr>
          <w:rFonts w:cs="Times New Roman"/>
          <w:b/>
        </w:rPr>
        <w:t>Баймаханов</w:t>
      </w:r>
      <w:proofErr w:type="spellEnd"/>
    </w:p>
    <w:p w14:paraId="6DD4FA30" w14:textId="77777777" w:rsidR="001D13D3" w:rsidRPr="001F6AB9" w:rsidRDefault="001D13D3" w:rsidP="00F0495B">
      <w:pPr>
        <w:jc w:val="right"/>
        <w:rPr>
          <w:rFonts w:cs="Times New Roman"/>
          <w:b/>
          <w:sz w:val="19"/>
          <w:szCs w:val="19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C011C" w:rsidRPr="001F6AB9" w14:paraId="48E46F8E" w14:textId="77777777" w:rsidTr="008C011C">
        <w:tc>
          <w:tcPr>
            <w:tcW w:w="4785" w:type="dxa"/>
          </w:tcPr>
          <w:p w14:paraId="2F27074F" w14:textId="77777777" w:rsidR="008C011C" w:rsidRPr="001F6AB9" w:rsidRDefault="008C011C" w:rsidP="008C011C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1F6AB9">
              <w:rPr>
                <w:rFonts w:cs="Times New Roman"/>
                <w:b/>
                <w:sz w:val="22"/>
                <w:szCs w:val="22"/>
              </w:rPr>
              <w:t>Хаттама</w:t>
            </w:r>
            <w:proofErr w:type="spellEnd"/>
          </w:p>
          <w:p w14:paraId="04D6CA57" w14:textId="77777777" w:rsidR="003C5763" w:rsidRPr="001F6AB9" w:rsidRDefault="003C5763" w:rsidP="003C5763">
            <w:pPr>
              <w:pStyle w:val="a3"/>
              <w:jc w:val="center"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1F6AB9">
              <w:rPr>
                <w:rFonts w:cs="Times New Roman"/>
                <w:b/>
                <w:sz w:val="22"/>
                <w:szCs w:val="22"/>
              </w:rPr>
              <w:t>өткізілген</w:t>
            </w:r>
            <w:proofErr w:type="spellEnd"/>
            <w:r w:rsidRPr="001F6AB9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b/>
                <w:sz w:val="22"/>
                <w:szCs w:val="22"/>
              </w:rPr>
              <w:t>сатып</w:t>
            </w:r>
            <w:proofErr w:type="spellEnd"/>
            <w:r w:rsidRPr="001F6AB9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b/>
                <w:sz w:val="22"/>
                <w:szCs w:val="22"/>
              </w:rPr>
              <w:t>алу</w:t>
            </w:r>
            <w:proofErr w:type="spellEnd"/>
            <w:r w:rsidRPr="001F6AB9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b/>
                <w:sz w:val="22"/>
                <w:szCs w:val="22"/>
              </w:rPr>
              <w:t>қорытындылары</w:t>
            </w:r>
            <w:proofErr w:type="spellEnd"/>
          </w:p>
          <w:p w14:paraId="3F1D20BB" w14:textId="77777777" w:rsidR="003C5763" w:rsidRPr="001F6AB9" w:rsidRDefault="003C5763" w:rsidP="003C5763">
            <w:pPr>
              <w:pStyle w:val="a3"/>
              <w:jc w:val="center"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1F6AB9">
              <w:rPr>
                <w:rFonts w:cs="Times New Roman"/>
                <w:b/>
                <w:sz w:val="22"/>
                <w:szCs w:val="22"/>
              </w:rPr>
              <w:t>ғылыми-техникалық</w:t>
            </w:r>
            <w:proofErr w:type="spellEnd"/>
            <w:r w:rsidRPr="001F6AB9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1F6AB9">
              <w:rPr>
                <w:rFonts w:cs="Times New Roman"/>
                <w:b/>
                <w:sz w:val="22"/>
                <w:szCs w:val="22"/>
              </w:rPr>
              <w:t>ба</w:t>
            </w:r>
            <w:proofErr w:type="gramEnd"/>
            <w:r w:rsidRPr="001F6AB9">
              <w:rPr>
                <w:rFonts w:cs="Times New Roman"/>
                <w:b/>
                <w:sz w:val="22"/>
                <w:szCs w:val="22"/>
              </w:rPr>
              <w:t>ғдарлама</w:t>
            </w:r>
            <w:proofErr w:type="spellEnd"/>
            <w:r w:rsidRPr="001F6AB9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b/>
                <w:sz w:val="22"/>
                <w:szCs w:val="22"/>
              </w:rPr>
              <w:t>бойынша</w:t>
            </w:r>
            <w:proofErr w:type="spellEnd"/>
          </w:p>
          <w:p w14:paraId="157B9701" w14:textId="77777777" w:rsidR="008C011C" w:rsidRPr="001F6AB9" w:rsidRDefault="008C011C" w:rsidP="008C011C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14:paraId="415CAEC5" w14:textId="77777777" w:rsidR="008C011C" w:rsidRPr="001F6AB9" w:rsidRDefault="008C011C" w:rsidP="008C011C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14:paraId="1BA99841" w14:textId="71277E72" w:rsidR="008C011C" w:rsidRPr="001F6AB9" w:rsidRDefault="008C011C" w:rsidP="008C011C">
            <w:pPr>
              <w:jc w:val="both"/>
              <w:rPr>
                <w:rFonts w:cs="Times New Roman"/>
                <w:sz w:val="22"/>
                <w:szCs w:val="22"/>
              </w:rPr>
            </w:pPr>
            <w:r w:rsidRPr="001F6AB9">
              <w:rPr>
                <w:rFonts w:cs="Times New Roman"/>
                <w:sz w:val="22"/>
                <w:szCs w:val="22"/>
              </w:rPr>
              <w:t xml:space="preserve">Алматы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қаласы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              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күні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 </w:t>
            </w:r>
            <w:r w:rsidR="0012025F" w:rsidRPr="001F6AB9">
              <w:rPr>
                <w:rFonts w:cs="Times New Roman"/>
                <w:sz w:val="22"/>
                <w:szCs w:val="22"/>
              </w:rPr>
              <w:t>05</w:t>
            </w:r>
            <w:r w:rsidRPr="001F6AB9">
              <w:rPr>
                <w:rFonts w:cs="Times New Roman"/>
                <w:sz w:val="22"/>
                <w:szCs w:val="22"/>
              </w:rPr>
              <w:t>.</w:t>
            </w:r>
            <w:r w:rsidR="0012025F" w:rsidRPr="001F6AB9">
              <w:rPr>
                <w:rFonts w:cs="Times New Roman"/>
                <w:sz w:val="22"/>
                <w:szCs w:val="22"/>
              </w:rPr>
              <w:t>03</w:t>
            </w:r>
            <w:r w:rsidRPr="001F6AB9">
              <w:rPr>
                <w:rFonts w:cs="Times New Roman"/>
                <w:sz w:val="22"/>
                <w:szCs w:val="22"/>
              </w:rPr>
              <w:t>.202</w:t>
            </w:r>
            <w:r w:rsidR="0012025F" w:rsidRPr="001F6AB9">
              <w:rPr>
                <w:rFonts w:cs="Times New Roman"/>
                <w:sz w:val="22"/>
                <w:szCs w:val="22"/>
              </w:rPr>
              <w:t>5</w:t>
            </w:r>
            <w:r w:rsidRPr="001F6AB9">
              <w:rPr>
                <w:rFonts w:cs="Times New Roman"/>
                <w:sz w:val="22"/>
                <w:szCs w:val="22"/>
              </w:rPr>
              <w:t>ж. 10:00</w:t>
            </w:r>
          </w:p>
          <w:p w14:paraId="5442C38A" w14:textId="77777777" w:rsidR="008C011C" w:rsidRPr="001F6AB9" w:rsidRDefault="008C011C" w:rsidP="008C011C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14:paraId="20545B61" w14:textId="77777777" w:rsidR="008C011C" w:rsidRPr="001F6AB9" w:rsidRDefault="008C011C" w:rsidP="008C011C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1F6AB9">
              <w:rPr>
                <w:rFonts w:cs="Times New Roman"/>
                <w:sz w:val="22"/>
                <w:szCs w:val="22"/>
              </w:rPr>
              <w:t>Ұйымдастырушы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 – АҚ «А.Н.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Сызғанов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атындағы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Ұлттық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 хирургия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ғылыми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орталығы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» </w:t>
            </w:r>
          </w:p>
          <w:p w14:paraId="5F424E56" w14:textId="77777777" w:rsidR="008C011C" w:rsidRPr="001F6AB9" w:rsidRDefault="008C011C" w:rsidP="008C011C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proofErr w:type="gramStart"/>
            <w:r w:rsidRPr="001F6AB9">
              <w:rPr>
                <w:rFonts w:cs="Times New Roman"/>
                <w:sz w:val="22"/>
                <w:szCs w:val="22"/>
              </w:rPr>
              <w:t>Заңды</w:t>
            </w:r>
            <w:proofErr w:type="spellEnd"/>
            <w:proofErr w:type="gramEnd"/>
            <w:r w:rsidRPr="001F6AB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мекенжайы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: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Қазақстан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, Алматы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қаласы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Желтоқсан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көшесі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 62, 51</w:t>
            </w:r>
          </w:p>
          <w:p w14:paraId="0DC418A1" w14:textId="77777777" w:rsidR="008C011C" w:rsidRPr="001F6AB9" w:rsidRDefault="008C011C" w:rsidP="008C011C">
            <w:pPr>
              <w:jc w:val="both"/>
              <w:rPr>
                <w:rFonts w:cs="Times New Roman"/>
                <w:sz w:val="22"/>
                <w:szCs w:val="22"/>
              </w:rPr>
            </w:pPr>
            <w:r w:rsidRPr="001F6AB9">
              <w:rPr>
                <w:rFonts w:cs="Times New Roman"/>
                <w:sz w:val="22"/>
                <w:szCs w:val="22"/>
              </w:rPr>
              <w:t>БСН: 990240008204</w:t>
            </w:r>
          </w:p>
          <w:p w14:paraId="36F194BB" w14:textId="77777777" w:rsidR="008C011C" w:rsidRPr="001F6AB9" w:rsidRDefault="008C011C" w:rsidP="008C011C">
            <w:pPr>
              <w:jc w:val="both"/>
              <w:rPr>
                <w:rFonts w:cs="Times New Roman"/>
                <w:sz w:val="22"/>
                <w:szCs w:val="22"/>
              </w:rPr>
            </w:pPr>
            <w:r w:rsidRPr="001F6AB9">
              <w:rPr>
                <w:rFonts w:cs="Times New Roman"/>
                <w:sz w:val="22"/>
                <w:szCs w:val="22"/>
              </w:rPr>
              <w:t xml:space="preserve">Банк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деректемелері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>: АҚ «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БанкЦентрКредит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>»</w:t>
            </w:r>
          </w:p>
          <w:p w14:paraId="6CE3A545" w14:textId="77777777" w:rsidR="008C011C" w:rsidRPr="001F6AB9" w:rsidRDefault="008C011C" w:rsidP="008C011C">
            <w:pPr>
              <w:jc w:val="both"/>
              <w:rPr>
                <w:rFonts w:cs="Times New Roman"/>
                <w:sz w:val="22"/>
                <w:szCs w:val="22"/>
              </w:rPr>
            </w:pPr>
            <w:r w:rsidRPr="001F6AB9">
              <w:rPr>
                <w:rFonts w:cs="Times New Roman"/>
                <w:sz w:val="22"/>
                <w:szCs w:val="22"/>
              </w:rPr>
              <w:t>ЖСК: KZ638560000004322828</w:t>
            </w:r>
          </w:p>
          <w:p w14:paraId="74483203" w14:textId="77777777" w:rsidR="008C011C" w:rsidRPr="001F6AB9" w:rsidRDefault="008C011C" w:rsidP="008C011C">
            <w:pPr>
              <w:jc w:val="both"/>
              <w:rPr>
                <w:rFonts w:cs="Times New Roman"/>
                <w:sz w:val="22"/>
                <w:szCs w:val="22"/>
              </w:rPr>
            </w:pPr>
            <w:r w:rsidRPr="001F6AB9">
              <w:rPr>
                <w:rFonts w:cs="Times New Roman"/>
                <w:sz w:val="22"/>
                <w:szCs w:val="22"/>
              </w:rPr>
              <w:t>БИК: KCJBKZKX</w:t>
            </w:r>
          </w:p>
          <w:p w14:paraId="10B3974D" w14:textId="77777777" w:rsidR="008C011C" w:rsidRPr="001F6AB9" w:rsidRDefault="008C011C" w:rsidP="008C011C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1F6AB9">
              <w:rPr>
                <w:rFonts w:cs="Times New Roman"/>
                <w:sz w:val="22"/>
                <w:szCs w:val="22"/>
              </w:rPr>
              <w:t>Шот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валютасы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>: KZT</w:t>
            </w:r>
          </w:p>
          <w:p w14:paraId="54C02257" w14:textId="77777777" w:rsidR="008C011C" w:rsidRPr="001F6AB9" w:rsidRDefault="008C011C" w:rsidP="008C011C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1F6AB9">
              <w:rPr>
                <w:rFonts w:cs="Times New Roman"/>
                <w:sz w:val="22"/>
                <w:szCs w:val="22"/>
              </w:rPr>
              <w:t>Байланыс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 телефоны: 87272780444</w:t>
            </w:r>
          </w:p>
          <w:p w14:paraId="69F23460" w14:textId="77777777" w:rsidR="008C011C" w:rsidRPr="001F6AB9" w:rsidRDefault="008C011C" w:rsidP="008C011C">
            <w:pPr>
              <w:jc w:val="both"/>
              <w:rPr>
                <w:rFonts w:cs="Times New Roman"/>
                <w:sz w:val="22"/>
                <w:szCs w:val="22"/>
              </w:rPr>
            </w:pPr>
            <w:r w:rsidRPr="001F6AB9">
              <w:rPr>
                <w:rFonts w:cs="Times New Roman"/>
                <w:sz w:val="22"/>
                <w:szCs w:val="22"/>
              </w:rPr>
              <w:t>E-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mail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: </w:t>
            </w:r>
            <w:hyperlink r:id="rId7" w:history="1">
              <w:r w:rsidRPr="001F6AB9">
                <w:rPr>
                  <w:rStyle w:val="a6"/>
                  <w:rFonts w:cs="Times New Roman"/>
                  <w:sz w:val="22"/>
                  <w:szCs w:val="22"/>
                </w:rPr>
                <w:t>2792240@mail.ru</w:t>
              </w:r>
            </w:hyperlink>
            <w:r w:rsidRPr="001F6AB9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3110B7D5" w14:textId="77777777" w:rsidR="000D67C7" w:rsidRPr="001F6AB9" w:rsidRDefault="000D67C7" w:rsidP="008C011C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14:paraId="25200C0C" w14:textId="71B01B82" w:rsidR="000D67C7" w:rsidRPr="001F6AB9" w:rsidRDefault="00A41C1F" w:rsidP="000D67C7">
            <w:pPr>
              <w:jc w:val="both"/>
              <w:rPr>
                <w:rStyle w:val="ezkurwreuab5ozgtqnkl"/>
                <w:sz w:val="22"/>
                <w:szCs w:val="22"/>
              </w:rPr>
            </w:pPr>
            <w:proofErr w:type="spellStart"/>
            <w:r w:rsidRPr="001F6AB9">
              <w:rPr>
                <w:rFonts w:cs="Times New Roman"/>
                <w:sz w:val="22"/>
                <w:szCs w:val="22"/>
              </w:rPr>
              <w:t>Сатып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алу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 </w:t>
            </w:r>
            <w:r w:rsidR="000D67C7" w:rsidRPr="001F6AB9">
              <w:rPr>
                <w:rStyle w:val="ezkurwreuab5ozgtqnkl"/>
                <w:sz w:val="22"/>
                <w:szCs w:val="22"/>
              </w:rPr>
              <w:t>4</w:t>
            </w:r>
            <w:r w:rsidR="000D67C7" w:rsidRPr="001F6AB9">
              <w:rPr>
                <w:sz w:val="22"/>
                <w:szCs w:val="22"/>
              </w:rPr>
              <w:t>-</w:t>
            </w:r>
            <w:r w:rsidR="000D67C7" w:rsidRPr="001F6AB9">
              <w:rPr>
                <w:rStyle w:val="ezkurwreuab5ozgtqnkl"/>
                <w:sz w:val="22"/>
                <w:szCs w:val="22"/>
              </w:rPr>
              <w:t>баптың</w:t>
            </w:r>
            <w:r w:rsidR="000D67C7" w:rsidRPr="001F6AB9">
              <w:rPr>
                <w:sz w:val="22"/>
                <w:szCs w:val="22"/>
              </w:rPr>
              <w:t xml:space="preserve"> </w:t>
            </w:r>
            <w:r w:rsidR="000D67C7" w:rsidRPr="001F6AB9">
              <w:rPr>
                <w:rStyle w:val="ezkurwreuab5ozgtqnkl"/>
                <w:sz w:val="22"/>
                <w:szCs w:val="22"/>
              </w:rPr>
              <w:t>2</w:t>
            </w:r>
            <w:r w:rsidR="000D67C7" w:rsidRPr="001F6AB9">
              <w:rPr>
                <w:sz w:val="22"/>
                <w:szCs w:val="22"/>
              </w:rPr>
              <w:t>-</w:t>
            </w:r>
            <w:r w:rsidR="000D67C7" w:rsidRPr="001F6AB9">
              <w:rPr>
                <w:rStyle w:val="ezkurwreuab5ozgtqnkl"/>
                <w:sz w:val="22"/>
                <w:szCs w:val="22"/>
              </w:rPr>
              <w:t>тармағына</w:t>
            </w:r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сәйкес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«</w:t>
            </w:r>
            <w:proofErr w:type="spellStart"/>
            <w:r w:rsidR="000D67C7" w:rsidRPr="001F6AB9">
              <w:rPr>
                <w:sz w:val="22"/>
                <w:szCs w:val="22"/>
              </w:rPr>
              <w:t>Ғ</w:t>
            </w:r>
            <w:r w:rsidR="000D67C7" w:rsidRPr="001F6AB9">
              <w:rPr>
                <w:rStyle w:val="ezkurwreuab5ozgtqnkl"/>
                <w:sz w:val="22"/>
                <w:szCs w:val="22"/>
              </w:rPr>
              <w:t>ылым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және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технологиялық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саясат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туралы</w:t>
            </w:r>
            <w:proofErr w:type="spellEnd"/>
            <w:r w:rsidR="000D67C7" w:rsidRPr="001F6AB9">
              <w:rPr>
                <w:rStyle w:val="ezkurwreuab5ozgtqnkl"/>
                <w:sz w:val="22"/>
                <w:szCs w:val="22"/>
              </w:rPr>
              <w:t>»</w:t>
            </w:r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Қазақстан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Республикасының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r w:rsidR="000D67C7" w:rsidRPr="001F6AB9">
              <w:rPr>
                <w:rStyle w:val="ezkurwreuab5ozgtqnkl"/>
                <w:sz w:val="22"/>
                <w:szCs w:val="22"/>
              </w:rPr>
              <w:t>2024</w:t>
            </w:r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жылғы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r w:rsidR="000D67C7" w:rsidRPr="001F6AB9">
              <w:rPr>
                <w:rStyle w:val="ezkurwreuab5ozgtqnkl"/>
                <w:sz w:val="22"/>
                <w:szCs w:val="22"/>
              </w:rPr>
              <w:t>1</w:t>
            </w:r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шілдедегі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r w:rsidR="000D67C7" w:rsidRPr="001F6AB9">
              <w:rPr>
                <w:rStyle w:val="ezkurwreuab5ozgtqnkl"/>
                <w:sz w:val="22"/>
                <w:szCs w:val="22"/>
              </w:rPr>
              <w:t>№</w:t>
            </w:r>
            <w:r w:rsidR="000D67C7" w:rsidRPr="001F6AB9">
              <w:rPr>
                <w:sz w:val="22"/>
                <w:szCs w:val="22"/>
              </w:rPr>
              <w:t xml:space="preserve"> </w:t>
            </w:r>
            <w:r w:rsidR="000D67C7" w:rsidRPr="001F6AB9">
              <w:rPr>
                <w:rStyle w:val="ezkurwreuab5ozgtqnkl"/>
                <w:sz w:val="22"/>
                <w:szCs w:val="22"/>
              </w:rPr>
              <w:t>103-VIII</w:t>
            </w:r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sz w:val="22"/>
                <w:szCs w:val="22"/>
              </w:rPr>
              <w:t>заңы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r w:rsidR="000D67C7" w:rsidRPr="001F6AB9">
              <w:rPr>
                <w:rStyle w:val="ezkurwreuab5ozgtqnkl"/>
                <w:sz w:val="22"/>
                <w:szCs w:val="22"/>
              </w:rPr>
              <w:t>(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бұдан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sz w:val="22"/>
                <w:szCs w:val="22"/>
              </w:rPr>
              <w:t>әр</w:t>
            </w:r>
            <w:proofErr w:type="gramStart"/>
            <w:r w:rsidR="000D67C7" w:rsidRPr="001F6AB9">
              <w:rPr>
                <w:sz w:val="22"/>
                <w:szCs w:val="22"/>
              </w:rPr>
              <w:t>і</w:t>
            </w:r>
            <w:r w:rsidR="000D67C7" w:rsidRPr="001F6AB9">
              <w:rPr>
                <w:rStyle w:val="ezkurwreuab5ozgtqnkl"/>
                <w:sz w:val="22"/>
                <w:szCs w:val="22"/>
              </w:rPr>
              <w:t>-</w:t>
            </w:r>
            <w:proofErr w:type="gramEnd"/>
            <w:r w:rsidR="000D67C7" w:rsidRPr="001F6AB9">
              <w:rPr>
                <w:rStyle w:val="ezkurwreuab5ozgtqnkl"/>
                <w:sz w:val="22"/>
                <w:szCs w:val="22"/>
              </w:rPr>
              <w:t>Заң</w:t>
            </w:r>
            <w:proofErr w:type="spellEnd"/>
            <w:r w:rsidR="000D67C7" w:rsidRPr="001F6AB9">
              <w:rPr>
                <w:rStyle w:val="ezkurwreuab5ozgtqnkl"/>
                <w:sz w:val="22"/>
                <w:szCs w:val="22"/>
              </w:rPr>
              <w:t>)</w:t>
            </w:r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ғылыми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және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r w:rsidR="000D67C7" w:rsidRPr="001F6AB9">
              <w:rPr>
                <w:rStyle w:val="ezkurwreuab5ozgtqnkl"/>
                <w:sz w:val="22"/>
                <w:szCs w:val="22"/>
              </w:rPr>
              <w:t>(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немесе</w:t>
            </w:r>
            <w:proofErr w:type="spellEnd"/>
            <w:r w:rsidR="000D67C7" w:rsidRPr="001F6AB9">
              <w:rPr>
                <w:rStyle w:val="ezkurwreuab5ozgtqnkl"/>
                <w:sz w:val="22"/>
                <w:szCs w:val="22"/>
              </w:rPr>
              <w:t>)</w:t>
            </w:r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ғылыми-техникалық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жобалар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sz w:val="22"/>
                <w:szCs w:val="22"/>
              </w:rPr>
              <w:t>бойынша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сатып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алуды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өткізу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туралы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хабарлайды</w:t>
            </w:r>
            <w:proofErr w:type="spellEnd"/>
            <w:r w:rsidR="000D67C7" w:rsidRPr="001F6AB9">
              <w:rPr>
                <w:rStyle w:val="ezkurwreuab5ozgtqnkl"/>
                <w:sz w:val="22"/>
                <w:szCs w:val="22"/>
              </w:rPr>
              <w:t xml:space="preserve">.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Сондай</w:t>
            </w:r>
            <w:r w:rsidR="000D67C7" w:rsidRPr="001F6AB9">
              <w:rPr>
                <w:sz w:val="22"/>
                <w:szCs w:val="22"/>
              </w:rPr>
              <w:t>-ақ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«</w:t>
            </w:r>
            <w:proofErr w:type="spellStart"/>
            <w:r w:rsidR="000D67C7" w:rsidRPr="001F6AB9">
              <w:rPr>
                <w:sz w:val="22"/>
                <w:szCs w:val="22"/>
              </w:rPr>
              <w:t>Ғ</w:t>
            </w:r>
            <w:r w:rsidR="000D67C7" w:rsidRPr="001F6AB9">
              <w:rPr>
                <w:rStyle w:val="ezkurwreuab5ozgtqnkl"/>
                <w:sz w:val="22"/>
                <w:szCs w:val="22"/>
              </w:rPr>
              <w:t>ылыми-зерттеу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институттары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r w:rsidR="000D67C7" w:rsidRPr="001F6AB9">
              <w:rPr>
                <w:rStyle w:val="ezkurwreuab5ozgtqnkl"/>
                <w:sz w:val="22"/>
                <w:szCs w:val="22"/>
              </w:rPr>
              <w:t>мен</w:t>
            </w:r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жоғары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және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r w:rsidR="000D67C7" w:rsidRPr="001F6AB9">
              <w:rPr>
                <w:rStyle w:val="ezkurwreuab5ozgtqnkl"/>
                <w:sz w:val="22"/>
                <w:szCs w:val="22"/>
              </w:rPr>
              <w:t>(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немесе</w:t>
            </w:r>
            <w:proofErr w:type="spellEnd"/>
            <w:r w:rsidR="000D67C7" w:rsidRPr="001F6AB9">
              <w:rPr>
                <w:rStyle w:val="ezkurwreuab5ozgtqnkl"/>
                <w:sz w:val="22"/>
                <w:szCs w:val="22"/>
              </w:rPr>
              <w:t>)</w:t>
            </w:r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sz w:val="22"/>
                <w:szCs w:val="22"/>
              </w:rPr>
              <w:t>жоғары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sz w:val="22"/>
                <w:szCs w:val="22"/>
              </w:rPr>
              <w:t>оқу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sz w:val="22"/>
                <w:szCs w:val="22"/>
              </w:rPr>
              <w:t>орнынан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кейінгі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білім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беру </w:t>
            </w:r>
            <w:proofErr w:type="spellStart"/>
            <w:r w:rsidR="000D67C7" w:rsidRPr="001F6AB9">
              <w:rPr>
                <w:sz w:val="22"/>
                <w:szCs w:val="22"/>
              </w:rPr>
              <w:t>ұйымдарының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r w:rsidR="000D67C7" w:rsidRPr="001F6AB9">
              <w:rPr>
                <w:rStyle w:val="ezkurwreuab5ozgtqnkl"/>
                <w:sz w:val="22"/>
                <w:szCs w:val="22"/>
              </w:rPr>
              <w:t>бюджет</w:t>
            </w:r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қаражаты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sz w:val="22"/>
                <w:szCs w:val="22"/>
              </w:rPr>
              <w:t>есебінен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өткізілетін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ғылыми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зерттеулер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r w:rsidR="000D67C7" w:rsidRPr="001F6AB9">
              <w:rPr>
                <w:rStyle w:val="ezkurwreuab5ozgtqnkl"/>
                <w:sz w:val="22"/>
                <w:szCs w:val="22"/>
              </w:rPr>
              <w:t>мен</w:t>
            </w:r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ғылыми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жұмыстарды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орындау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үшін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қажетті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тауарларды</w:t>
            </w:r>
            <w:proofErr w:type="spellEnd"/>
            <w:r w:rsidR="000D67C7" w:rsidRPr="001F6AB9">
              <w:rPr>
                <w:rStyle w:val="ezkurwreuab5ozgtqnkl"/>
                <w:sz w:val="22"/>
                <w:szCs w:val="22"/>
              </w:rPr>
              <w:t>,</w:t>
            </w:r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жұмыстарды</w:t>
            </w:r>
            <w:proofErr w:type="spellEnd"/>
            <w:r w:rsidR="000D67C7" w:rsidRPr="001F6AB9">
              <w:rPr>
                <w:rStyle w:val="ezkurwreuab5ozgtqnkl"/>
                <w:sz w:val="22"/>
                <w:szCs w:val="22"/>
              </w:rPr>
              <w:t>,</w:t>
            </w:r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көрсетілетін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sz w:val="22"/>
                <w:szCs w:val="22"/>
              </w:rPr>
              <w:t>қызметтерді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сатып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0D67C7" w:rsidRPr="001F6AB9">
              <w:rPr>
                <w:sz w:val="22"/>
                <w:szCs w:val="22"/>
              </w:rPr>
              <w:t>алу</w:t>
            </w:r>
            <w:proofErr w:type="spellEnd"/>
            <w:proofErr w:type="gram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қағидаларын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бекіту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туралы</w:t>
            </w:r>
            <w:proofErr w:type="spellEnd"/>
            <w:r w:rsidR="000D67C7" w:rsidRPr="001F6AB9">
              <w:rPr>
                <w:rStyle w:val="ezkurwreuab5ozgtqnkl"/>
                <w:sz w:val="22"/>
                <w:szCs w:val="22"/>
              </w:rPr>
              <w:t xml:space="preserve">»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Қазақстан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Республикасы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Ғылым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және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жоғары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білім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Министрлігінің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бұйрығына</w:t>
            </w:r>
            <w:proofErr w:type="spellEnd"/>
            <w:r w:rsidR="000D67C7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Style w:val="ezkurwreuab5ozgtqnkl"/>
                <w:sz w:val="22"/>
                <w:szCs w:val="22"/>
              </w:rPr>
              <w:t>сәйкес</w:t>
            </w:r>
            <w:proofErr w:type="spellEnd"/>
            <w:r w:rsidR="001F6AB9">
              <w:rPr>
                <w:rStyle w:val="ezkurwreuab5ozgtqnkl"/>
                <w:sz w:val="22"/>
                <w:szCs w:val="22"/>
                <w:lang w:val="kk-KZ"/>
              </w:rPr>
              <w:t xml:space="preserve"> </w:t>
            </w:r>
            <w:r w:rsidR="001F6AB9" w:rsidRPr="001F6AB9">
              <w:rPr>
                <w:rStyle w:val="ezkurwreuab5ozgtqnkl"/>
                <w:sz w:val="22"/>
                <w:szCs w:val="22"/>
              </w:rPr>
              <w:t>(</w:t>
            </w:r>
            <w:proofErr w:type="spellStart"/>
            <w:r w:rsidR="001F6AB9" w:rsidRPr="001F6AB9">
              <w:rPr>
                <w:rStyle w:val="ezkurwreuab5ozgtqnkl"/>
                <w:sz w:val="22"/>
                <w:szCs w:val="22"/>
              </w:rPr>
              <w:t>бұдан</w:t>
            </w:r>
            <w:proofErr w:type="spellEnd"/>
            <w:r w:rsidR="001F6AB9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1F6AB9" w:rsidRPr="001F6AB9">
              <w:rPr>
                <w:sz w:val="22"/>
                <w:szCs w:val="22"/>
              </w:rPr>
              <w:t>әр</w:t>
            </w:r>
            <w:proofErr w:type="gramStart"/>
            <w:r w:rsidR="001F6AB9" w:rsidRPr="001F6AB9">
              <w:rPr>
                <w:sz w:val="22"/>
                <w:szCs w:val="22"/>
              </w:rPr>
              <w:t>і</w:t>
            </w:r>
            <w:proofErr w:type="spellEnd"/>
            <w:r w:rsidR="001F6AB9" w:rsidRPr="001F6AB9">
              <w:rPr>
                <w:rStyle w:val="ezkurwreuab5ozgtqnkl"/>
                <w:sz w:val="22"/>
                <w:szCs w:val="22"/>
              </w:rPr>
              <w:t>-</w:t>
            </w:r>
            <w:proofErr w:type="gramEnd"/>
            <w:r w:rsidR="001F6AB9">
              <w:rPr>
                <w:rStyle w:val="ezkurwreuab5ozgtqnkl"/>
                <w:sz w:val="22"/>
                <w:szCs w:val="22"/>
                <w:lang w:val="kk-KZ"/>
              </w:rPr>
              <w:t>Ереже</w:t>
            </w:r>
            <w:r w:rsidR="001F6AB9" w:rsidRPr="001F6AB9">
              <w:rPr>
                <w:rStyle w:val="ezkurwreuab5ozgtqnkl"/>
                <w:sz w:val="22"/>
                <w:szCs w:val="22"/>
              </w:rPr>
              <w:t>)</w:t>
            </w:r>
            <w:r w:rsidR="000D67C7" w:rsidRPr="001F6AB9">
              <w:rPr>
                <w:rStyle w:val="ezkurwreuab5ozgtqnkl"/>
                <w:sz w:val="22"/>
                <w:szCs w:val="22"/>
              </w:rPr>
              <w:t>.</w:t>
            </w:r>
          </w:p>
          <w:p w14:paraId="4F29E89C" w14:textId="7BD59F5A" w:rsidR="008C011C" w:rsidRPr="001F6AB9" w:rsidRDefault="008C011C" w:rsidP="008C011C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1F6AB9">
              <w:rPr>
                <w:rFonts w:cs="Times New Roman"/>
                <w:b/>
                <w:sz w:val="22"/>
                <w:szCs w:val="22"/>
              </w:rPr>
              <w:t>Бө</w:t>
            </w:r>
            <w:proofErr w:type="gramStart"/>
            <w:r w:rsidRPr="001F6AB9">
              <w:rPr>
                <w:rFonts w:cs="Times New Roman"/>
                <w:b/>
                <w:sz w:val="22"/>
                <w:szCs w:val="22"/>
              </w:rPr>
              <w:t>л</w:t>
            </w:r>
            <w:proofErr w:type="gramEnd"/>
            <w:r w:rsidRPr="001F6AB9">
              <w:rPr>
                <w:rFonts w:cs="Times New Roman"/>
                <w:b/>
                <w:sz w:val="22"/>
                <w:szCs w:val="22"/>
              </w:rPr>
              <w:t>інген</w:t>
            </w:r>
            <w:proofErr w:type="spellEnd"/>
            <w:r w:rsidRPr="001F6AB9">
              <w:rPr>
                <w:rFonts w:cs="Times New Roman"/>
                <w:b/>
                <w:sz w:val="22"/>
                <w:szCs w:val="22"/>
              </w:rPr>
              <w:t xml:space="preserve"> сома</w:t>
            </w:r>
            <w:r w:rsidRPr="001F6AB9">
              <w:rPr>
                <w:rFonts w:cs="Times New Roman"/>
                <w:sz w:val="22"/>
                <w:szCs w:val="22"/>
              </w:rPr>
              <w:t xml:space="preserve"> </w:t>
            </w:r>
            <w:r w:rsidR="0012025F" w:rsidRPr="001F6AB9">
              <w:rPr>
                <w:rStyle w:val="ezkurwreuab5ozgtqnkl"/>
                <w:sz w:val="22"/>
                <w:szCs w:val="22"/>
              </w:rPr>
              <w:t>3</w:t>
            </w:r>
            <w:r w:rsidR="0012025F" w:rsidRPr="001F6AB9">
              <w:rPr>
                <w:sz w:val="22"/>
                <w:szCs w:val="22"/>
              </w:rPr>
              <w:t xml:space="preserve"> </w:t>
            </w:r>
            <w:r w:rsidR="0012025F" w:rsidRPr="001F6AB9">
              <w:rPr>
                <w:rStyle w:val="ezkurwreuab5ozgtqnkl"/>
                <w:sz w:val="22"/>
                <w:szCs w:val="22"/>
              </w:rPr>
              <w:t>538</w:t>
            </w:r>
            <w:r w:rsidR="0012025F" w:rsidRPr="001F6AB9">
              <w:rPr>
                <w:sz w:val="22"/>
                <w:szCs w:val="22"/>
              </w:rPr>
              <w:t xml:space="preserve"> </w:t>
            </w:r>
            <w:r w:rsidR="0012025F" w:rsidRPr="001F6AB9">
              <w:rPr>
                <w:rStyle w:val="ezkurwreuab5ozgtqnkl"/>
                <w:sz w:val="22"/>
                <w:szCs w:val="22"/>
              </w:rPr>
              <w:t>600,00</w:t>
            </w:r>
            <w:r w:rsidR="0012025F" w:rsidRPr="001F6AB9">
              <w:rPr>
                <w:sz w:val="22"/>
                <w:szCs w:val="22"/>
              </w:rPr>
              <w:t xml:space="preserve"> </w:t>
            </w:r>
            <w:r w:rsidR="0012025F" w:rsidRPr="001F6AB9">
              <w:rPr>
                <w:rStyle w:val="ezkurwreuab5ozgtqnkl"/>
                <w:sz w:val="22"/>
                <w:szCs w:val="22"/>
              </w:rPr>
              <w:t>(</w:t>
            </w:r>
            <w:proofErr w:type="spellStart"/>
            <w:r w:rsidR="0012025F" w:rsidRPr="001F6AB9">
              <w:rPr>
                <w:rStyle w:val="ezkurwreuab5ozgtqnkl"/>
                <w:sz w:val="22"/>
                <w:szCs w:val="22"/>
              </w:rPr>
              <w:t>үш</w:t>
            </w:r>
            <w:proofErr w:type="spellEnd"/>
            <w:r w:rsidR="0012025F" w:rsidRPr="001F6AB9">
              <w:rPr>
                <w:sz w:val="22"/>
                <w:szCs w:val="22"/>
              </w:rPr>
              <w:t xml:space="preserve"> </w:t>
            </w:r>
            <w:r w:rsidR="0012025F" w:rsidRPr="001F6AB9">
              <w:rPr>
                <w:rStyle w:val="ezkurwreuab5ozgtqnkl"/>
                <w:sz w:val="22"/>
                <w:szCs w:val="22"/>
              </w:rPr>
              <w:t>миллион</w:t>
            </w:r>
            <w:r w:rsidR="0012025F" w:rsidRPr="001F6AB9">
              <w:rPr>
                <w:sz w:val="22"/>
                <w:szCs w:val="22"/>
              </w:rPr>
              <w:t xml:space="preserve"> бес </w:t>
            </w:r>
            <w:proofErr w:type="spellStart"/>
            <w:r w:rsidR="0012025F" w:rsidRPr="001F6AB9">
              <w:rPr>
                <w:rStyle w:val="ezkurwreuab5ozgtqnkl"/>
                <w:sz w:val="22"/>
                <w:szCs w:val="22"/>
              </w:rPr>
              <w:t>жүз</w:t>
            </w:r>
            <w:proofErr w:type="spellEnd"/>
            <w:r w:rsidR="0012025F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12025F" w:rsidRPr="001F6AB9">
              <w:rPr>
                <w:rStyle w:val="ezkurwreuab5ozgtqnkl"/>
                <w:sz w:val="22"/>
                <w:szCs w:val="22"/>
              </w:rPr>
              <w:t>отыз</w:t>
            </w:r>
            <w:proofErr w:type="spellEnd"/>
            <w:r w:rsidR="0012025F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12025F" w:rsidRPr="001F6AB9">
              <w:rPr>
                <w:rStyle w:val="ezkurwreuab5ozgtqnkl"/>
                <w:sz w:val="22"/>
                <w:szCs w:val="22"/>
              </w:rPr>
              <w:t>сегіз</w:t>
            </w:r>
            <w:proofErr w:type="spellEnd"/>
            <w:r w:rsidR="0012025F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12025F" w:rsidRPr="001F6AB9">
              <w:rPr>
                <w:rStyle w:val="ezkurwreuab5ozgtqnkl"/>
                <w:sz w:val="22"/>
                <w:szCs w:val="22"/>
              </w:rPr>
              <w:t>мың</w:t>
            </w:r>
            <w:proofErr w:type="spellEnd"/>
            <w:r w:rsidR="0012025F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12025F" w:rsidRPr="001F6AB9">
              <w:rPr>
                <w:rStyle w:val="ezkurwreuab5ozgtqnkl"/>
                <w:sz w:val="22"/>
                <w:szCs w:val="22"/>
              </w:rPr>
              <w:t>алты</w:t>
            </w:r>
            <w:proofErr w:type="spellEnd"/>
            <w:r w:rsidR="0012025F" w:rsidRPr="001F6AB9">
              <w:rPr>
                <w:sz w:val="22"/>
                <w:szCs w:val="22"/>
              </w:rPr>
              <w:t xml:space="preserve"> </w:t>
            </w:r>
            <w:proofErr w:type="spellStart"/>
            <w:r w:rsidR="0012025F" w:rsidRPr="001F6AB9">
              <w:rPr>
                <w:sz w:val="22"/>
                <w:szCs w:val="22"/>
              </w:rPr>
              <w:t>жүз</w:t>
            </w:r>
            <w:proofErr w:type="spellEnd"/>
            <w:r w:rsidR="00D9495C" w:rsidRPr="001F6AB9">
              <w:rPr>
                <w:rFonts w:cs="Times New Roman"/>
                <w:color w:val="000000" w:themeColor="text1"/>
                <w:sz w:val="22"/>
                <w:szCs w:val="22"/>
              </w:rPr>
              <w:t xml:space="preserve">)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теңге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>.</w:t>
            </w:r>
          </w:p>
          <w:p w14:paraId="7D34C0C5" w14:textId="15CD964B" w:rsidR="008C011C" w:rsidRPr="001F6AB9" w:rsidRDefault="008C011C" w:rsidP="008C011C">
            <w:pPr>
              <w:rPr>
                <w:rFonts w:cs="Times New Roman"/>
                <w:b/>
                <w:sz w:val="22"/>
                <w:szCs w:val="22"/>
              </w:rPr>
            </w:pPr>
            <w:proofErr w:type="spellStart"/>
            <w:proofErr w:type="gramStart"/>
            <w:r w:rsidRPr="001F6AB9">
              <w:rPr>
                <w:rFonts w:cs="Times New Roman"/>
                <w:b/>
                <w:sz w:val="22"/>
                <w:szCs w:val="22"/>
              </w:rPr>
              <w:t>Ба</w:t>
            </w:r>
            <w:proofErr w:type="gramEnd"/>
            <w:r w:rsidRPr="001F6AB9">
              <w:rPr>
                <w:rFonts w:cs="Times New Roman"/>
                <w:b/>
                <w:sz w:val="22"/>
                <w:szCs w:val="22"/>
              </w:rPr>
              <w:t>ға</w:t>
            </w:r>
            <w:proofErr w:type="spellEnd"/>
            <w:r w:rsidRPr="001F6AB9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b/>
                <w:sz w:val="22"/>
                <w:szCs w:val="22"/>
              </w:rPr>
              <w:t>ұсыныстарын</w:t>
            </w:r>
            <w:proofErr w:type="spellEnd"/>
            <w:r w:rsidRPr="001F6AB9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b/>
                <w:sz w:val="22"/>
                <w:szCs w:val="22"/>
              </w:rPr>
              <w:t>ұсынған</w:t>
            </w:r>
            <w:proofErr w:type="spellEnd"/>
            <w:r w:rsidRPr="001F6AB9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b/>
                <w:sz w:val="22"/>
                <w:szCs w:val="22"/>
              </w:rPr>
              <w:t>әлеуетті</w:t>
            </w:r>
            <w:proofErr w:type="spellEnd"/>
            <w:r w:rsidRPr="001F6AB9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b/>
                <w:sz w:val="22"/>
                <w:szCs w:val="22"/>
              </w:rPr>
              <w:t>өнім</w:t>
            </w:r>
            <w:proofErr w:type="spellEnd"/>
            <w:r w:rsidRPr="001F6AB9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b/>
                <w:sz w:val="22"/>
                <w:szCs w:val="22"/>
              </w:rPr>
              <w:t>берушілер</w:t>
            </w:r>
            <w:proofErr w:type="spellEnd"/>
            <w:r w:rsidRPr="001F6AB9">
              <w:rPr>
                <w:rFonts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4786" w:type="dxa"/>
          </w:tcPr>
          <w:p w14:paraId="1D942EDE" w14:textId="77777777" w:rsidR="008C011C" w:rsidRPr="001F6AB9" w:rsidRDefault="008C011C" w:rsidP="008C011C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1F6AB9">
              <w:rPr>
                <w:rFonts w:cs="Times New Roman"/>
                <w:b/>
                <w:sz w:val="22"/>
                <w:szCs w:val="22"/>
              </w:rPr>
              <w:t>Протокол</w:t>
            </w:r>
          </w:p>
          <w:p w14:paraId="4AB3B668" w14:textId="77777777" w:rsidR="003C5763" w:rsidRPr="001F6AB9" w:rsidRDefault="008C011C" w:rsidP="003C5763">
            <w:pPr>
              <w:pStyle w:val="a3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1F6AB9">
              <w:rPr>
                <w:rFonts w:cs="Times New Roman"/>
                <w:b/>
                <w:sz w:val="22"/>
                <w:szCs w:val="22"/>
              </w:rPr>
              <w:t xml:space="preserve">итогов </w:t>
            </w:r>
            <w:r w:rsidR="003C5763" w:rsidRPr="001F6AB9">
              <w:rPr>
                <w:rFonts w:cs="Times New Roman"/>
                <w:b/>
                <w:sz w:val="22"/>
                <w:szCs w:val="22"/>
              </w:rPr>
              <w:t>проведенных закупок</w:t>
            </w:r>
          </w:p>
          <w:p w14:paraId="43D95A23" w14:textId="6B6992DD" w:rsidR="008C011C" w:rsidRPr="001F6AB9" w:rsidRDefault="003C5763" w:rsidP="003C5763">
            <w:pPr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1F6AB9">
              <w:rPr>
                <w:rFonts w:cs="Times New Roman"/>
                <w:b/>
                <w:sz w:val="22"/>
                <w:szCs w:val="22"/>
              </w:rPr>
              <w:t xml:space="preserve">по </w:t>
            </w:r>
            <w:r w:rsidRPr="001F6AB9">
              <w:rPr>
                <w:rStyle w:val="s1"/>
                <w:sz w:val="22"/>
                <w:szCs w:val="22"/>
              </w:rPr>
              <w:t>научно технической – программе</w:t>
            </w:r>
          </w:p>
          <w:p w14:paraId="0463B7AD" w14:textId="77777777" w:rsidR="008C011C" w:rsidRPr="001F6AB9" w:rsidRDefault="008C011C" w:rsidP="008C011C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14:paraId="008A1BDA" w14:textId="77777777" w:rsidR="008C011C" w:rsidRPr="001F6AB9" w:rsidRDefault="008C011C" w:rsidP="008C011C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14:paraId="4D5B2FEB" w14:textId="5A2E4897" w:rsidR="008C011C" w:rsidRPr="001F6AB9" w:rsidRDefault="008C011C" w:rsidP="008C011C">
            <w:pPr>
              <w:jc w:val="both"/>
              <w:rPr>
                <w:rFonts w:cs="Times New Roman"/>
                <w:sz w:val="22"/>
                <w:szCs w:val="22"/>
              </w:rPr>
            </w:pPr>
            <w:r w:rsidRPr="001F6AB9">
              <w:rPr>
                <w:rFonts w:cs="Times New Roman"/>
                <w:sz w:val="22"/>
                <w:szCs w:val="22"/>
              </w:rPr>
              <w:t xml:space="preserve">г. Алматы </w:t>
            </w:r>
            <w:r w:rsidRPr="001F6AB9">
              <w:rPr>
                <w:rFonts w:cs="Times New Roman"/>
                <w:sz w:val="22"/>
                <w:szCs w:val="22"/>
              </w:rPr>
              <w:tab/>
              <w:t xml:space="preserve">                  дата </w:t>
            </w:r>
            <w:r w:rsidR="0012025F" w:rsidRPr="001F6AB9">
              <w:rPr>
                <w:rFonts w:cs="Times New Roman"/>
                <w:sz w:val="22"/>
                <w:szCs w:val="22"/>
              </w:rPr>
              <w:t>05</w:t>
            </w:r>
            <w:r w:rsidRPr="001F6AB9">
              <w:rPr>
                <w:rFonts w:cs="Times New Roman"/>
                <w:sz w:val="22"/>
                <w:szCs w:val="22"/>
              </w:rPr>
              <w:t>.</w:t>
            </w:r>
            <w:r w:rsidR="0012025F" w:rsidRPr="001F6AB9">
              <w:rPr>
                <w:rFonts w:cs="Times New Roman"/>
                <w:sz w:val="22"/>
                <w:szCs w:val="22"/>
              </w:rPr>
              <w:t>03</w:t>
            </w:r>
            <w:r w:rsidRPr="001F6AB9">
              <w:rPr>
                <w:rFonts w:cs="Times New Roman"/>
                <w:sz w:val="22"/>
                <w:szCs w:val="22"/>
              </w:rPr>
              <w:t>.202</w:t>
            </w:r>
            <w:r w:rsidR="0012025F" w:rsidRPr="001F6AB9">
              <w:rPr>
                <w:rFonts w:cs="Times New Roman"/>
                <w:sz w:val="22"/>
                <w:szCs w:val="22"/>
              </w:rPr>
              <w:t>5</w:t>
            </w:r>
            <w:r w:rsidRPr="001F6AB9">
              <w:rPr>
                <w:rFonts w:cs="Times New Roman"/>
                <w:sz w:val="22"/>
                <w:szCs w:val="22"/>
              </w:rPr>
              <w:t>г. 10:00</w:t>
            </w:r>
          </w:p>
          <w:p w14:paraId="3E4A2D47" w14:textId="77777777" w:rsidR="008C011C" w:rsidRPr="001F6AB9" w:rsidRDefault="008C011C" w:rsidP="008C011C">
            <w:pPr>
              <w:jc w:val="both"/>
              <w:rPr>
                <w:rFonts w:cs="Times New Roman"/>
                <w:sz w:val="22"/>
                <w:szCs w:val="22"/>
              </w:rPr>
            </w:pPr>
          </w:p>
          <w:p w14:paraId="3EB7D91B" w14:textId="77777777" w:rsidR="008C011C" w:rsidRPr="001F6AB9" w:rsidRDefault="008C011C" w:rsidP="008C011C">
            <w:pPr>
              <w:jc w:val="both"/>
              <w:rPr>
                <w:rFonts w:cs="Times New Roman"/>
                <w:sz w:val="22"/>
                <w:szCs w:val="22"/>
              </w:rPr>
            </w:pPr>
            <w:r w:rsidRPr="001F6AB9">
              <w:rPr>
                <w:rFonts w:cs="Times New Roman"/>
                <w:sz w:val="22"/>
                <w:szCs w:val="22"/>
              </w:rPr>
              <w:t xml:space="preserve">Организатор – АО «Национальный научный центр хирургии имени А.Н.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Сызганова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>»</w:t>
            </w:r>
          </w:p>
          <w:p w14:paraId="2E10B242" w14:textId="77777777" w:rsidR="008C011C" w:rsidRPr="001F6AB9" w:rsidRDefault="008C011C" w:rsidP="008C011C">
            <w:pPr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F6AB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Юридический адрес: Казахстан, Алматы, улица </w:t>
            </w:r>
            <w:proofErr w:type="spellStart"/>
            <w:r w:rsidRPr="001F6AB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Желтоксан</w:t>
            </w:r>
            <w:proofErr w:type="spellEnd"/>
            <w:r w:rsidRPr="001F6AB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62, 51</w:t>
            </w:r>
          </w:p>
          <w:p w14:paraId="51935276" w14:textId="77777777" w:rsidR="008C011C" w:rsidRPr="001F6AB9" w:rsidRDefault="008C011C" w:rsidP="008C011C">
            <w:pPr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F6AB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БИН: 990240008204</w:t>
            </w:r>
          </w:p>
          <w:p w14:paraId="1BCF5375" w14:textId="77777777" w:rsidR="008C011C" w:rsidRPr="001F6AB9" w:rsidRDefault="008C011C" w:rsidP="008C011C">
            <w:pPr>
              <w:jc w:val="both"/>
              <w:rPr>
                <w:rFonts w:cs="Times New Roman"/>
                <w:color w:val="000000"/>
                <w:sz w:val="22"/>
                <w:szCs w:val="22"/>
                <w:lang w:eastAsia="en-US"/>
              </w:rPr>
            </w:pPr>
            <w:r w:rsidRPr="001F6AB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Банковские реквизиты: </w:t>
            </w:r>
            <w:r w:rsidRPr="001F6AB9">
              <w:rPr>
                <w:rFonts w:cs="Times New Roman"/>
                <w:color w:val="000000"/>
                <w:sz w:val="22"/>
                <w:szCs w:val="22"/>
                <w:lang w:eastAsia="en-US"/>
              </w:rPr>
              <w:t>АО «</w:t>
            </w:r>
            <w:proofErr w:type="spellStart"/>
            <w:r w:rsidRPr="001F6AB9">
              <w:rPr>
                <w:rFonts w:cs="Times New Roman"/>
                <w:color w:val="000000"/>
                <w:sz w:val="22"/>
                <w:szCs w:val="22"/>
                <w:lang w:eastAsia="en-US"/>
              </w:rPr>
              <w:t>БанкЦентрКредит</w:t>
            </w:r>
            <w:proofErr w:type="spellEnd"/>
            <w:r w:rsidRPr="001F6AB9">
              <w:rPr>
                <w:rFonts w:cs="Times New Roman"/>
                <w:color w:val="000000"/>
                <w:sz w:val="22"/>
                <w:szCs w:val="22"/>
                <w:lang w:eastAsia="en-US"/>
              </w:rPr>
              <w:t>»</w:t>
            </w:r>
          </w:p>
          <w:p w14:paraId="7BC17A21" w14:textId="77777777" w:rsidR="008C011C" w:rsidRPr="001F6AB9" w:rsidRDefault="008C011C" w:rsidP="008C011C">
            <w:pPr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F6AB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ИИК: </w:t>
            </w:r>
            <w:r w:rsidRPr="001F6AB9">
              <w:rPr>
                <w:rFonts w:cs="Times New Roman"/>
                <w:color w:val="000000"/>
                <w:sz w:val="22"/>
                <w:szCs w:val="22"/>
                <w:lang w:eastAsia="en-US"/>
              </w:rPr>
              <w:t>KZ638560000004322828</w:t>
            </w:r>
          </w:p>
          <w:p w14:paraId="487740E5" w14:textId="77777777" w:rsidR="008C011C" w:rsidRPr="001F6AB9" w:rsidRDefault="008C011C" w:rsidP="008C011C">
            <w:pPr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F6AB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БИК: </w:t>
            </w:r>
            <w:r w:rsidRPr="001F6AB9">
              <w:rPr>
                <w:rFonts w:cs="Times New Roman"/>
                <w:color w:val="000000"/>
                <w:sz w:val="22"/>
                <w:szCs w:val="22"/>
                <w:lang w:eastAsia="en-US"/>
              </w:rPr>
              <w:t>KCJBKZKX</w:t>
            </w:r>
          </w:p>
          <w:p w14:paraId="2201633D" w14:textId="77777777" w:rsidR="008C011C" w:rsidRPr="001F6AB9" w:rsidRDefault="008C011C" w:rsidP="008C011C">
            <w:pPr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F6AB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Валюта счета: KZT</w:t>
            </w:r>
          </w:p>
          <w:p w14:paraId="2A48F108" w14:textId="77777777" w:rsidR="008C011C" w:rsidRPr="001F6AB9" w:rsidRDefault="008C011C" w:rsidP="008C011C">
            <w:pPr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F6AB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Контактный телефон: 87272780444</w:t>
            </w:r>
          </w:p>
          <w:p w14:paraId="4B537987" w14:textId="77777777" w:rsidR="008C011C" w:rsidRPr="001F6AB9" w:rsidRDefault="008C011C" w:rsidP="008C011C">
            <w:pPr>
              <w:jc w:val="both"/>
              <w:rPr>
                <w:rStyle w:val="a6"/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1F6AB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E-</w:t>
            </w:r>
            <w:proofErr w:type="spellStart"/>
            <w:r w:rsidRPr="001F6AB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mail</w:t>
            </w:r>
            <w:proofErr w:type="spellEnd"/>
            <w:r w:rsidRPr="001F6AB9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: </w:t>
            </w:r>
            <w:hyperlink r:id="rId8" w:history="1">
              <w:r w:rsidRPr="001F6AB9">
                <w:rPr>
                  <w:rStyle w:val="a6"/>
                  <w:rFonts w:eastAsiaTheme="minorHAnsi" w:cs="Times New Roman"/>
                  <w:kern w:val="0"/>
                  <w:sz w:val="22"/>
                  <w:szCs w:val="22"/>
                  <w:lang w:eastAsia="en-US" w:bidi="ar-SA"/>
                </w:rPr>
                <w:t>2792240@mail.ru</w:t>
              </w:r>
            </w:hyperlink>
          </w:p>
          <w:p w14:paraId="696939D9" w14:textId="77777777" w:rsidR="000D67C7" w:rsidRPr="001F6AB9" w:rsidRDefault="000D67C7" w:rsidP="008C011C">
            <w:pPr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</w:p>
          <w:p w14:paraId="38A62CE2" w14:textId="29D67DBB" w:rsidR="000D67C7" w:rsidRPr="001F6AB9" w:rsidRDefault="00A41C1F" w:rsidP="000D67C7">
            <w:pPr>
              <w:jc w:val="both"/>
              <w:rPr>
                <w:rStyle w:val="s1"/>
                <w:bCs w:val="0"/>
                <w:sz w:val="22"/>
                <w:szCs w:val="22"/>
              </w:rPr>
            </w:pPr>
            <w:r w:rsidRPr="001F6AB9">
              <w:rPr>
                <w:rFonts w:cs="Times New Roman"/>
                <w:sz w:val="22"/>
                <w:szCs w:val="22"/>
              </w:rPr>
              <w:t xml:space="preserve">Закупки были проведены </w:t>
            </w:r>
            <w:r w:rsidR="000D67C7" w:rsidRPr="001F6AB9">
              <w:rPr>
                <w:rFonts w:cs="Times New Roman"/>
                <w:sz w:val="22"/>
                <w:szCs w:val="22"/>
              </w:rPr>
              <w:t xml:space="preserve">в соответствии с пунктом 2, статьи 4 Закон Республики Казахстан </w:t>
            </w:r>
            <w:r w:rsidR="000D67C7" w:rsidRPr="001F6AB9">
              <w:rPr>
                <w:color w:val="000000"/>
                <w:sz w:val="22"/>
                <w:szCs w:val="22"/>
              </w:rPr>
              <w:t>№ 103-VIII</w:t>
            </w:r>
            <w:r w:rsidR="000D67C7" w:rsidRPr="001F6AB9">
              <w:rPr>
                <w:rFonts w:cs="Times New Roman"/>
                <w:sz w:val="22"/>
                <w:szCs w:val="22"/>
              </w:rPr>
              <w:t xml:space="preserve"> от </w:t>
            </w:r>
            <w:proofErr w:type="spellStart"/>
            <w:proofErr w:type="gramStart"/>
            <w:r w:rsidR="000D67C7" w:rsidRPr="001F6AB9">
              <w:rPr>
                <w:color w:val="000000"/>
                <w:sz w:val="22"/>
                <w:szCs w:val="22"/>
              </w:rPr>
              <w:t>от</w:t>
            </w:r>
            <w:proofErr w:type="spellEnd"/>
            <w:proofErr w:type="gramEnd"/>
            <w:r w:rsidR="000D67C7" w:rsidRPr="001F6AB9">
              <w:rPr>
                <w:color w:val="000000"/>
                <w:sz w:val="22"/>
                <w:szCs w:val="22"/>
              </w:rPr>
              <w:t xml:space="preserve"> 1 июля 2024 года </w:t>
            </w:r>
            <w:r w:rsidR="000D67C7" w:rsidRPr="001F6AB9">
              <w:rPr>
                <w:rFonts w:cs="Times New Roman"/>
                <w:sz w:val="22"/>
                <w:szCs w:val="22"/>
              </w:rPr>
              <w:t>«</w:t>
            </w:r>
            <w:r w:rsidR="000D67C7" w:rsidRPr="001F6AB9">
              <w:rPr>
                <w:sz w:val="22"/>
                <w:szCs w:val="22"/>
              </w:rPr>
              <w:t>О науке и технологической политике</w:t>
            </w:r>
            <w:r w:rsidR="000D67C7" w:rsidRPr="001F6AB9">
              <w:rPr>
                <w:rFonts w:cs="Times New Roman"/>
                <w:sz w:val="22"/>
                <w:szCs w:val="22"/>
              </w:rPr>
              <w:t xml:space="preserve">» </w:t>
            </w:r>
            <w:r w:rsidR="000D67C7" w:rsidRPr="001F6AB9">
              <w:rPr>
                <w:rStyle w:val="s1"/>
                <w:b w:val="0"/>
                <w:sz w:val="22"/>
                <w:szCs w:val="22"/>
              </w:rPr>
              <w:t xml:space="preserve">(далее-Закон) объявляет о проведении приобретения </w:t>
            </w:r>
            <w:r w:rsidR="000D67C7" w:rsidRPr="001F6AB9">
              <w:rPr>
                <w:sz w:val="22"/>
                <w:szCs w:val="22"/>
              </w:rPr>
              <w:t xml:space="preserve">по </w:t>
            </w:r>
            <w:r w:rsidR="000D67C7" w:rsidRPr="001F6AB9">
              <w:rPr>
                <w:bCs/>
                <w:sz w:val="22"/>
                <w:szCs w:val="22"/>
              </w:rPr>
              <w:t>научным и (или) научно-технических проектам</w:t>
            </w:r>
            <w:r w:rsidR="000D67C7" w:rsidRPr="001F6AB9">
              <w:rPr>
                <w:rStyle w:val="s1"/>
                <w:sz w:val="22"/>
                <w:szCs w:val="22"/>
              </w:rPr>
              <w:t xml:space="preserve">. </w:t>
            </w:r>
            <w:r w:rsidR="000D67C7" w:rsidRPr="001F6AB9">
              <w:rPr>
                <w:rStyle w:val="s1"/>
                <w:b w:val="0"/>
                <w:sz w:val="22"/>
                <w:szCs w:val="22"/>
              </w:rPr>
              <w:t>Также в соответствии Приказа Министерства науки и высшего образования Республики Казахстан «</w:t>
            </w:r>
            <w:r w:rsidR="000D67C7" w:rsidRPr="001F6AB9">
              <w:rPr>
                <w:color w:val="000000"/>
                <w:sz w:val="22"/>
                <w:szCs w:val="22"/>
              </w:rPr>
              <w:t>Об утверждении Правил приобретения научно-исследовательскими институтами и организациями высшего и (или) послевузовского образования товаров, работ, услуг, необходимых для выполнения научных исследований и научных работ, реализуемых за счет бюджетных средств</w:t>
            </w:r>
            <w:r w:rsidR="000D67C7" w:rsidRPr="001F6AB9">
              <w:rPr>
                <w:rStyle w:val="s1"/>
                <w:sz w:val="22"/>
                <w:szCs w:val="22"/>
              </w:rPr>
              <w:t>»</w:t>
            </w:r>
            <w:r w:rsidR="001F6AB9">
              <w:rPr>
                <w:rStyle w:val="s1"/>
                <w:sz w:val="22"/>
                <w:szCs w:val="22"/>
                <w:lang w:val="kk-KZ"/>
              </w:rPr>
              <w:t xml:space="preserve"> </w:t>
            </w:r>
            <w:r w:rsidR="001F6AB9" w:rsidRPr="001F6AB9">
              <w:rPr>
                <w:rStyle w:val="s1"/>
                <w:b w:val="0"/>
                <w:sz w:val="22"/>
                <w:szCs w:val="22"/>
                <w:lang w:val="kk-KZ"/>
              </w:rPr>
              <w:t>(далее – Правила)</w:t>
            </w:r>
            <w:r w:rsidR="000D67C7" w:rsidRPr="001F6AB9">
              <w:rPr>
                <w:rStyle w:val="s1"/>
                <w:b w:val="0"/>
                <w:sz w:val="22"/>
                <w:szCs w:val="22"/>
              </w:rPr>
              <w:t>.</w:t>
            </w:r>
          </w:p>
          <w:p w14:paraId="51332374" w14:textId="77777777" w:rsidR="000D67C7" w:rsidRPr="001F6AB9" w:rsidRDefault="000D67C7" w:rsidP="008C011C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</w:p>
          <w:p w14:paraId="412ABD24" w14:textId="4F29796F" w:rsidR="008C011C" w:rsidRPr="001F6AB9" w:rsidRDefault="008C011C" w:rsidP="008C011C">
            <w:pPr>
              <w:jc w:val="both"/>
              <w:rPr>
                <w:rFonts w:cs="Times New Roman"/>
                <w:sz w:val="22"/>
                <w:szCs w:val="22"/>
              </w:rPr>
            </w:pPr>
            <w:r w:rsidRPr="001F6AB9">
              <w:rPr>
                <w:rFonts w:cs="Times New Roman"/>
                <w:b/>
                <w:sz w:val="22"/>
                <w:szCs w:val="22"/>
              </w:rPr>
              <w:t>Выделенная сумма</w:t>
            </w:r>
            <w:r w:rsidRPr="001F6AB9">
              <w:rPr>
                <w:rFonts w:cs="Times New Roman"/>
                <w:sz w:val="22"/>
                <w:szCs w:val="22"/>
              </w:rPr>
              <w:t xml:space="preserve"> </w:t>
            </w:r>
            <w:r w:rsidR="0012025F" w:rsidRPr="001F6AB9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3 538 600,00</w:t>
            </w:r>
            <w:r w:rsidR="0012025F" w:rsidRPr="001F6AB9">
              <w:rPr>
                <w:rFonts w:cs="Times New Roman"/>
                <w:sz w:val="22"/>
                <w:szCs w:val="22"/>
              </w:rPr>
              <w:t xml:space="preserve"> (три миллиона пятьсот тридцать восемь тысяч шестьсот</w:t>
            </w:r>
            <w:r w:rsidRPr="001F6AB9">
              <w:rPr>
                <w:rFonts w:cs="Times New Roman"/>
                <w:sz w:val="22"/>
                <w:szCs w:val="22"/>
              </w:rPr>
              <w:t>) тенге.</w:t>
            </w:r>
          </w:p>
          <w:p w14:paraId="6BD44192" w14:textId="1FA6EBF7" w:rsidR="008C011C" w:rsidRPr="001F6AB9" w:rsidRDefault="008C011C" w:rsidP="008C011C">
            <w:pPr>
              <w:rPr>
                <w:rFonts w:cs="Times New Roman"/>
                <w:b/>
                <w:sz w:val="22"/>
                <w:szCs w:val="22"/>
              </w:rPr>
            </w:pPr>
            <w:r w:rsidRPr="001F6AB9">
              <w:rPr>
                <w:rFonts w:cs="Times New Roman"/>
                <w:b/>
                <w:sz w:val="22"/>
                <w:szCs w:val="22"/>
              </w:rPr>
              <w:t>Потенциальные поставщики, представшие ценовые предложения:</w:t>
            </w:r>
          </w:p>
        </w:tc>
      </w:tr>
    </w:tbl>
    <w:p w14:paraId="26FF49E1" w14:textId="77777777" w:rsidR="008C011C" w:rsidRPr="001F6AB9" w:rsidRDefault="008C011C" w:rsidP="008C011C">
      <w:pPr>
        <w:rPr>
          <w:rFonts w:cs="Times New Roman"/>
          <w:b/>
          <w:sz w:val="19"/>
          <w:szCs w:val="19"/>
        </w:rPr>
      </w:pPr>
    </w:p>
    <w:tbl>
      <w:tblPr>
        <w:tblW w:w="96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2"/>
        <w:gridCol w:w="2567"/>
        <w:gridCol w:w="4095"/>
        <w:gridCol w:w="2552"/>
      </w:tblGrid>
      <w:tr w:rsidR="00C47D9E" w:rsidRPr="001F6AB9" w14:paraId="7B65AE70" w14:textId="77777777" w:rsidTr="003C5763">
        <w:trPr>
          <w:trHeight w:val="762"/>
        </w:trPr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38AF6" w14:textId="77777777" w:rsidR="005D1FE4" w:rsidRPr="001F6AB9" w:rsidRDefault="005D1FE4" w:rsidP="000D66B3">
            <w:pPr>
              <w:pStyle w:val="a3"/>
              <w:jc w:val="center"/>
              <w:rPr>
                <w:rFonts w:cs="Times New Roman"/>
                <w:b/>
                <w:sz w:val="22"/>
                <w:szCs w:val="22"/>
              </w:rPr>
            </w:pPr>
            <w:r w:rsidRPr="001F6AB9">
              <w:rPr>
                <w:rFonts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2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6F1EF" w14:textId="77777777" w:rsidR="005D1FE4" w:rsidRPr="001F6AB9" w:rsidRDefault="005D1FE4" w:rsidP="000D66B3">
            <w:pPr>
              <w:pStyle w:val="a3"/>
              <w:jc w:val="center"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1F6AB9">
              <w:rPr>
                <w:rFonts w:cs="Times New Roman"/>
                <w:b/>
                <w:sz w:val="22"/>
                <w:szCs w:val="22"/>
              </w:rPr>
              <w:t>Әлеуетті</w:t>
            </w:r>
            <w:proofErr w:type="spellEnd"/>
            <w:r w:rsidRPr="001F6AB9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b/>
                <w:sz w:val="22"/>
                <w:szCs w:val="22"/>
              </w:rPr>
              <w:t>өні</w:t>
            </w:r>
            <w:proofErr w:type="gramStart"/>
            <w:r w:rsidRPr="001F6AB9">
              <w:rPr>
                <w:rFonts w:cs="Times New Roman"/>
                <w:b/>
                <w:sz w:val="22"/>
                <w:szCs w:val="22"/>
              </w:rPr>
              <w:t>м</w:t>
            </w:r>
            <w:proofErr w:type="spellEnd"/>
            <w:proofErr w:type="gramEnd"/>
            <w:r w:rsidRPr="001F6AB9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b/>
                <w:sz w:val="22"/>
                <w:szCs w:val="22"/>
              </w:rPr>
              <w:t>берушінің</w:t>
            </w:r>
            <w:proofErr w:type="spellEnd"/>
            <w:r w:rsidRPr="001F6AB9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b/>
                <w:sz w:val="22"/>
                <w:szCs w:val="22"/>
              </w:rPr>
              <w:t>атауы</w:t>
            </w:r>
            <w:proofErr w:type="spellEnd"/>
            <w:r w:rsidRPr="001F6AB9">
              <w:rPr>
                <w:rFonts w:cs="Times New Roman"/>
                <w:b/>
                <w:sz w:val="22"/>
                <w:szCs w:val="22"/>
              </w:rPr>
              <w:t xml:space="preserve"> / Наименование потенциального поставщика</w:t>
            </w:r>
          </w:p>
        </w:tc>
        <w:tc>
          <w:tcPr>
            <w:tcW w:w="4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C2D53" w14:textId="1EBBAC05" w:rsidR="005D1FE4" w:rsidRPr="001F6AB9" w:rsidRDefault="005D1FE4" w:rsidP="000D66B3">
            <w:pPr>
              <w:pStyle w:val="a3"/>
              <w:jc w:val="center"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1F6AB9">
              <w:rPr>
                <w:rFonts w:cs="Times New Roman"/>
                <w:b/>
                <w:sz w:val="22"/>
                <w:szCs w:val="22"/>
              </w:rPr>
              <w:t>Пошта</w:t>
            </w:r>
            <w:proofErr w:type="spellEnd"/>
            <w:r w:rsidRPr="001F6AB9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b/>
                <w:sz w:val="22"/>
                <w:szCs w:val="22"/>
              </w:rPr>
              <w:t>мекенжайы</w:t>
            </w:r>
            <w:proofErr w:type="spellEnd"/>
            <w:r w:rsidRPr="001F6AB9">
              <w:rPr>
                <w:rFonts w:cs="Times New Roman"/>
                <w:b/>
                <w:sz w:val="22"/>
                <w:szCs w:val="22"/>
              </w:rPr>
              <w:t xml:space="preserve"> / </w:t>
            </w:r>
            <w:r w:rsidR="002A55AB" w:rsidRPr="001F6AB9">
              <w:rPr>
                <w:rFonts w:cs="Times New Roman"/>
                <w:b/>
                <w:sz w:val="22"/>
                <w:szCs w:val="22"/>
              </w:rPr>
              <w:t>местонахождение поставщика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39846" w14:textId="77777777" w:rsidR="005D1FE4" w:rsidRPr="001F6AB9" w:rsidRDefault="005D1FE4" w:rsidP="000D66B3">
            <w:pPr>
              <w:pStyle w:val="a3"/>
              <w:jc w:val="center"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1F6AB9">
              <w:rPr>
                <w:rFonts w:cs="Times New Roman"/>
                <w:b/>
                <w:sz w:val="22"/>
                <w:szCs w:val="22"/>
              </w:rPr>
              <w:t>Белгіленген</w:t>
            </w:r>
            <w:proofErr w:type="spellEnd"/>
            <w:r w:rsidRPr="001F6AB9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b/>
                <w:sz w:val="22"/>
                <w:szCs w:val="22"/>
              </w:rPr>
              <w:t>мерзімде</w:t>
            </w:r>
            <w:proofErr w:type="spellEnd"/>
            <w:r w:rsidRPr="001F6AB9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b/>
                <w:sz w:val="22"/>
                <w:szCs w:val="22"/>
              </w:rPr>
              <w:t>берілген</w:t>
            </w:r>
            <w:proofErr w:type="spellEnd"/>
            <w:r w:rsidRPr="001F6AB9">
              <w:rPr>
                <w:rFonts w:cs="Times New Roman"/>
                <w:b/>
                <w:sz w:val="22"/>
                <w:szCs w:val="22"/>
              </w:rPr>
              <w:t xml:space="preserve"> / Предоставлено в установленный срок</w:t>
            </w:r>
          </w:p>
        </w:tc>
      </w:tr>
      <w:tr w:rsidR="00D14D37" w:rsidRPr="00D14D37" w14:paraId="0A40BEE5" w14:textId="77777777" w:rsidTr="003C5763">
        <w:trPr>
          <w:trHeight w:val="444"/>
        </w:trPr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1E5F1" w14:textId="77777777" w:rsidR="00C240F3" w:rsidRPr="001F6AB9" w:rsidRDefault="00C240F3" w:rsidP="00F0495B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 w:rsidRPr="001F6AB9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2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F0DB8" w14:textId="31E3EF89" w:rsidR="00C240F3" w:rsidRPr="001F6AB9" w:rsidRDefault="006D7950" w:rsidP="0012025F">
            <w:pPr>
              <w:tabs>
                <w:tab w:val="left" w:pos="1905"/>
              </w:tabs>
              <w:rPr>
                <w:rFonts w:cs="Times New Roman"/>
                <w:sz w:val="22"/>
                <w:szCs w:val="22"/>
              </w:rPr>
            </w:pPr>
            <w:r w:rsidRPr="001F6AB9">
              <w:rPr>
                <w:rFonts w:cs="Times New Roman"/>
                <w:sz w:val="22"/>
                <w:szCs w:val="22"/>
              </w:rPr>
              <w:t>Ж</w:t>
            </w:r>
            <w:r w:rsidR="0012025F" w:rsidRPr="001F6AB9">
              <w:rPr>
                <w:rFonts w:cs="Times New Roman"/>
                <w:sz w:val="22"/>
                <w:szCs w:val="22"/>
              </w:rPr>
              <w:t>ШС</w:t>
            </w:r>
            <w:r w:rsidR="00C6098B" w:rsidRPr="001F6AB9">
              <w:rPr>
                <w:rFonts w:cs="Times New Roman"/>
                <w:sz w:val="22"/>
                <w:szCs w:val="22"/>
              </w:rPr>
              <w:t>/</w:t>
            </w:r>
            <w:r w:rsidR="0012025F" w:rsidRPr="001F6AB9">
              <w:rPr>
                <w:rFonts w:cs="Times New Roman"/>
                <w:sz w:val="22"/>
                <w:szCs w:val="22"/>
              </w:rPr>
              <w:t>ТОО</w:t>
            </w:r>
            <w:r w:rsidR="00C6098B" w:rsidRPr="001F6AB9">
              <w:rPr>
                <w:rFonts w:cs="Times New Roman"/>
                <w:sz w:val="22"/>
                <w:szCs w:val="22"/>
              </w:rPr>
              <w:t xml:space="preserve"> «</w:t>
            </w:r>
            <w:proofErr w:type="spellStart"/>
            <w:r w:rsidR="000D67C7" w:rsidRPr="001F6AB9">
              <w:rPr>
                <w:rFonts w:cs="Times New Roman"/>
                <w:sz w:val="22"/>
                <w:szCs w:val="22"/>
              </w:rPr>
              <w:t>Zalma</w:t>
            </w:r>
            <w:proofErr w:type="spellEnd"/>
            <w:r w:rsidR="000D67C7" w:rsidRPr="001F6AB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0D67C7" w:rsidRPr="001F6AB9">
              <w:rPr>
                <w:rFonts w:cs="Times New Roman"/>
                <w:sz w:val="22"/>
                <w:szCs w:val="22"/>
              </w:rPr>
              <w:t>Ltd</w:t>
            </w:r>
            <w:proofErr w:type="spellEnd"/>
            <w:r w:rsidR="00C6098B" w:rsidRPr="001F6AB9">
              <w:rPr>
                <w:rFonts w:cs="Times New Roman"/>
                <w:sz w:val="22"/>
                <w:szCs w:val="22"/>
              </w:rPr>
              <w:t>»</w:t>
            </w:r>
          </w:p>
        </w:tc>
        <w:tc>
          <w:tcPr>
            <w:tcW w:w="4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E040A" w14:textId="2BCF9BFB" w:rsidR="00C240F3" w:rsidRPr="001F6AB9" w:rsidRDefault="00FA03BC" w:rsidP="000D67C7">
            <w:pPr>
              <w:pStyle w:val="a3"/>
              <w:ind w:hanging="108"/>
              <w:jc w:val="center"/>
              <w:rPr>
                <w:rFonts w:cs="Times New Roman"/>
                <w:sz w:val="22"/>
                <w:szCs w:val="22"/>
              </w:rPr>
            </w:pPr>
            <w:proofErr w:type="spellStart"/>
            <w:r w:rsidRPr="001F6AB9">
              <w:rPr>
                <w:rFonts w:cs="Times New Roman"/>
                <w:sz w:val="22"/>
                <w:szCs w:val="22"/>
              </w:rPr>
              <w:t>г</w:t>
            </w:r>
            <w:proofErr w:type="gramStart"/>
            <w:r w:rsidRPr="001F6AB9">
              <w:rPr>
                <w:rFonts w:cs="Times New Roman"/>
                <w:sz w:val="22"/>
                <w:szCs w:val="22"/>
              </w:rPr>
              <w:t>.</w:t>
            </w:r>
            <w:r w:rsidR="00D9495C" w:rsidRPr="001F6AB9">
              <w:rPr>
                <w:rFonts w:cs="Times New Roman"/>
                <w:sz w:val="22"/>
                <w:szCs w:val="22"/>
              </w:rPr>
              <w:t>А</w:t>
            </w:r>
            <w:proofErr w:type="gramEnd"/>
            <w:r w:rsidR="00D9495C" w:rsidRPr="001F6AB9">
              <w:rPr>
                <w:rFonts w:cs="Times New Roman"/>
                <w:sz w:val="22"/>
                <w:szCs w:val="22"/>
              </w:rPr>
              <w:t>лматы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="000E0607" w:rsidRPr="001F6AB9">
              <w:rPr>
                <w:rFonts w:cs="Times New Roman"/>
                <w:sz w:val="22"/>
                <w:szCs w:val="22"/>
              </w:rPr>
              <w:t>ул.</w:t>
            </w:r>
            <w:r w:rsidR="000D67C7" w:rsidRPr="001F6AB9">
              <w:rPr>
                <w:rFonts w:cs="Times New Roman"/>
                <w:sz w:val="22"/>
                <w:szCs w:val="22"/>
              </w:rPr>
              <w:t>Бөгенбай</w:t>
            </w:r>
            <w:proofErr w:type="spellEnd"/>
            <w:r w:rsidR="000D67C7" w:rsidRPr="001F6AB9">
              <w:rPr>
                <w:rFonts w:cs="Times New Roman"/>
                <w:sz w:val="22"/>
                <w:szCs w:val="22"/>
              </w:rPr>
              <w:t xml:space="preserve"> батыра, 305 А. 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3AAF9" w14:textId="4A1F2745" w:rsidR="00C240F3" w:rsidRPr="00D14D37" w:rsidRDefault="00D14D37" w:rsidP="004B1C67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 w:rsidRPr="00D14D37">
              <w:rPr>
                <w:rFonts w:cs="Times New Roman"/>
                <w:sz w:val="22"/>
                <w:szCs w:val="22"/>
                <w:lang w:val="kk-KZ"/>
              </w:rPr>
              <w:t>04</w:t>
            </w:r>
            <w:r w:rsidR="007B0AF9" w:rsidRPr="00D14D37">
              <w:rPr>
                <w:rFonts w:cs="Times New Roman"/>
                <w:sz w:val="22"/>
                <w:szCs w:val="22"/>
              </w:rPr>
              <w:t>.</w:t>
            </w:r>
            <w:r w:rsidRPr="00D14D37">
              <w:rPr>
                <w:rFonts w:cs="Times New Roman"/>
                <w:sz w:val="22"/>
                <w:szCs w:val="22"/>
                <w:lang w:val="kk-KZ"/>
              </w:rPr>
              <w:t>03</w:t>
            </w:r>
            <w:r w:rsidR="00C240F3" w:rsidRPr="00D14D37">
              <w:rPr>
                <w:rFonts w:cs="Times New Roman"/>
                <w:sz w:val="22"/>
                <w:szCs w:val="22"/>
              </w:rPr>
              <w:t>.202</w:t>
            </w:r>
            <w:r w:rsidRPr="00D14D37">
              <w:rPr>
                <w:rFonts w:cs="Times New Roman"/>
                <w:sz w:val="22"/>
                <w:szCs w:val="22"/>
                <w:lang w:val="kk-KZ"/>
              </w:rPr>
              <w:t>5</w:t>
            </w:r>
            <w:r w:rsidR="00C240F3" w:rsidRPr="00D14D37">
              <w:rPr>
                <w:rFonts w:cs="Times New Roman"/>
                <w:sz w:val="22"/>
                <w:szCs w:val="22"/>
              </w:rPr>
              <w:t xml:space="preserve"> ж/г.</w:t>
            </w:r>
          </w:p>
          <w:p w14:paraId="36F904FA" w14:textId="64AE0D51" w:rsidR="00C240F3" w:rsidRPr="00D14D37" w:rsidRDefault="00D14D37" w:rsidP="00D14D37">
            <w:pPr>
              <w:pStyle w:val="a3"/>
              <w:jc w:val="center"/>
              <w:rPr>
                <w:rFonts w:cs="Times New Roman"/>
                <w:sz w:val="22"/>
                <w:szCs w:val="22"/>
              </w:rPr>
            </w:pPr>
            <w:r w:rsidRPr="00D14D37">
              <w:rPr>
                <w:rFonts w:cs="Times New Roman"/>
                <w:sz w:val="22"/>
                <w:szCs w:val="22"/>
                <w:lang w:val="kk-KZ"/>
              </w:rPr>
              <w:t>14</w:t>
            </w:r>
            <w:r w:rsidR="00C240F3" w:rsidRPr="00D14D37">
              <w:rPr>
                <w:rFonts w:cs="Times New Roman"/>
                <w:sz w:val="22"/>
                <w:szCs w:val="22"/>
              </w:rPr>
              <w:t>:</w:t>
            </w:r>
            <w:r w:rsidRPr="00D14D37">
              <w:rPr>
                <w:rFonts w:cs="Times New Roman"/>
                <w:sz w:val="22"/>
                <w:szCs w:val="22"/>
                <w:lang w:val="kk-KZ"/>
              </w:rPr>
              <w:t>39</w:t>
            </w:r>
            <w:r w:rsidR="00C240F3" w:rsidRPr="00D14D3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C240F3" w:rsidRPr="00D14D37">
              <w:rPr>
                <w:rFonts w:cs="Times New Roman"/>
                <w:sz w:val="22"/>
                <w:szCs w:val="22"/>
              </w:rPr>
              <w:t>сағат</w:t>
            </w:r>
            <w:proofErr w:type="spellEnd"/>
            <w:r w:rsidR="00C240F3" w:rsidRPr="00D14D37">
              <w:rPr>
                <w:rFonts w:cs="Times New Roman"/>
                <w:sz w:val="22"/>
                <w:szCs w:val="22"/>
              </w:rPr>
              <w:t>/мин час/мин</w:t>
            </w:r>
          </w:p>
        </w:tc>
      </w:tr>
    </w:tbl>
    <w:p w14:paraId="2CC7DC03" w14:textId="77777777" w:rsidR="005D1FE4" w:rsidRPr="001F6AB9" w:rsidRDefault="005D1FE4" w:rsidP="00F0495B">
      <w:pPr>
        <w:rPr>
          <w:rFonts w:cs="Times New Roman"/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D1FE4" w:rsidRPr="001F6AB9" w14:paraId="0BC1C045" w14:textId="77777777" w:rsidTr="00D9495C">
        <w:tc>
          <w:tcPr>
            <w:tcW w:w="4785" w:type="dxa"/>
          </w:tcPr>
          <w:p w14:paraId="0A50297F" w14:textId="0C18E74D" w:rsidR="005D1FE4" w:rsidRPr="001F6AB9" w:rsidRDefault="00926E58" w:rsidP="00F0495B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1F6AB9">
              <w:rPr>
                <w:rFonts w:cs="Times New Roman"/>
                <w:sz w:val="22"/>
                <w:szCs w:val="22"/>
              </w:rPr>
              <w:t>Сатып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алынатын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D300FD" w:rsidRPr="001F6AB9">
              <w:rPr>
                <w:rFonts w:cs="Times New Roman"/>
                <w:sz w:val="22"/>
                <w:szCs w:val="22"/>
              </w:rPr>
              <w:t>дәр</w:t>
            </w:r>
            <w:proofErr w:type="gramStart"/>
            <w:r w:rsidR="00D300FD" w:rsidRPr="001F6AB9">
              <w:rPr>
                <w:rFonts w:cs="Times New Roman"/>
                <w:sz w:val="22"/>
                <w:szCs w:val="22"/>
              </w:rPr>
              <w:t>і-</w:t>
            </w:r>
            <w:proofErr w:type="gramEnd"/>
            <w:r w:rsidR="00D300FD" w:rsidRPr="001F6AB9">
              <w:rPr>
                <w:rFonts w:cs="Times New Roman"/>
                <w:sz w:val="22"/>
                <w:szCs w:val="22"/>
              </w:rPr>
              <w:t>дәрмектер</w:t>
            </w:r>
            <w:proofErr w:type="spellEnd"/>
            <w:r w:rsidR="00D300FD" w:rsidRPr="001F6AB9">
              <w:rPr>
                <w:rFonts w:cs="Times New Roman"/>
                <w:sz w:val="22"/>
                <w:szCs w:val="22"/>
              </w:rPr>
              <w:t xml:space="preserve"> мен </w:t>
            </w:r>
            <w:proofErr w:type="spellStart"/>
            <w:r w:rsidR="00E85283" w:rsidRPr="001F6AB9">
              <w:rPr>
                <w:rFonts w:cs="Times New Roman"/>
                <w:sz w:val="22"/>
                <w:szCs w:val="22"/>
              </w:rPr>
              <w:t>медициналық</w:t>
            </w:r>
            <w:proofErr w:type="spellEnd"/>
            <w:r w:rsidR="00E85283" w:rsidRPr="001F6AB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E85283" w:rsidRPr="001F6AB9">
              <w:rPr>
                <w:rFonts w:cs="Times New Roman"/>
                <w:sz w:val="22"/>
                <w:szCs w:val="22"/>
              </w:rPr>
              <w:t>бұйымдардың</w:t>
            </w:r>
            <w:proofErr w:type="spellEnd"/>
            <w:r w:rsidR="00F30940" w:rsidRPr="001F6AB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қысқаша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сипаттамасы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және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1F6AB9">
              <w:rPr>
                <w:rFonts w:cs="Times New Roman"/>
                <w:sz w:val="22"/>
                <w:szCs w:val="22"/>
              </w:rPr>
              <w:t>бағасы</w:t>
            </w:r>
            <w:proofErr w:type="spellEnd"/>
            <w:r w:rsidRPr="001F6AB9">
              <w:rPr>
                <w:rFonts w:cs="Times New Roman"/>
                <w:sz w:val="22"/>
                <w:szCs w:val="22"/>
              </w:rPr>
              <w:t>:</w:t>
            </w:r>
          </w:p>
        </w:tc>
        <w:tc>
          <w:tcPr>
            <w:tcW w:w="4786" w:type="dxa"/>
          </w:tcPr>
          <w:p w14:paraId="4054AEC6" w14:textId="5D832B17" w:rsidR="005D1FE4" w:rsidRPr="001F6AB9" w:rsidRDefault="00926E58" w:rsidP="00F0495B">
            <w:pPr>
              <w:pStyle w:val="a7"/>
              <w:ind w:left="0"/>
              <w:rPr>
                <w:rFonts w:cs="Times New Roman"/>
                <w:sz w:val="22"/>
                <w:szCs w:val="22"/>
              </w:rPr>
            </w:pPr>
            <w:r w:rsidRPr="001F6AB9">
              <w:rPr>
                <w:rFonts w:cs="Times New Roman"/>
                <w:sz w:val="22"/>
                <w:szCs w:val="22"/>
              </w:rPr>
              <w:t xml:space="preserve">Краткое описание и цена закупаемых </w:t>
            </w:r>
            <w:r w:rsidR="00D300FD" w:rsidRPr="001F6AB9">
              <w:rPr>
                <w:rFonts w:cs="Times New Roman"/>
                <w:sz w:val="22"/>
                <w:szCs w:val="22"/>
              </w:rPr>
              <w:t xml:space="preserve">лекарственных средств и </w:t>
            </w:r>
            <w:r w:rsidR="00E85283" w:rsidRPr="001F6AB9">
              <w:rPr>
                <w:rFonts w:cs="Times New Roman"/>
                <w:sz w:val="22"/>
                <w:szCs w:val="22"/>
              </w:rPr>
              <w:t>медицинских изделий</w:t>
            </w:r>
            <w:r w:rsidRPr="001F6AB9">
              <w:rPr>
                <w:rFonts w:cs="Times New Roman"/>
                <w:sz w:val="22"/>
                <w:szCs w:val="22"/>
              </w:rPr>
              <w:t>:</w:t>
            </w:r>
          </w:p>
        </w:tc>
      </w:tr>
    </w:tbl>
    <w:p w14:paraId="22F9BE7B" w14:textId="291CE7B1" w:rsidR="005D1FE4" w:rsidRPr="001F6AB9" w:rsidRDefault="005D1FE4" w:rsidP="00F0495B">
      <w:pPr>
        <w:rPr>
          <w:rFonts w:cs="Times New Roman"/>
          <w:sz w:val="22"/>
          <w:szCs w:val="22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3967"/>
        <w:gridCol w:w="1271"/>
        <w:gridCol w:w="847"/>
        <w:gridCol w:w="1553"/>
        <w:gridCol w:w="1275"/>
      </w:tblGrid>
      <w:tr w:rsidR="008C011C" w:rsidRPr="001F6AB9" w14:paraId="1207DED3" w14:textId="77777777" w:rsidTr="006D7950">
        <w:trPr>
          <w:trHeight w:val="1285"/>
        </w:trPr>
        <w:tc>
          <w:tcPr>
            <w:tcW w:w="658" w:type="dxa"/>
            <w:shd w:val="clear" w:color="auto" w:fill="auto"/>
            <w:noWrap/>
            <w:vAlign w:val="center"/>
            <w:hideMark/>
          </w:tcPr>
          <w:p w14:paraId="688DA613" w14:textId="77777777" w:rsidR="008C011C" w:rsidRPr="001F6AB9" w:rsidRDefault="008C011C" w:rsidP="00484AAA">
            <w:pPr>
              <w:rPr>
                <w:rFonts w:cs="Times New Roman"/>
                <w:b/>
                <w:sz w:val="18"/>
                <w:szCs w:val="18"/>
              </w:rPr>
            </w:pPr>
            <w:r w:rsidRPr="001F6AB9">
              <w:rPr>
                <w:rFonts w:cs="Times New Roman"/>
                <w:b/>
                <w:sz w:val="18"/>
                <w:szCs w:val="18"/>
              </w:rPr>
              <w:lastRenderedPageBreak/>
              <w:t>№</w:t>
            </w:r>
          </w:p>
          <w:p w14:paraId="1D290CA8" w14:textId="77777777" w:rsidR="008C011C" w:rsidRPr="001F6AB9" w:rsidRDefault="008C011C" w:rsidP="00484AAA">
            <w:pPr>
              <w:rPr>
                <w:rFonts w:cs="Times New Roman"/>
                <w:b/>
                <w:sz w:val="18"/>
                <w:szCs w:val="18"/>
              </w:rPr>
            </w:pPr>
            <w:r w:rsidRPr="001F6AB9">
              <w:rPr>
                <w:rFonts w:cs="Times New Roman"/>
                <w:b/>
                <w:sz w:val="18"/>
                <w:szCs w:val="18"/>
              </w:rPr>
              <w:t>лота</w:t>
            </w:r>
          </w:p>
        </w:tc>
        <w:tc>
          <w:tcPr>
            <w:tcW w:w="3967" w:type="dxa"/>
            <w:shd w:val="clear" w:color="auto" w:fill="auto"/>
            <w:noWrap/>
            <w:vAlign w:val="center"/>
            <w:hideMark/>
          </w:tcPr>
          <w:p w14:paraId="4AD75622" w14:textId="77777777" w:rsidR="008C011C" w:rsidRPr="001F6AB9" w:rsidRDefault="008C011C" w:rsidP="00484AAA">
            <w:pPr>
              <w:rPr>
                <w:rFonts w:cs="Times New Roman"/>
                <w:b/>
                <w:sz w:val="18"/>
                <w:szCs w:val="18"/>
              </w:rPr>
            </w:pPr>
            <w:proofErr w:type="spellStart"/>
            <w:r w:rsidRPr="001F6AB9">
              <w:rPr>
                <w:rFonts w:cs="Times New Roman"/>
                <w:b/>
                <w:sz w:val="18"/>
                <w:szCs w:val="18"/>
              </w:rPr>
              <w:t>Атауы</w:t>
            </w:r>
            <w:proofErr w:type="spellEnd"/>
            <w:r w:rsidRPr="001F6AB9">
              <w:rPr>
                <w:rFonts w:cs="Times New Roman"/>
                <w:b/>
                <w:sz w:val="18"/>
                <w:szCs w:val="18"/>
              </w:rPr>
              <w:t xml:space="preserve"> / Наименование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14:paraId="42102CAB" w14:textId="77777777" w:rsidR="008C011C" w:rsidRPr="001F6AB9" w:rsidRDefault="008C011C" w:rsidP="00484AAA">
            <w:pPr>
              <w:rPr>
                <w:rFonts w:cs="Times New Roman"/>
                <w:b/>
                <w:sz w:val="18"/>
                <w:szCs w:val="18"/>
              </w:rPr>
            </w:pPr>
            <w:proofErr w:type="spellStart"/>
            <w:r w:rsidRPr="001F6AB9">
              <w:rPr>
                <w:rFonts w:cs="Times New Roman"/>
                <w:b/>
                <w:sz w:val="18"/>
                <w:szCs w:val="18"/>
              </w:rPr>
              <w:t>Өлшем</w:t>
            </w:r>
            <w:proofErr w:type="spellEnd"/>
            <w:r w:rsidRPr="001F6AB9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F6AB9">
              <w:rPr>
                <w:rFonts w:cs="Times New Roman"/>
                <w:b/>
                <w:sz w:val="18"/>
                <w:szCs w:val="18"/>
              </w:rPr>
              <w:t>бірліг</w:t>
            </w:r>
            <w:proofErr w:type="gramStart"/>
            <w:r w:rsidRPr="001F6AB9">
              <w:rPr>
                <w:rFonts w:cs="Times New Roman"/>
                <w:b/>
                <w:sz w:val="18"/>
                <w:szCs w:val="18"/>
              </w:rPr>
              <w:t>і</w:t>
            </w:r>
            <w:proofErr w:type="spellEnd"/>
            <w:r w:rsidRPr="001F6AB9">
              <w:rPr>
                <w:rFonts w:cs="Times New Roman"/>
                <w:b/>
                <w:sz w:val="18"/>
                <w:szCs w:val="18"/>
              </w:rPr>
              <w:t xml:space="preserve"> / Е</w:t>
            </w:r>
            <w:proofErr w:type="gramEnd"/>
            <w:r w:rsidRPr="001F6AB9">
              <w:rPr>
                <w:rFonts w:cs="Times New Roman"/>
                <w:b/>
                <w:sz w:val="18"/>
                <w:szCs w:val="18"/>
              </w:rPr>
              <w:t>д. измерения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14:paraId="018E7F8E" w14:textId="77777777" w:rsidR="008C011C" w:rsidRPr="001F6AB9" w:rsidRDefault="008C011C" w:rsidP="00484AAA">
            <w:pPr>
              <w:rPr>
                <w:rFonts w:cs="Times New Roman"/>
                <w:b/>
                <w:sz w:val="18"/>
                <w:szCs w:val="18"/>
              </w:rPr>
            </w:pPr>
            <w:r w:rsidRPr="001F6AB9">
              <w:rPr>
                <w:rFonts w:cs="Times New Roman"/>
                <w:b/>
                <w:sz w:val="18"/>
                <w:szCs w:val="18"/>
              </w:rPr>
              <w:t>Саны / Кол-во</w:t>
            </w:r>
          </w:p>
        </w:tc>
        <w:tc>
          <w:tcPr>
            <w:tcW w:w="1553" w:type="dxa"/>
            <w:shd w:val="clear" w:color="auto" w:fill="auto"/>
            <w:noWrap/>
            <w:vAlign w:val="center"/>
            <w:hideMark/>
          </w:tcPr>
          <w:p w14:paraId="52C01F7C" w14:textId="77777777" w:rsidR="008C011C" w:rsidRPr="001F6AB9" w:rsidRDefault="008C011C" w:rsidP="00484AAA">
            <w:pPr>
              <w:rPr>
                <w:rFonts w:cs="Times New Roman"/>
                <w:b/>
                <w:sz w:val="18"/>
                <w:szCs w:val="18"/>
              </w:rPr>
            </w:pPr>
            <w:r w:rsidRPr="001F6AB9">
              <w:rPr>
                <w:rFonts w:cs="Times New Roman"/>
                <w:b/>
                <w:sz w:val="18"/>
                <w:szCs w:val="18"/>
              </w:rPr>
              <w:t xml:space="preserve">Лот </w:t>
            </w:r>
            <w:proofErr w:type="spellStart"/>
            <w:r w:rsidRPr="001F6AB9">
              <w:rPr>
                <w:rFonts w:cs="Times New Roman"/>
                <w:b/>
                <w:sz w:val="18"/>
                <w:szCs w:val="18"/>
              </w:rPr>
              <w:t>бойынша</w:t>
            </w:r>
            <w:proofErr w:type="spellEnd"/>
            <w:r w:rsidRPr="001F6AB9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F6AB9">
              <w:rPr>
                <w:rFonts w:cs="Times New Roman"/>
                <w:b/>
                <w:sz w:val="18"/>
                <w:szCs w:val="18"/>
              </w:rPr>
              <w:t>бірлі</w:t>
            </w:r>
            <w:proofErr w:type="gramStart"/>
            <w:r w:rsidRPr="001F6AB9">
              <w:rPr>
                <w:rFonts w:cs="Times New Roman"/>
                <w:b/>
                <w:sz w:val="18"/>
                <w:szCs w:val="18"/>
              </w:rPr>
              <w:t>к</w:t>
            </w:r>
            <w:proofErr w:type="spellEnd"/>
            <w:proofErr w:type="gramEnd"/>
            <w:r w:rsidRPr="001F6AB9">
              <w:rPr>
                <w:rFonts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F6AB9">
              <w:rPr>
                <w:rFonts w:cs="Times New Roman"/>
                <w:b/>
                <w:sz w:val="18"/>
                <w:szCs w:val="18"/>
              </w:rPr>
              <w:t>бағасы</w:t>
            </w:r>
            <w:proofErr w:type="spellEnd"/>
            <w:r w:rsidRPr="001F6AB9">
              <w:rPr>
                <w:rFonts w:cs="Times New Roman"/>
                <w:b/>
                <w:sz w:val="18"/>
                <w:szCs w:val="18"/>
              </w:rPr>
              <w:t xml:space="preserve"> / Цена за единицу по лотам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14:paraId="2F84BB08" w14:textId="77777777" w:rsidR="008C011C" w:rsidRPr="001F6AB9" w:rsidRDefault="008C011C" w:rsidP="00484AAA">
            <w:pPr>
              <w:rPr>
                <w:rFonts w:cs="Times New Roman"/>
                <w:b/>
                <w:sz w:val="18"/>
                <w:szCs w:val="18"/>
              </w:rPr>
            </w:pPr>
            <w:proofErr w:type="spellStart"/>
            <w:r w:rsidRPr="001F6AB9">
              <w:rPr>
                <w:rFonts w:cs="Times New Roman"/>
                <w:b/>
                <w:sz w:val="18"/>
                <w:szCs w:val="18"/>
              </w:rPr>
              <w:t>Бө</w:t>
            </w:r>
            <w:proofErr w:type="gramStart"/>
            <w:r w:rsidRPr="001F6AB9">
              <w:rPr>
                <w:rFonts w:cs="Times New Roman"/>
                <w:b/>
                <w:sz w:val="18"/>
                <w:szCs w:val="18"/>
              </w:rPr>
              <w:t>л</w:t>
            </w:r>
            <w:proofErr w:type="gramEnd"/>
            <w:r w:rsidRPr="001F6AB9">
              <w:rPr>
                <w:rFonts w:cs="Times New Roman"/>
                <w:b/>
                <w:sz w:val="18"/>
                <w:szCs w:val="18"/>
              </w:rPr>
              <w:t>інген</w:t>
            </w:r>
            <w:proofErr w:type="spellEnd"/>
            <w:r w:rsidRPr="001F6AB9">
              <w:rPr>
                <w:rFonts w:cs="Times New Roman"/>
                <w:b/>
                <w:sz w:val="18"/>
                <w:szCs w:val="18"/>
              </w:rPr>
              <w:t xml:space="preserve"> сома / Выделенная сумма</w:t>
            </w:r>
          </w:p>
        </w:tc>
      </w:tr>
      <w:tr w:rsidR="000D67C7" w:rsidRPr="001F6AB9" w14:paraId="603CE4E0" w14:textId="77777777" w:rsidTr="005B2CD6">
        <w:trPr>
          <w:trHeight w:val="325"/>
        </w:trPr>
        <w:tc>
          <w:tcPr>
            <w:tcW w:w="658" w:type="dxa"/>
            <w:shd w:val="clear" w:color="auto" w:fill="auto"/>
            <w:noWrap/>
            <w:vAlign w:val="center"/>
          </w:tcPr>
          <w:p w14:paraId="0394E6A3" w14:textId="6B8F9EED" w:rsidR="000D67C7" w:rsidRPr="001F6AB9" w:rsidRDefault="000D67C7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1F6AB9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3967" w:type="dxa"/>
            <w:shd w:val="clear" w:color="000000" w:fill="FFFFFF"/>
            <w:noWrap/>
            <w:vAlign w:val="center"/>
          </w:tcPr>
          <w:p w14:paraId="02609D50" w14:textId="3EA667FC" w:rsidR="000D67C7" w:rsidRPr="001F6AB9" w:rsidRDefault="000D67C7" w:rsidP="00727931">
            <w:pPr>
              <w:pStyle w:val="Standard"/>
              <w:spacing w:line="276" w:lineRule="auto"/>
              <w:rPr>
                <w:rFonts w:cs="Times New Roman"/>
                <w:sz w:val="18"/>
                <w:szCs w:val="18"/>
                <w:lang w:eastAsia="ru-RU" w:bidi="ar-SA"/>
              </w:rPr>
            </w:pPr>
            <w:r w:rsidRPr="001F6AB9">
              <w:rPr>
                <w:sz w:val="16"/>
                <w:szCs w:val="16"/>
              </w:rPr>
              <w:t xml:space="preserve">Набор реагентов для </w:t>
            </w:r>
            <w:proofErr w:type="spellStart"/>
            <w:r w:rsidRPr="001F6AB9">
              <w:rPr>
                <w:sz w:val="16"/>
                <w:szCs w:val="16"/>
              </w:rPr>
              <w:t>генотипирования</w:t>
            </w:r>
            <w:proofErr w:type="spellEnd"/>
            <w:r w:rsidRPr="001F6AB9">
              <w:rPr>
                <w:sz w:val="16"/>
                <w:szCs w:val="16"/>
              </w:rPr>
              <w:t xml:space="preserve"> метаболизма лекарств </w:t>
            </w:r>
            <w:proofErr w:type="spellStart"/>
            <w:r w:rsidRPr="001F6AB9">
              <w:rPr>
                <w:sz w:val="16"/>
                <w:szCs w:val="16"/>
              </w:rPr>
              <w:t>TaqMan</w:t>
            </w:r>
            <w:proofErr w:type="spellEnd"/>
            <w:r w:rsidRPr="001F6AB9">
              <w:rPr>
                <w:sz w:val="16"/>
                <w:szCs w:val="16"/>
              </w:rPr>
              <w:t xml:space="preserve"> должен быть на 150 реакций и использовать 5´-нуклеазы для амплификации и обнаружения определенных аллелей SNP, полиморфизмов нескольких нуклеотидов (MNP) и вставок/</w:t>
            </w:r>
            <w:proofErr w:type="spellStart"/>
            <w:r w:rsidRPr="001F6AB9">
              <w:rPr>
                <w:sz w:val="16"/>
                <w:szCs w:val="16"/>
              </w:rPr>
              <w:t>делеций</w:t>
            </w:r>
            <w:proofErr w:type="spellEnd"/>
            <w:r w:rsidRPr="001F6AB9">
              <w:rPr>
                <w:sz w:val="16"/>
                <w:szCs w:val="16"/>
              </w:rPr>
              <w:t xml:space="preserve"> (</w:t>
            </w:r>
            <w:proofErr w:type="spellStart"/>
            <w:r w:rsidRPr="001F6AB9">
              <w:rPr>
                <w:sz w:val="16"/>
                <w:szCs w:val="16"/>
              </w:rPr>
              <w:t>InDels</w:t>
            </w:r>
            <w:proofErr w:type="spellEnd"/>
            <w:r w:rsidRPr="001F6AB9">
              <w:rPr>
                <w:sz w:val="16"/>
                <w:szCs w:val="16"/>
              </w:rPr>
              <w:t xml:space="preserve">) в генах, связанных с метаболизмом лекарств. Должен содержать последовательность rs3892097. Концентрация реагента должна быть не менее 20Х; в состав набора входят: не менее 1 пробирка, содержащая 20-кратную смесь предварительно сформулированного анализа (2 зонда и 2 </w:t>
            </w:r>
            <w:proofErr w:type="spellStart"/>
            <w:r w:rsidRPr="001F6AB9">
              <w:rPr>
                <w:sz w:val="16"/>
                <w:szCs w:val="16"/>
              </w:rPr>
              <w:t>праймера</w:t>
            </w:r>
            <w:proofErr w:type="spellEnd"/>
            <w:r w:rsidRPr="001F6AB9">
              <w:rPr>
                <w:sz w:val="16"/>
                <w:szCs w:val="16"/>
              </w:rPr>
              <w:t>). Температура хранения должна составлять от -15 до -25°C.</w:t>
            </w:r>
          </w:p>
        </w:tc>
        <w:tc>
          <w:tcPr>
            <w:tcW w:w="1271" w:type="dxa"/>
            <w:shd w:val="clear" w:color="000000" w:fill="FFFFFF"/>
            <w:noWrap/>
            <w:vAlign w:val="center"/>
          </w:tcPr>
          <w:p w14:paraId="4F7FABFA" w14:textId="10EFF7D4" w:rsidR="000D67C7" w:rsidRPr="001F6AB9" w:rsidRDefault="000D67C7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1F6AB9">
              <w:rPr>
                <w:rFonts w:cs="Times New Roman"/>
                <w:sz w:val="18"/>
                <w:szCs w:val="18"/>
              </w:rPr>
              <w:t>набор</w:t>
            </w:r>
          </w:p>
        </w:tc>
        <w:tc>
          <w:tcPr>
            <w:tcW w:w="847" w:type="dxa"/>
            <w:shd w:val="clear" w:color="000000" w:fill="FFFFFF"/>
            <w:noWrap/>
            <w:vAlign w:val="center"/>
          </w:tcPr>
          <w:p w14:paraId="6FF56C36" w14:textId="61034C37" w:rsidR="000D67C7" w:rsidRPr="001F6AB9" w:rsidRDefault="000D67C7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1F6AB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53" w:type="dxa"/>
            <w:shd w:val="clear" w:color="000000" w:fill="FFFFFF"/>
            <w:noWrap/>
            <w:vAlign w:val="center"/>
          </w:tcPr>
          <w:p w14:paraId="35455505" w14:textId="568FCFC4" w:rsidR="000D67C7" w:rsidRPr="001F6AB9" w:rsidRDefault="000D67C7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1F6AB9">
              <w:rPr>
                <w:color w:val="000000"/>
                <w:sz w:val="16"/>
                <w:szCs w:val="16"/>
              </w:rPr>
              <w:t>362 636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FDB6EF8" w14:textId="662280B8" w:rsidR="000D67C7" w:rsidRPr="001F6AB9" w:rsidRDefault="000D67C7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1F6AB9">
              <w:rPr>
                <w:color w:val="000000"/>
                <w:sz w:val="16"/>
                <w:szCs w:val="16"/>
              </w:rPr>
              <w:t>725 272,00</w:t>
            </w:r>
          </w:p>
        </w:tc>
      </w:tr>
      <w:tr w:rsidR="000D67C7" w:rsidRPr="001F6AB9" w14:paraId="78FE5175" w14:textId="77777777" w:rsidTr="00F64A4B">
        <w:trPr>
          <w:trHeight w:val="315"/>
        </w:trPr>
        <w:tc>
          <w:tcPr>
            <w:tcW w:w="658" w:type="dxa"/>
            <w:shd w:val="clear" w:color="auto" w:fill="auto"/>
            <w:noWrap/>
            <w:vAlign w:val="center"/>
          </w:tcPr>
          <w:p w14:paraId="1292E99B" w14:textId="040AD5F4" w:rsidR="000D67C7" w:rsidRPr="001F6AB9" w:rsidRDefault="000D67C7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1F6AB9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3967" w:type="dxa"/>
            <w:shd w:val="clear" w:color="000000" w:fill="FFFFFF"/>
            <w:noWrap/>
            <w:vAlign w:val="center"/>
          </w:tcPr>
          <w:p w14:paraId="2918A542" w14:textId="54B10FF9" w:rsidR="000D67C7" w:rsidRPr="001F6AB9" w:rsidRDefault="000D67C7" w:rsidP="00727931">
            <w:pPr>
              <w:pStyle w:val="Standard"/>
              <w:spacing w:line="276" w:lineRule="auto"/>
              <w:rPr>
                <w:rFonts w:cs="Times New Roman"/>
                <w:sz w:val="18"/>
                <w:szCs w:val="18"/>
                <w:lang w:eastAsia="ru-RU" w:bidi="ar-SA"/>
              </w:rPr>
            </w:pPr>
            <w:r w:rsidRPr="001F6AB9">
              <w:rPr>
                <w:sz w:val="16"/>
                <w:szCs w:val="16"/>
              </w:rPr>
              <w:t xml:space="preserve">Оптические 96-луночные цветные реакционные микро планшеты со </w:t>
            </w:r>
            <w:proofErr w:type="spellStart"/>
            <w:r w:rsidRPr="001F6AB9">
              <w:rPr>
                <w:sz w:val="16"/>
                <w:szCs w:val="16"/>
              </w:rPr>
              <w:t>штрихкодом</w:t>
            </w:r>
            <w:proofErr w:type="spellEnd"/>
            <w:r w:rsidRPr="001F6AB9">
              <w:rPr>
                <w:sz w:val="16"/>
                <w:szCs w:val="16"/>
              </w:rPr>
              <w:t xml:space="preserve">. Общий объём лунки должен быть не менее 0,3 мл. Количество лунок: 96. Рабочий объем лунок не менее 0,2 мл. Количество в упаковке: не менее 5 шт. Подходят для ПЦР или ПЦР в режиме реального времени. Для каждой партии планшетов, производитель должен предоставлять сертификат анализа, сообщающий об отсутствии </w:t>
            </w:r>
            <w:proofErr w:type="spellStart"/>
            <w:r w:rsidRPr="001F6AB9">
              <w:rPr>
                <w:sz w:val="16"/>
                <w:szCs w:val="16"/>
              </w:rPr>
              <w:t>ДНКаз</w:t>
            </w:r>
            <w:proofErr w:type="spellEnd"/>
            <w:r w:rsidRPr="001F6AB9">
              <w:rPr>
                <w:sz w:val="16"/>
                <w:szCs w:val="16"/>
              </w:rPr>
              <w:t xml:space="preserve"> и </w:t>
            </w:r>
            <w:proofErr w:type="spellStart"/>
            <w:r w:rsidRPr="001F6AB9">
              <w:rPr>
                <w:sz w:val="16"/>
                <w:szCs w:val="16"/>
              </w:rPr>
              <w:t>РНКаз</w:t>
            </w:r>
            <w:proofErr w:type="spellEnd"/>
            <w:r w:rsidRPr="001F6AB9">
              <w:rPr>
                <w:sz w:val="16"/>
                <w:szCs w:val="16"/>
              </w:rPr>
              <w:t xml:space="preserve">, ингибиторов ПЦР и о соответствии системы контроля качества производства стандарту ISO13485. Цвета планшетов в одной коробке не должны совпадать. Планшеты должны быть оснащены боковым бортиком, доходящим примерно до середины длины пробирок, а также нанесёнными на них индивидуальными уникальными </w:t>
            </w:r>
            <w:proofErr w:type="gramStart"/>
            <w:r w:rsidRPr="001F6AB9">
              <w:rPr>
                <w:sz w:val="16"/>
                <w:szCs w:val="16"/>
              </w:rPr>
              <w:t>штрих-кодами</w:t>
            </w:r>
            <w:proofErr w:type="gramEnd"/>
            <w:r w:rsidRPr="001F6AB9">
              <w:rPr>
                <w:sz w:val="16"/>
                <w:szCs w:val="16"/>
              </w:rPr>
              <w:t xml:space="preserve">. </w:t>
            </w:r>
            <w:proofErr w:type="gramStart"/>
            <w:r w:rsidRPr="001F6AB9">
              <w:rPr>
                <w:sz w:val="16"/>
                <w:szCs w:val="16"/>
              </w:rPr>
              <w:t>На планшеты должны быть нанесены цифры и буквы чёрным контрастным шрифтом, указывающее на местоположение лунки.</w:t>
            </w:r>
            <w:proofErr w:type="gramEnd"/>
          </w:p>
        </w:tc>
        <w:tc>
          <w:tcPr>
            <w:tcW w:w="1271" w:type="dxa"/>
            <w:shd w:val="clear" w:color="000000" w:fill="FFFFFF"/>
            <w:noWrap/>
            <w:vAlign w:val="center"/>
          </w:tcPr>
          <w:p w14:paraId="31888AD0" w14:textId="27BEAA56" w:rsidR="000D67C7" w:rsidRPr="001F6AB9" w:rsidRDefault="000D67C7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1F6AB9">
              <w:rPr>
                <w:rFonts w:cs="Times New Roman"/>
                <w:sz w:val="18"/>
                <w:szCs w:val="18"/>
              </w:rPr>
              <w:t>набор</w:t>
            </w:r>
          </w:p>
        </w:tc>
        <w:tc>
          <w:tcPr>
            <w:tcW w:w="847" w:type="dxa"/>
            <w:shd w:val="clear" w:color="000000" w:fill="FFFFFF"/>
            <w:noWrap/>
            <w:vAlign w:val="center"/>
          </w:tcPr>
          <w:p w14:paraId="5E4227BD" w14:textId="589967C7" w:rsidR="000D67C7" w:rsidRPr="001F6AB9" w:rsidRDefault="000D67C7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1F6AB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53" w:type="dxa"/>
            <w:shd w:val="clear" w:color="000000" w:fill="FFFFFF"/>
            <w:noWrap/>
            <w:vAlign w:val="center"/>
          </w:tcPr>
          <w:p w14:paraId="2AFB5B82" w14:textId="102F2286" w:rsidR="000D67C7" w:rsidRPr="001F6AB9" w:rsidRDefault="000D67C7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1F6AB9">
              <w:rPr>
                <w:color w:val="000000"/>
                <w:sz w:val="16"/>
                <w:szCs w:val="16"/>
              </w:rPr>
              <w:t>72 617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7F2644B" w14:textId="7B4C315D" w:rsidR="000D67C7" w:rsidRPr="001F6AB9" w:rsidRDefault="000D67C7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1F6AB9">
              <w:rPr>
                <w:color w:val="000000"/>
                <w:sz w:val="16"/>
                <w:szCs w:val="16"/>
              </w:rPr>
              <w:t>145 234,00</w:t>
            </w:r>
          </w:p>
        </w:tc>
      </w:tr>
      <w:tr w:rsidR="000D67C7" w:rsidRPr="001F6AB9" w14:paraId="480D11E2" w14:textId="77777777" w:rsidTr="005B2CD6">
        <w:trPr>
          <w:trHeight w:val="47"/>
        </w:trPr>
        <w:tc>
          <w:tcPr>
            <w:tcW w:w="658" w:type="dxa"/>
            <w:shd w:val="clear" w:color="auto" w:fill="auto"/>
            <w:noWrap/>
            <w:vAlign w:val="center"/>
          </w:tcPr>
          <w:p w14:paraId="2F43EF8D" w14:textId="75673F22" w:rsidR="000D67C7" w:rsidRPr="001F6AB9" w:rsidRDefault="000D67C7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1F6AB9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3967" w:type="dxa"/>
            <w:shd w:val="clear" w:color="000000" w:fill="FFFFFF"/>
            <w:noWrap/>
            <w:vAlign w:val="center"/>
          </w:tcPr>
          <w:p w14:paraId="5C49B795" w14:textId="350EAFF3" w:rsidR="000D67C7" w:rsidRPr="001F6AB9" w:rsidRDefault="000D67C7" w:rsidP="00727931">
            <w:pPr>
              <w:pStyle w:val="Standard"/>
              <w:spacing w:line="276" w:lineRule="auto"/>
              <w:jc w:val="both"/>
              <w:rPr>
                <w:rFonts w:cs="Times New Roman"/>
                <w:b/>
                <w:sz w:val="18"/>
                <w:szCs w:val="18"/>
                <w:lang w:eastAsia="ru-RU" w:bidi="ar-SA"/>
              </w:rPr>
            </w:pPr>
            <w:r w:rsidRPr="001F6AB9">
              <w:rPr>
                <w:rStyle w:val="af0"/>
                <w:b w:val="0"/>
                <w:sz w:val="16"/>
                <w:szCs w:val="16"/>
              </w:rPr>
              <w:t xml:space="preserve">Оптические покрытия для 96-луночных и 384-луночных планшетов для проведения ПЦР с </w:t>
            </w:r>
            <w:proofErr w:type="gramStart"/>
            <w:r w:rsidRPr="001F6AB9">
              <w:rPr>
                <w:rStyle w:val="af0"/>
                <w:b w:val="0"/>
                <w:sz w:val="16"/>
                <w:szCs w:val="16"/>
              </w:rPr>
              <w:t>оптической</w:t>
            </w:r>
            <w:proofErr w:type="gramEnd"/>
            <w:r w:rsidRPr="001F6AB9">
              <w:rPr>
                <w:rStyle w:val="af0"/>
                <w:b w:val="0"/>
                <w:sz w:val="16"/>
                <w:szCs w:val="16"/>
              </w:rPr>
              <w:t xml:space="preserve"> </w:t>
            </w:r>
            <w:proofErr w:type="spellStart"/>
            <w:r w:rsidRPr="001F6AB9">
              <w:rPr>
                <w:rStyle w:val="af0"/>
                <w:b w:val="0"/>
                <w:sz w:val="16"/>
                <w:szCs w:val="16"/>
              </w:rPr>
              <w:t>детекцией</w:t>
            </w:r>
            <w:proofErr w:type="spellEnd"/>
            <w:r w:rsidRPr="001F6AB9">
              <w:rPr>
                <w:rStyle w:val="af0"/>
                <w:b w:val="0"/>
                <w:sz w:val="16"/>
                <w:szCs w:val="16"/>
              </w:rPr>
              <w:t xml:space="preserve">. В 1 упаковке должно быть не менее 25 штук. Плёнки должны быть упакованы в картонную коробку, открывающуюся и закрывающуюся с торцевой части по типу "сигаретной пачки". Материал исполнения: полиэстер с клеевым и защитным слоем. Пленка должна наноситься путем снятия подложки и плотного прижатия клейкой пленки к верхней части </w:t>
            </w:r>
            <w:proofErr w:type="spellStart"/>
            <w:r w:rsidRPr="001F6AB9">
              <w:rPr>
                <w:rStyle w:val="af0"/>
                <w:b w:val="0"/>
                <w:sz w:val="16"/>
                <w:szCs w:val="16"/>
              </w:rPr>
              <w:t>микропланшета</w:t>
            </w:r>
            <w:proofErr w:type="spellEnd"/>
            <w:r w:rsidRPr="001F6AB9">
              <w:rPr>
                <w:rStyle w:val="af0"/>
                <w:b w:val="0"/>
                <w:sz w:val="16"/>
                <w:szCs w:val="16"/>
              </w:rPr>
              <w:t>. Пленка не должна мешать считыванию образца и не прилипать к перчаткам. С обоих концов плёнки должны быть области, не имеющие клеевого слоя, для удобства их позиционирования над планшетом и приклеивания плёнки, причём данные зоны должны иметь возможность отрыва вручную по перфорированной линии отрыва. Для каждой партии плёнок, производитель должен предоставлять сертификат анализа, в котором указано прохождение теста на адгезию, а также соответствие производства стандартам менеджмента качества r ISO 9001 и ISO 13485.</w:t>
            </w:r>
          </w:p>
        </w:tc>
        <w:tc>
          <w:tcPr>
            <w:tcW w:w="1271" w:type="dxa"/>
            <w:shd w:val="clear" w:color="000000" w:fill="FFFFFF"/>
            <w:noWrap/>
            <w:vAlign w:val="center"/>
          </w:tcPr>
          <w:p w14:paraId="1314B449" w14:textId="0F80DE2A" w:rsidR="000D67C7" w:rsidRPr="001F6AB9" w:rsidRDefault="000D67C7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1F6AB9">
              <w:rPr>
                <w:rFonts w:cs="Times New Roman"/>
                <w:sz w:val="18"/>
                <w:szCs w:val="18"/>
              </w:rPr>
              <w:t>набор</w:t>
            </w:r>
          </w:p>
        </w:tc>
        <w:tc>
          <w:tcPr>
            <w:tcW w:w="847" w:type="dxa"/>
            <w:shd w:val="clear" w:color="000000" w:fill="FFFFFF"/>
            <w:noWrap/>
            <w:vAlign w:val="center"/>
          </w:tcPr>
          <w:p w14:paraId="1C55103D" w14:textId="5DD79F6A" w:rsidR="000D67C7" w:rsidRPr="001F6AB9" w:rsidRDefault="000D67C7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1F6AB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53" w:type="dxa"/>
            <w:shd w:val="clear" w:color="000000" w:fill="FFFFFF"/>
            <w:noWrap/>
            <w:vAlign w:val="center"/>
          </w:tcPr>
          <w:p w14:paraId="065CC516" w14:textId="340B7B27" w:rsidR="000D67C7" w:rsidRPr="001F6AB9" w:rsidRDefault="000D67C7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1F6AB9">
              <w:rPr>
                <w:color w:val="000000"/>
                <w:sz w:val="16"/>
                <w:szCs w:val="16"/>
              </w:rPr>
              <w:t>149 226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0019710" w14:textId="3780523F" w:rsidR="000D67C7" w:rsidRPr="001F6AB9" w:rsidRDefault="000D67C7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1F6AB9">
              <w:rPr>
                <w:color w:val="000000"/>
                <w:sz w:val="16"/>
                <w:szCs w:val="16"/>
              </w:rPr>
              <w:t>298 452,00</w:t>
            </w:r>
          </w:p>
        </w:tc>
      </w:tr>
      <w:tr w:rsidR="000D67C7" w:rsidRPr="001F6AB9" w14:paraId="4A11D0E7" w14:textId="77777777" w:rsidTr="005B2CD6">
        <w:trPr>
          <w:trHeight w:val="47"/>
        </w:trPr>
        <w:tc>
          <w:tcPr>
            <w:tcW w:w="658" w:type="dxa"/>
            <w:shd w:val="clear" w:color="auto" w:fill="auto"/>
            <w:noWrap/>
            <w:vAlign w:val="center"/>
          </w:tcPr>
          <w:p w14:paraId="109E8D52" w14:textId="4721C8A8" w:rsidR="000D67C7" w:rsidRPr="001F6AB9" w:rsidRDefault="000D67C7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1F6AB9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3967" w:type="dxa"/>
            <w:shd w:val="clear" w:color="000000" w:fill="FFFFFF"/>
            <w:noWrap/>
            <w:vAlign w:val="center"/>
          </w:tcPr>
          <w:p w14:paraId="2DA04BD8" w14:textId="50E014E0" w:rsidR="000D67C7" w:rsidRPr="001F6AB9" w:rsidRDefault="000D67C7" w:rsidP="00727931">
            <w:pPr>
              <w:pStyle w:val="Standard"/>
              <w:spacing w:line="276" w:lineRule="auto"/>
              <w:jc w:val="both"/>
              <w:rPr>
                <w:rFonts w:cs="Times New Roman"/>
                <w:sz w:val="18"/>
                <w:szCs w:val="18"/>
                <w:lang w:eastAsia="ru-RU" w:bidi="ar-SA"/>
              </w:rPr>
            </w:pPr>
            <w:proofErr w:type="spellStart"/>
            <w:proofErr w:type="gramStart"/>
            <w:r w:rsidRPr="001F6AB9">
              <w:rPr>
                <w:sz w:val="16"/>
                <w:szCs w:val="16"/>
              </w:rPr>
              <w:t>Микроцентрифужные</w:t>
            </w:r>
            <w:proofErr w:type="spellEnd"/>
            <w:r w:rsidRPr="001F6AB9">
              <w:rPr>
                <w:sz w:val="16"/>
                <w:szCs w:val="16"/>
              </w:rPr>
              <w:t xml:space="preserve"> пластиковые пробирки с прикрепленными крышками; Пробирки должны иметь максимальный объём не менее 2 мл; Пробирки должны иметь максимальное центробежное ускорение не менее 25000 G.; Пробирки должны быть сертифицированы производителем по чистоте и отсутствию </w:t>
            </w:r>
            <w:proofErr w:type="spellStart"/>
            <w:r w:rsidRPr="001F6AB9">
              <w:rPr>
                <w:sz w:val="16"/>
                <w:szCs w:val="16"/>
              </w:rPr>
              <w:t>ДНКаз</w:t>
            </w:r>
            <w:proofErr w:type="spellEnd"/>
            <w:r w:rsidRPr="001F6AB9">
              <w:rPr>
                <w:sz w:val="16"/>
                <w:szCs w:val="16"/>
              </w:rPr>
              <w:t>/</w:t>
            </w:r>
            <w:proofErr w:type="spellStart"/>
            <w:r w:rsidRPr="001F6AB9">
              <w:rPr>
                <w:sz w:val="16"/>
                <w:szCs w:val="16"/>
              </w:rPr>
              <w:t>РНКаз</w:t>
            </w:r>
            <w:proofErr w:type="spellEnd"/>
            <w:r w:rsidRPr="001F6AB9">
              <w:rPr>
                <w:sz w:val="16"/>
                <w:szCs w:val="16"/>
              </w:rPr>
              <w:t xml:space="preserve">, </w:t>
            </w:r>
            <w:proofErr w:type="spellStart"/>
            <w:r w:rsidRPr="001F6AB9">
              <w:rPr>
                <w:sz w:val="16"/>
                <w:szCs w:val="16"/>
              </w:rPr>
              <w:t>пирогенов</w:t>
            </w:r>
            <w:proofErr w:type="spellEnd"/>
            <w:r w:rsidRPr="001F6AB9">
              <w:rPr>
                <w:sz w:val="16"/>
                <w:szCs w:val="16"/>
              </w:rPr>
              <w:t>, АТФ, ингибиторов ПЦР, эндотоксинов и ДНК; Пробирки должны быть изготовлены из полипропилена; Пробки должны быть стерильные;</w:t>
            </w:r>
            <w:proofErr w:type="gramEnd"/>
            <w:r w:rsidRPr="001F6AB9">
              <w:rPr>
                <w:sz w:val="16"/>
                <w:szCs w:val="16"/>
              </w:rPr>
              <w:t xml:space="preserve"> Пробирки должны иметь </w:t>
            </w:r>
            <w:r w:rsidRPr="001F6AB9">
              <w:rPr>
                <w:sz w:val="16"/>
                <w:szCs w:val="16"/>
              </w:rPr>
              <w:lastRenderedPageBreak/>
              <w:t xml:space="preserve">специальную внутреннюю текстура поверхности для предотвращения связывания/абсорбции </w:t>
            </w:r>
            <w:proofErr w:type="spellStart"/>
            <w:r w:rsidRPr="001F6AB9">
              <w:rPr>
                <w:sz w:val="16"/>
                <w:szCs w:val="16"/>
              </w:rPr>
              <w:t>биомолекул</w:t>
            </w:r>
            <w:proofErr w:type="spellEnd"/>
            <w:r w:rsidRPr="001F6AB9">
              <w:rPr>
                <w:sz w:val="16"/>
                <w:szCs w:val="16"/>
              </w:rPr>
              <w:t xml:space="preserve"> и предотвращающая удержание капель на стенках; Пробирки должны иметь нанесенную градуировку объемов; Пробирки должны быть упакованы по не более 50 пробирок в стерильные полиэтиленовые пакеты; Пробирки должны иметь прозрачный цвет; В упаковке должно быть не менее</w:t>
            </w:r>
            <w:proofErr w:type="gramStart"/>
            <w:r w:rsidRPr="001F6AB9">
              <w:rPr>
                <w:sz w:val="16"/>
                <w:szCs w:val="16"/>
              </w:rPr>
              <w:t>,</w:t>
            </w:r>
            <w:proofErr w:type="gramEnd"/>
            <w:r w:rsidRPr="001F6AB9">
              <w:rPr>
                <w:sz w:val="16"/>
                <w:szCs w:val="16"/>
              </w:rPr>
              <w:t xml:space="preserve"> чем не менее 5000 штук пробирок; Дата выпуска товара должна быть не ранее, чем 2023 год; Хранение и транспортировка не вскрытого набора должна быть при комнатной температуре в диапазоне (15-25°C) до момента использования;</w:t>
            </w:r>
          </w:p>
        </w:tc>
        <w:tc>
          <w:tcPr>
            <w:tcW w:w="1271" w:type="dxa"/>
            <w:shd w:val="clear" w:color="000000" w:fill="FFFFFF"/>
            <w:noWrap/>
            <w:vAlign w:val="center"/>
          </w:tcPr>
          <w:p w14:paraId="798A7B20" w14:textId="3F8DB4FC" w:rsidR="000D67C7" w:rsidRPr="001F6AB9" w:rsidRDefault="000D67C7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1F6AB9">
              <w:rPr>
                <w:rFonts w:cs="Times New Roman"/>
                <w:sz w:val="18"/>
                <w:szCs w:val="18"/>
              </w:rPr>
              <w:lastRenderedPageBreak/>
              <w:t>набор</w:t>
            </w:r>
          </w:p>
        </w:tc>
        <w:tc>
          <w:tcPr>
            <w:tcW w:w="847" w:type="dxa"/>
            <w:shd w:val="clear" w:color="000000" w:fill="FFFFFF"/>
            <w:noWrap/>
            <w:vAlign w:val="center"/>
          </w:tcPr>
          <w:p w14:paraId="50A27CC6" w14:textId="3A64F8B2" w:rsidR="000D67C7" w:rsidRPr="001F6AB9" w:rsidRDefault="000D67C7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1F6AB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53" w:type="dxa"/>
            <w:shd w:val="clear" w:color="000000" w:fill="FFFFFF"/>
            <w:noWrap/>
            <w:vAlign w:val="center"/>
          </w:tcPr>
          <w:p w14:paraId="0499A567" w14:textId="4EA593A3" w:rsidR="000D67C7" w:rsidRPr="001F6AB9" w:rsidRDefault="000D67C7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1F6AB9">
              <w:rPr>
                <w:color w:val="000000"/>
                <w:sz w:val="16"/>
                <w:szCs w:val="16"/>
              </w:rPr>
              <w:t>155 850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156B225C" w14:textId="411DBF4A" w:rsidR="000D67C7" w:rsidRPr="001F6AB9" w:rsidRDefault="000D67C7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1F6AB9">
              <w:rPr>
                <w:color w:val="000000"/>
                <w:sz w:val="16"/>
                <w:szCs w:val="16"/>
              </w:rPr>
              <w:t>155 850,00</w:t>
            </w:r>
          </w:p>
        </w:tc>
      </w:tr>
      <w:tr w:rsidR="000D67C7" w:rsidRPr="001F6AB9" w14:paraId="5883560D" w14:textId="77777777" w:rsidTr="005B2CD6">
        <w:trPr>
          <w:trHeight w:val="47"/>
        </w:trPr>
        <w:tc>
          <w:tcPr>
            <w:tcW w:w="658" w:type="dxa"/>
            <w:shd w:val="clear" w:color="auto" w:fill="auto"/>
            <w:noWrap/>
            <w:vAlign w:val="center"/>
          </w:tcPr>
          <w:p w14:paraId="0F93A190" w14:textId="543FCF6C" w:rsidR="000D67C7" w:rsidRPr="001F6AB9" w:rsidRDefault="000D67C7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1F6AB9">
              <w:rPr>
                <w:rFonts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3967" w:type="dxa"/>
            <w:shd w:val="clear" w:color="000000" w:fill="FFFFFF"/>
            <w:noWrap/>
            <w:vAlign w:val="center"/>
          </w:tcPr>
          <w:p w14:paraId="2DA9C8C3" w14:textId="2D404304" w:rsidR="000D67C7" w:rsidRPr="001F6AB9" w:rsidRDefault="000D67C7" w:rsidP="00727931">
            <w:pPr>
              <w:pStyle w:val="Standard"/>
              <w:spacing w:line="276" w:lineRule="auto"/>
              <w:jc w:val="both"/>
              <w:rPr>
                <w:rFonts w:cs="Times New Roman"/>
                <w:sz w:val="18"/>
                <w:szCs w:val="18"/>
                <w:lang w:eastAsia="ru-RU" w:bidi="ar-SA"/>
              </w:rPr>
            </w:pPr>
            <w:r w:rsidRPr="001F6AB9">
              <w:rPr>
                <w:sz w:val="16"/>
                <w:szCs w:val="16"/>
              </w:rPr>
              <w:t xml:space="preserve">Набор реагентов для </w:t>
            </w:r>
            <w:proofErr w:type="spellStart"/>
            <w:r w:rsidRPr="001F6AB9">
              <w:rPr>
                <w:sz w:val="16"/>
                <w:szCs w:val="16"/>
              </w:rPr>
              <w:t>генотипирования</w:t>
            </w:r>
            <w:proofErr w:type="spellEnd"/>
            <w:r w:rsidRPr="001F6AB9">
              <w:rPr>
                <w:sz w:val="16"/>
                <w:szCs w:val="16"/>
              </w:rPr>
              <w:t xml:space="preserve"> метаболизма лекарств </w:t>
            </w:r>
            <w:proofErr w:type="spellStart"/>
            <w:r w:rsidRPr="001F6AB9">
              <w:rPr>
                <w:sz w:val="16"/>
                <w:szCs w:val="16"/>
              </w:rPr>
              <w:t>TaqMan</w:t>
            </w:r>
            <w:proofErr w:type="spellEnd"/>
            <w:r w:rsidRPr="001F6AB9">
              <w:rPr>
                <w:sz w:val="16"/>
                <w:szCs w:val="16"/>
              </w:rPr>
              <w:t xml:space="preserve"> должен быть на 150 реакций и использовать 5´-нуклеазы для амплификации и обнаружения определенных аллелей SNP, полиморфизмов нескольких нуклеотидов (MNP) и вставок/</w:t>
            </w:r>
            <w:proofErr w:type="spellStart"/>
            <w:r w:rsidRPr="001F6AB9">
              <w:rPr>
                <w:sz w:val="16"/>
                <w:szCs w:val="16"/>
              </w:rPr>
              <w:t>делеций</w:t>
            </w:r>
            <w:proofErr w:type="spellEnd"/>
            <w:r w:rsidRPr="001F6AB9">
              <w:rPr>
                <w:sz w:val="16"/>
                <w:szCs w:val="16"/>
              </w:rPr>
              <w:t xml:space="preserve"> (</w:t>
            </w:r>
            <w:proofErr w:type="spellStart"/>
            <w:r w:rsidRPr="001F6AB9">
              <w:rPr>
                <w:sz w:val="16"/>
                <w:szCs w:val="16"/>
              </w:rPr>
              <w:t>InDels</w:t>
            </w:r>
            <w:proofErr w:type="spellEnd"/>
            <w:r w:rsidRPr="001F6AB9">
              <w:rPr>
                <w:sz w:val="16"/>
                <w:szCs w:val="16"/>
              </w:rPr>
              <w:t xml:space="preserve">) в генах, связанных с метаболизмом лекарств. Должен содержать последовательность rs776746. Концентрация реагента должна быть не менее 20Х; в состав набора входят: не менее 1 пробирка, содержащая 20-кратную смесь предварительно сформулированного анализа (2 зонда и 2 </w:t>
            </w:r>
            <w:proofErr w:type="spellStart"/>
            <w:r w:rsidRPr="001F6AB9">
              <w:rPr>
                <w:sz w:val="16"/>
                <w:szCs w:val="16"/>
              </w:rPr>
              <w:t>праймера</w:t>
            </w:r>
            <w:proofErr w:type="spellEnd"/>
            <w:r w:rsidRPr="001F6AB9">
              <w:rPr>
                <w:sz w:val="16"/>
                <w:szCs w:val="16"/>
              </w:rPr>
              <w:t>). Температура хранения должна составлять от -15 до -25°C.</w:t>
            </w:r>
          </w:p>
        </w:tc>
        <w:tc>
          <w:tcPr>
            <w:tcW w:w="1271" w:type="dxa"/>
            <w:shd w:val="clear" w:color="000000" w:fill="FFFFFF"/>
            <w:noWrap/>
            <w:vAlign w:val="center"/>
          </w:tcPr>
          <w:p w14:paraId="6587A433" w14:textId="1557AEB9" w:rsidR="000D67C7" w:rsidRPr="001F6AB9" w:rsidRDefault="000D67C7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1F6AB9">
              <w:rPr>
                <w:rFonts w:cs="Times New Roman"/>
                <w:sz w:val="18"/>
                <w:szCs w:val="18"/>
              </w:rPr>
              <w:t>набор</w:t>
            </w:r>
          </w:p>
        </w:tc>
        <w:tc>
          <w:tcPr>
            <w:tcW w:w="847" w:type="dxa"/>
            <w:shd w:val="clear" w:color="000000" w:fill="FFFFFF"/>
            <w:noWrap/>
            <w:vAlign w:val="center"/>
          </w:tcPr>
          <w:p w14:paraId="1FB31DAF" w14:textId="5FD6A082" w:rsidR="000D67C7" w:rsidRPr="001F6AB9" w:rsidRDefault="000D67C7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1F6AB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53" w:type="dxa"/>
            <w:shd w:val="clear" w:color="000000" w:fill="FFFFFF"/>
            <w:noWrap/>
            <w:vAlign w:val="center"/>
          </w:tcPr>
          <w:p w14:paraId="35867E4B" w14:textId="47D888FF" w:rsidR="000D67C7" w:rsidRPr="001F6AB9" w:rsidRDefault="000D67C7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1F6AB9">
              <w:rPr>
                <w:color w:val="000000"/>
                <w:sz w:val="16"/>
                <w:szCs w:val="16"/>
              </w:rPr>
              <w:t>362 636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03A7D42C" w14:textId="590C7C72" w:rsidR="000D67C7" w:rsidRPr="001F6AB9" w:rsidRDefault="000D67C7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1F6AB9">
              <w:rPr>
                <w:color w:val="000000"/>
                <w:sz w:val="16"/>
                <w:szCs w:val="16"/>
              </w:rPr>
              <w:t>725 272,00</w:t>
            </w:r>
          </w:p>
        </w:tc>
      </w:tr>
      <w:tr w:rsidR="000D67C7" w:rsidRPr="001F6AB9" w14:paraId="28EB81D6" w14:textId="77777777" w:rsidTr="005B2CD6">
        <w:trPr>
          <w:trHeight w:val="47"/>
        </w:trPr>
        <w:tc>
          <w:tcPr>
            <w:tcW w:w="658" w:type="dxa"/>
            <w:shd w:val="clear" w:color="auto" w:fill="auto"/>
            <w:noWrap/>
            <w:vAlign w:val="center"/>
          </w:tcPr>
          <w:p w14:paraId="7DBA2DCD" w14:textId="2A854C94" w:rsidR="000D67C7" w:rsidRPr="001F6AB9" w:rsidRDefault="000D67C7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1F6AB9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967" w:type="dxa"/>
            <w:shd w:val="clear" w:color="000000" w:fill="FFFFFF"/>
            <w:noWrap/>
            <w:vAlign w:val="center"/>
          </w:tcPr>
          <w:p w14:paraId="6A7C0323" w14:textId="4F0F0B23" w:rsidR="000D67C7" w:rsidRPr="001F6AB9" w:rsidRDefault="000D67C7" w:rsidP="00727931">
            <w:pPr>
              <w:pStyle w:val="Standard"/>
              <w:spacing w:line="276" w:lineRule="auto"/>
              <w:jc w:val="both"/>
              <w:rPr>
                <w:rFonts w:cs="Times New Roman"/>
                <w:sz w:val="18"/>
                <w:szCs w:val="18"/>
                <w:lang w:eastAsia="ru-RU" w:bidi="ar-SA"/>
              </w:rPr>
            </w:pPr>
            <w:r w:rsidRPr="001F6AB9">
              <w:rPr>
                <w:bCs/>
                <w:sz w:val="16"/>
                <w:szCs w:val="16"/>
              </w:rPr>
              <w:t xml:space="preserve">Набор реагентов для </w:t>
            </w:r>
            <w:proofErr w:type="spellStart"/>
            <w:r w:rsidRPr="001F6AB9">
              <w:rPr>
                <w:bCs/>
                <w:sz w:val="16"/>
                <w:szCs w:val="16"/>
              </w:rPr>
              <w:t>генотипирования</w:t>
            </w:r>
            <w:proofErr w:type="spellEnd"/>
            <w:r w:rsidRPr="001F6AB9">
              <w:rPr>
                <w:bCs/>
                <w:sz w:val="16"/>
                <w:szCs w:val="16"/>
              </w:rPr>
              <w:t xml:space="preserve"> метаболизма лекарств </w:t>
            </w:r>
            <w:proofErr w:type="spellStart"/>
            <w:r w:rsidRPr="001F6AB9">
              <w:rPr>
                <w:bCs/>
                <w:sz w:val="16"/>
                <w:szCs w:val="16"/>
              </w:rPr>
              <w:t>TaqMan</w:t>
            </w:r>
            <w:proofErr w:type="spellEnd"/>
            <w:r w:rsidRPr="001F6AB9">
              <w:rPr>
                <w:bCs/>
                <w:sz w:val="16"/>
                <w:szCs w:val="16"/>
              </w:rPr>
              <w:t xml:space="preserve"> должен быть на 150 реакций и использовать 5´-нуклеазы для амплификации и обнаружения определенных аллелей SNP, полиморфизмов нескольких нуклеотидов (MNP) и вставок/</w:t>
            </w:r>
            <w:proofErr w:type="spellStart"/>
            <w:r w:rsidRPr="001F6AB9">
              <w:rPr>
                <w:bCs/>
                <w:sz w:val="16"/>
                <w:szCs w:val="16"/>
              </w:rPr>
              <w:t>делеций</w:t>
            </w:r>
            <w:proofErr w:type="spellEnd"/>
            <w:r w:rsidRPr="001F6AB9">
              <w:rPr>
                <w:bCs/>
                <w:sz w:val="16"/>
                <w:szCs w:val="16"/>
              </w:rPr>
              <w:t xml:space="preserve"> (</w:t>
            </w:r>
            <w:proofErr w:type="spellStart"/>
            <w:r w:rsidRPr="001F6AB9">
              <w:rPr>
                <w:bCs/>
                <w:sz w:val="16"/>
                <w:szCs w:val="16"/>
              </w:rPr>
              <w:t>InDels</w:t>
            </w:r>
            <w:proofErr w:type="spellEnd"/>
            <w:r w:rsidRPr="001F6AB9">
              <w:rPr>
                <w:bCs/>
                <w:sz w:val="16"/>
                <w:szCs w:val="16"/>
              </w:rPr>
              <w:t xml:space="preserve">) в генах, связанных с метаболизмом лекарств. Должен содержать последовательность rs2740574. Концентрация реагента должна быть не менее 20Х; в состав набора входят: не менее 1 пробирка, содержащая 20-кратную смесь предварительно сформулированного анализа (2 зонда и 2 </w:t>
            </w:r>
            <w:proofErr w:type="spellStart"/>
            <w:r w:rsidRPr="001F6AB9">
              <w:rPr>
                <w:bCs/>
                <w:sz w:val="16"/>
                <w:szCs w:val="16"/>
              </w:rPr>
              <w:t>праймера</w:t>
            </w:r>
            <w:proofErr w:type="spellEnd"/>
            <w:r w:rsidRPr="001F6AB9">
              <w:rPr>
                <w:bCs/>
                <w:sz w:val="16"/>
                <w:szCs w:val="16"/>
              </w:rPr>
              <w:t>). Температура хранения должна составлять от -15 до -25°C.</w:t>
            </w:r>
          </w:p>
        </w:tc>
        <w:tc>
          <w:tcPr>
            <w:tcW w:w="1271" w:type="dxa"/>
            <w:shd w:val="clear" w:color="000000" w:fill="FFFFFF"/>
            <w:noWrap/>
            <w:vAlign w:val="center"/>
          </w:tcPr>
          <w:p w14:paraId="329144AF" w14:textId="0F2B22DF" w:rsidR="000D67C7" w:rsidRPr="001F6AB9" w:rsidRDefault="000D67C7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1F6AB9">
              <w:rPr>
                <w:rFonts w:cs="Times New Roman"/>
                <w:sz w:val="18"/>
                <w:szCs w:val="18"/>
              </w:rPr>
              <w:t>набор</w:t>
            </w:r>
          </w:p>
        </w:tc>
        <w:tc>
          <w:tcPr>
            <w:tcW w:w="847" w:type="dxa"/>
            <w:shd w:val="clear" w:color="000000" w:fill="FFFFFF"/>
            <w:noWrap/>
            <w:vAlign w:val="center"/>
          </w:tcPr>
          <w:p w14:paraId="0A04C7CB" w14:textId="04E580BC" w:rsidR="000D67C7" w:rsidRPr="001F6AB9" w:rsidRDefault="000D67C7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1F6AB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53" w:type="dxa"/>
            <w:shd w:val="clear" w:color="000000" w:fill="FFFFFF"/>
            <w:noWrap/>
            <w:vAlign w:val="center"/>
          </w:tcPr>
          <w:p w14:paraId="74715E88" w14:textId="738856DA" w:rsidR="000D67C7" w:rsidRPr="001F6AB9" w:rsidRDefault="000D67C7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1F6AB9">
              <w:rPr>
                <w:color w:val="000000"/>
                <w:sz w:val="16"/>
                <w:szCs w:val="16"/>
              </w:rPr>
              <w:t>362 636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C44728E" w14:textId="5078EFFE" w:rsidR="000D67C7" w:rsidRPr="001F6AB9" w:rsidRDefault="000D67C7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1F6AB9">
              <w:rPr>
                <w:color w:val="000000"/>
                <w:sz w:val="16"/>
                <w:szCs w:val="16"/>
              </w:rPr>
              <w:t>362 636,00</w:t>
            </w:r>
          </w:p>
        </w:tc>
      </w:tr>
      <w:tr w:rsidR="000D67C7" w:rsidRPr="001F6AB9" w14:paraId="6F1F77B7" w14:textId="77777777" w:rsidTr="00F64A4B">
        <w:trPr>
          <w:trHeight w:val="47"/>
        </w:trPr>
        <w:tc>
          <w:tcPr>
            <w:tcW w:w="658" w:type="dxa"/>
            <w:shd w:val="clear" w:color="auto" w:fill="auto"/>
            <w:noWrap/>
            <w:vAlign w:val="center"/>
          </w:tcPr>
          <w:p w14:paraId="62DF0A3E" w14:textId="01D76524" w:rsidR="000D67C7" w:rsidRPr="001F6AB9" w:rsidRDefault="000D67C7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1F6AB9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967" w:type="dxa"/>
            <w:shd w:val="clear" w:color="000000" w:fill="FFFFFF"/>
            <w:noWrap/>
            <w:vAlign w:val="center"/>
          </w:tcPr>
          <w:p w14:paraId="2198CAB6" w14:textId="4A9BB46C" w:rsidR="000D67C7" w:rsidRPr="001F6AB9" w:rsidRDefault="000D67C7" w:rsidP="00727931">
            <w:pPr>
              <w:pStyle w:val="Standard"/>
              <w:spacing w:line="276" w:lineRule="auto"/>
              <w:jc w:val="both"/>
              <w:rPr>
                <w:rFonts w:cs="Times New Roman"/>
                <w:sz w:val="18"/>
                <w:szCs w:val="18"/>
                <w:lang w:eastAsia="ru-RU" w:bidi="ar-SA"/>
              </w:rPr>
            </w:pPr>
            <w:r w:rsidRPr="001F6AB9">
              <w:rPr>
                <w:sz w:val="16"/>
                <w:szCs w:val="16"/>
              </w:rPr>
              <w:t xml:space="preserve">Мини </w:t>
            </w:r>
            <w:proofErr w:type="gramStart"/>
            <w:r w:rsidRPr="001F6AB9">
              <w:rPr>
                <w:sz w:val="16"/>
                <w:szCs w:val="16"/>
              </w:rPr>
              <w:t>-н</w:t>
            </w:r>
            <w:proofErr w:type="gramEnd"/>
            <w:r w:rsidRPr="001F6AB9">
              <w:rPr>
                <w:sz w:val="16"/>
                <w:szCs w:val="16"/>
              </w:rPr>
              <w:t>абор реагентов и расходных материалов для выделения ДНК из цельной крови. В наборе должна использоваться мембранная технология на основе кремнезема в виде удобных спиновых колонок</w:t>
            </w:r>
            <w:proofErr w:type="gramStart"/>
            <w:r w:rsidRPr="001F6AB9">
              <w:rPr>
                <w:sz w:val="16"/>
                <w:szCs w:val="16"/>
              </w:rPr>
              <w:t>.</w:t>
            </w:r>
            <w:proofErr w:type="gramEnd"/>
            <w:r w:rsidRPr="001F6AB9">
              <w:rPr>
                <w:sz w:val="16"/>
                <w:szCs w:val="16"/>
              </w:rPr>
              <w:t xml:space="preserve"> </w:t>
            </w:r>
            <w:proofErr w:type="gramStart"/>
            <w:r w:rsidRPr="001F6AB9">
              <w:rPr>
                <w:sz w:val="16"/>
                <w:szCs w:val="16"/>
              </w:rPr>
              <w:t>и</w:t>
            </w:r>
            <w:proofErr w:type="gramEnd"/>
            <w:r w:rsidRPr="001F6AB9">
              <w:rPr>
                <w:sz w:val="16"/>
                <w:szCs w:val="16"/>
              </w:rPr>
              <w:t>сключающая необходимость использования дорогостоящих смол. токсичных фенол-хлороформных экстракции или отнимающего много времени осаждения спиртом. Максимальное количество выделений: не менее 50. Принцип действия: сорбция молекул ДНК на фильтр. Длительность процедуры выделения</w:t>
            </w:r>
            <w:proofErr w:type="gramStart"/>
            <w:r w:rsidRPr="001F6AB9">
              <w:rPr>
                <w:sz w:val="16"/>
                <w:szCs w:val="16"/>
              </w:rPr>
              <w:t>.</w:t>
            </w:r>
            <w:proofErr w:type="gramEnd"/>
            <w:r w:rsidRPr="001F6AB9">
              <w:rPr>
                <w:sz w:val="16"/>
                <w:szCs w:val="16"/>
              </w:rPr>
              <w:t xml:space="preserve"> </w:t>
            </w:r>
            <w:proofErr w:type="gramStart"/>
            <w:r w:rsidRPr="001F6AB9">
              <w:rPr>
                <w:sz w:val="16"/>
                <w:szCs w:val="16"/>
              </w:rPr>
              <w:t>п</w:t>
            </w:r>
            <w:proofErr w:type="gramEnd"/>
            <w:r w:rsidRPr="001F6AB9">
              <w:rPr>
                <w:sz w:val="16"/>
                <w:szCs w:val="16"/>
              </w:rPr>
              <w:t>осле шага лизиса образца: не более 20 минут. Совместимость с антикоагулянтами: ЭДТА. гепарин</w:t>
            </w:r>
            <w:proofErr w:type="gramStart"/>
            <w:r w:rsidRPr="001F6AB9">
              <w:rPr>
                <w:sz w:val="16"/>
                <w:szCs w:val="16"/>
              </w:rPr>
              <w:t>.</w:t>
            </w:r>
            <w:proofErr w:type="gramEnd"/>
            <w:r w:rsidRPr="001F6AB9">
              <w:rPr>
                <w:sz w:val="16"/>
                <w:szCs w:val="16"/>
              </w:rPr>
              <w:t xml:space="preserve"> </w:t>
            </w:r>
            <w:proofErr w:type="gramStart"/>
            <w:r w:rsidRPr="001F6AB9">
              <w:rPr>
                <w:sz w:val="16"/>
                <w:szCs w:val="16"/>
              </w:rPr>
              <w:t>ц</w:t>
            </w:r>
            <w:proofErr w:type="gramEnd"/>
            <w:r w:rsidRPr="001F6AB9">
              <w:rPr>
                <w:sz w:val="16"/>
                <w:szCs w:val="16"/>
              </w:rPr>
              <w:t xml:space="preserve">итраты. Очищенная геномная ДНК имеет соотношение A260/280 ≥1.7; Максимальное количество выделяемой ДНК из 200 микролитров свежей крови человека: не менее 10 мкг. Минимальное количество выделяемой ДНК из 200 микролитров свежей крови человека: не менее 2 мкг. Состав набора: буфер для лизиса не менее 24 мл.. раствор </w:t>
            </w:r>
            <w:proofErr w:type="spellStart"/>
            <w:r w:rsidRPr="001F6AB9">
              <w:rPr>
                <w:sz w:val="16"/>
                <w:szCs w:val="16"/>
              </w:rPr>
              <w:t>протеиназы</w:t>
            </w:r>
            <w:proofErr w:type="spellEnd"/>
            <w:r w:rsidRPr="001F6AB9">
              <w:rPr>
                <w:sz w:val="16"/>
                <w:szCs w:val="16"/>
              </w:rPr>
              <w:t xml:space="preserve"> К не менее 1.2 мл.. буфер для отмывок №1 не менее 10 мл</w:t>
            </w:r>
            <w:proofErr w:type="gramStart"/>
            <w:r w:rsidRPr="001F6AB9">
              <w:rPr>
                <w:sz w:val="16"/>
                <w:szCs w:val="16"/>
              </w:rPr>
              <w:t>.</w:t>
            </w:r>
            <w:proofErr w:type="gramEnd"/>
            <w:r w:rsidRPr="001F6AB9">
              <w:rPr>
                <w:sz w:val="16"/>
                <w:szCs w:val="16"/>
              </w:rPr>
              <w:t xml:space="preserve"> </w:t>
            </w:r>
            <w:proofErr w:type="gramStart"/>
            <w:r w:rsidRPr="001F6AB9">
              <w:rPr>
                <w:sz w:val="16"/>
                <w:szCs w:val="16"/>
              </w:rPr>
              <w:t>б</w:t>
            </w:r>
            <w:proofErr w:type="gramEnd"/>
            <w:r w:rsidRPr="001F6AB9">
              <w:rPr>
                <w:sz w:val="16"/>
                <w:szCs w:val="16"/>
              </w:rPr>
              <w:t xml:space="preserve">уфер для отмывок №2 не менее 10 мл; буфер для </w:t>
            </w:r>
            <w:proofErr w:type="spellStart"/>
            <w:r w:rsidRPr="001F6AB9">
              <w:rPr>
                <w:sz w:val="16"/>
                <w:szCs w:val="16"/>
              </w:rPr>
              <w:t>элюции</w:t>
            </w:r>
            <w:proofErr w:type="spellEnd"/>
            <w:r w:rsidRPr="001F6AB9">
              <w:rPr>
                <w:sz w:val="16"/>
                <w:szCs w:val="16"/>
              </w:rPr>
              <w:t xml:space="preserve"> (10 </w:t>
            </w:r>
            <w:proofErr w:type="spellStart"/>
            <w:r w:rsidRPr="001F6AB9">
              <w:rPr>
                <w:sz w:val="16"/>
                <w:szCs w:val="16"/>
              </w:rPr>
              <w:t>мМ</w:t>
            </w:r>
            <w:proofErr w:type="spellEnd"/>
            <w:r w:rsidRPr="001F6AB9">
              <w:rPr>
                <w:sz w:val="16"/>
                <w:szCs w:val="16"/>
              </w:rPr>
              <w:t xml:space="preserve"> </w:t>
            </w:r>
            <w:proofErr w:type="spellStart"/>
            <w:r w:rsidRPr="001F6AB9">
              <w:rPr>
                <w:sz w:val="16"/>
                <w:szCs w:val="16"/>
              </w:rPr>
              <w:t>Трис</w:t>
            </w:r>
            <w:proofErr w:type="spellEnd"/>
            <w:r w:rsidRPr="001F6AB9">
              <w:rPr>
                <w:sz w:val="16"/>
                <w:szCs w:val="16"/>
              </w:rPr>
              <w:t xml:space="preserve">-Кл. </w:t>
            </w:r>
            <w:proofErr w:type="spellStart"/>
            <w:r w:rsidRPr="001F6AB9">
              <w:rPr>
                <w:sz w:val="16"/>
                <w:szCs w:val="16"/>
              </w:rPr>
              <w:t>pH</w:t>
            </w:r>
            <w:proofErr w:type="spellEnd"/>
            <w:r w:rsidRPr="001F6AB9">
              <w:rPr>
                <w:sz w:val="16"/>
                <w:szCs w:val="16"/>
              </w:rPr>
              <w:t xml:space="preserve"> 9.0. 0.1 </w:t>
            </w:r>
            <w:proofErr w:type="spellStart"/>
            <w:r w:rsidRPr="001F6AB9">
              <w:rPr>
                <w:sz w:val="16"/>
                <w:szCs w:val="16"/>
              </w:rPr>
              <w:t>мМ</w:t>
            </w:r>
            <w:proofErr w:type="spellEnd"/>
            <w:r w:rsidRPr="001F6AB9">
              <w:rPr>
                <w:sz w:val="16"/>
                <w:szCs w:val="16"/>
              </w:rPr>
              <w:t xml:space="preserve"> ЭДТА) не менее 30 мл. колонки </w:t>
            </w:r>
            <w:proofErr w:type="spellStart"/>
            <w:r w:rsidRPr="001F6AB9">
              <w:rPr>
                <w:sz w:val="16"/>
                <w:szCs w:val="16"/>
              </w:rPr>
              <w:t>центрифужные</w:t>
            </w:r>
            <w:proofErr w:type="spellEnd"/>
            <w:r w:rsidRPr="001F6AB9">
              <w:rPr>
                <w:sz w:val="16"/>
                <w:szCs w:val="16"/>
              </w:rPr>
              <w:t xml:space="preserve"> с фильтрами не менее 50 шт.. пробирки </w:t>
            </w:r>
            <w:proofErr w:type="spellStart"/>
            <w:r w:rsidRPr="001F6AB9">
              <w:rPr>
                <w:sz w:val="16"/>
                <w:szCs w:val="16"/>
              </w:rPr>
              <w:t>центрифужные</w:t>
            </w:r>
            <w:proofErr w:type="spellEnd"/>
            <w:r w:rsidRPr="001F6AB9">
              <w:rPr>
                <w:sz w:val="16"/>
                <w:szCs w:val="16"/>
              </w:rPr>
              <w:t xml:space="preserve"> для сбора образца не менее 50шт.. Раствор </w:t>
            </w:r>
            <w:proofErr w:type="spellStart"/>
            <w:r w:rsidRPr="001F6AB9">
              <w:rPr>
                <w:sz w:val="16"/>
                <w:szCs w:val="16"/>
              </w:rPr>
              <w:t>РНКазы</w:t>
            </w:r>
            <w:proofErr w:type="spellEnd"/>
            <w:proofErr w:type="gramStart"/>
            <w:r w:rsidRPr="001F6AB9">
              <w:rPr>
                <w:sz w:val="16"/>
                <w:szCs w:val="16"/>
              </w:rPr>
              <w:t xml:space="preserve"> А</w:t>
            </w:r>
            <w:proofErr w:type="gramEnd"/>
            <w:r w:rsidRPr="001F6AB9">
              <w:rPr>
                <w:sz w:val="16"/>
                <w:szCs w:val="16"/>
              </w:rPr>
              <w:t xml:space="preserve"> не менее 1 мл.. </w:t>
            </w:r>
            <w:proofErr w:type="spellStart"/>
            <w:r w:rsidRPr="001F6AB9">
              <w:rPr>
                <w:sz w:val="16"/>
                <w:szCs w:val="16"/>
              </w:rPr>
              <w:t>Digestion</w:t>
            </w:r>
            <w:proofErr w:type="spellEnd"/>
            <w:r w:rsidRPr="001F6AB9">
              <w:rPr>
                <w:sz w:val="16"/>
                <w:szCs w:val="16"/>
              </w:rPr>
              <w:t xml:space="preserve"> </w:t>
            </w:r>
            <w:proofErr w:type="spellStart"/>
            <w:r w:rsidRPr="001F6AB9">
              <w:rPr>
                <w:sz w:val="16"/>
                <w:szCs w:val="16"/>
              </w:rPr>
              <w:t>раствро</w:t>
            </w:r>
            <w:proofErr w:type="spellEnd"/>
            <w:r w:rsidRPr="001F6AB9">
              <w:rPr>
                <w:sz w:val="16"/>
                <w:szCs w:val="16"/>
              </w:rPr>
              <w:t xml:space="preserve"> не менее 11мл.; Хранение и транспортировка не вскрытого набора должна быть при комнатной температуре в </w:t>
            </w:r>
            <w:proofErr w:type="spellStart"/>
            <w:r w:rsidRPr="001F6AB9">
              <w:rPr>
                <w:sz w:val="16"/>
                <w:szCs w:val="16"/>
              </w:rPr>
              <w:t>диапозоне</w:t>
            </w:r>
            <w:proofErr w:type="spellEnd"/>
            <w:r w:rsidRPr="001F6AB9">
              <w:rPr>
                <w:sz w:val="16"/>
                <w:szCs w:val="16"/>
              </w:rPr>
              <w:t xml:space="preserve"> (15-25 °C);</w:t>
            </w:r>
          </w:p>
        </w:tc>
        <w:tc>
          <w:tcPr>
            <w:tcW w:w="1271" w:type="dxa"/>
            <w:shd w:val="clear" w:color="000000" w:fill="FFFFFF"/>
            <w:noWrap/>
            <w:vAlign w:val="center"/>
          </w:tcPr>
          <w:p w14:paraId="7DA567F4" w14:textId="52656235" w:rsidR="000D67C7" w:rsidRPr="001F6AB9" w:rsidRDefault="000D67C7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1F6AB9">
              <w:rPr>
                <w:rFonts w:cs="Times New Roman"/>
                <w:sz w:val="18"/>
                <w:szCs w:val="18"/>
              </w:rPr>
              <w:t>набор</w:t>
            </w:r>
          </w:p>
        </w:tc>
        <w:tc>
          <w:tcPr>
            <w:tcW w:w="847" w:type="dxa"/>
            <w:shd w:val="clear" w:color="000000" w:fill="FFFFFF"/>
            <w:noWrap/>
            <w:vAlign w:val="center"/>
          </w:tcPr>
          <w:p w14:paraId="4D91F28D" w14:textId="16757654" w:rsidR="000D67C7" w:rsidRPr="001F6AB9" w:rsidRDefault="000D67C7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1F6AB9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553" w:type="dxa"/>
            <w:shd w:val="clear" w:color="000000" w:fill="FFFFFF"/>
            <w:noWrap/>
            <w:vAlign w:val="center"/>
          </w:tcPr>
          <w:p w14:paraId="7312EF40" w14:textId="33493DA6" w:rsidR="000D67C7" w:rsidRPr="001F6AB9" w:rsidRDefault="000D67C7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1F6AB9">
              <w:rPr>
                <w:color w:val="000000"/>
                <w:sz w:val="16"/>
                <w:szCs w:val="16"/>
              </w:rPr>
              <w:t>136 842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87156E6" w14:textId="1BCEC793" w:rsidR="000D67C7" w:rsidRPr="001F6AB9" w:rsidRDefault="000D67C7" w:rsidP="00CC1AD8">
            <w:pPr>
              <w:widowControl/>
              <w:suppressAutoHyphens w:val="0"/>
              <w:autoSpaceDN/>
              <w:textAlignment w:val="auto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1F6AB9">
              <w:rPr>
                <w:color w:val="000000"/>
                <w:sz w:val="16"/>
                <w:szCs w:val="16"/>
              </w:rPr>
              <w:t>273 684,00</w:t>
            </w:r>
          </w:p>
        </w:tc>
      </w:tr>
      <w:tr w:rsidR="000D67C7" w:rsidRPr="001F6AB9" w14:paraId="61F9BABC" w14:textId="77777777" w:rsidTr="00F64A4B">
        <w:trPr>
          <w:trHeight w:val="47"/>
        </w:trPr>
        <w:tc>
          <w:tcPr>
            <w:tcW w:w="658" w:type="dxa"/>
            <w:shd w:val="clear" w:color="auto" w:fill="auto"/>
            <w:noWrap/>
            <w:vAlign w:val="center"/>
          </w:tcPr>
          <w:p w14:paraId="25D0BA72" w14:textId="447D9750" w:rsidR="000D67C7" w:rsidRPr="001F6AB9" w:rsidRDefault="000D67C7" w:rsidP="00CC1AD8">
            <w:pPr>
              <w:widowControl/>
              <w:suppressAutoHyphens w:val="0"/>
              <w:autoSpaceDN/>
              <w:textAlignment w:val="auto"/>
              <w:rPr>
                <w:rFonts w:cs="Times New Roman"/>
                <w:sz w:val="18"/>
                <w:szCs w:val="18"/>
              </w:rPr>
            </w:pPr>
            <w:r w:rsidRPr="001F6AB9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3967" w:type="dxa"/>
            <w:shd w:val="clear" w:color="000000" w:fill="FFFFFF"/>
            <w:noWrap/>
            <w:vAlign w:val="center"/>
          </w:tcPr>
          <w:p w14:paraId="538D7198" w14:textId="66CB03B4" w:rsidR="000D67C7" w:rsidRPr="001F6AB9" w:rsidRDefault="000D67C7" w:rsidP="00DB168F">
            <w:pPr>
              <w:jc w:val="both"/>
              <w:rPr>
                <w:rFonts w:cs="Times New Roman"/>
                <w:color w:val="000000"/>
                <w:sz w:val="18"/>
                <w:szCs w:val="18"/>
              </w:rPr>
            </w:pPr>
            <w:r w:rsidRPr="001F6AB9">
              <w:rPr>
                <w:color w:val="000000"/>
                <w:sz w:val="16"/>
                <w:szCs w:val="16"/>
              </w:rPr>
              <w:t>Мастер-</w:t>
            </w:r>
            <w:proofErr w:type="spellStart"/>
            <w:r w:rsidRPr="001F6AB9">
              <w:rPr>
                <w:color w:val="000000"/>
                <w:sz w:val="16"/>
                <w:szCs w:val="16"/>
              </w:rPr>
              <w:t>микс</w:t>
            </w:r>
            <w:proofErr w:type="spellEnd"/>
            <w:r w:rsidRPr="001F6AB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6AB9">
              <w:rPr>
                <w:color w:val="000000"/>
                <w:sz w:val="16"/>
                <w:szCs w:val="16"/>
              </w:rPr>
              <w:t>TaqMan</w:t>
            </w:r>
            <w:proofErr w:type="spellEnd"/>
            <w:r w:rsidRPr="001F6AB9">
              <w:rPr>
                <w:color w:val="000000"/>
                <w:sz w:val="16"/>
                <w:szCs w:val="16"/>
              </w:rPr>
              <w:t xml:space="preserve"> для </w:t>
            </w:r>
            <w:proofErr w:type="spellStart"/>
            <w:r w:rsidRPr="001F6AB9">
              <w:rPr>
                <w:color w:val="000000"/>
                <w:sz w:val="16"/>
                <w:szCs w:val="16"/>
              </w:rPr>
              <w:t>генотипирования</w:t>
            </w:r>
            <w:proofErr w:type="spellEnd"/>
            <w:r w:rsidRPr="001F6AB9">
              <w:rPr>
                <w:color w:val="000000"/>
                <w:sz w:val="16"/>
                <w:szCs w:val="16"/>
              </w:rPr>
              <w:t xml:space="preserve"> имеет количество не менее</w:t>
            </w:r>
            <w:proofErr w:type="gramStart"/>
            <w:r w:rsidRPr="001F6AB9">
              <w:rPr>
                <w:color w:val="000000"/>
                <w:sz w:val="16"/>
                <w:szCs w:val="16"/>
              </w:rPr>
              <w:t>,</w:t>
            </w:r>
            <w:proofErr w:type="gramEnd"/>
            <w:r w:rsidRPr="001F6AB9">
              <w:rPr>
                <w:color w:val="000000"/>
                <w:sz w:val="16"/>
                <w:szCs w:val="16"/>
              </w:rPr>
              <w:t xml:space="preserve"> чем один флакона с не менее чем </w:t>
            </w:r>
            <w:r w:rsidRPr="001F6AB9">
              <w:rPr>
                <w:color w:val="000000"/>
                <w:sz w:val="16"/>
                <w:szCs w:val="16"/>
              </w:rPr>
              <w:lastRenderedPageBreak/>
              <w:t>1 мл., с концентрацией не менее 2X; Мастер-</w:t>
            </w:r>
            <w:proofErr w:type="spellStart"/>
            <w:r w:rsidRPr="001F6AB9">
              <w:rPr>
                <w:color w:val="000000"/>
                <w:sz w:val="16"/>
                <w:szCs w:val="16"/>
              </w:rPr>
              <w:t>микс</w:t>
            </w:r>
            <w:proofErr w:type="spellEnd"/>
            <w:r w:rsidRPr="001F6AB9">
              <w:rPr>
                <w:color w:val="000000"/>
                <w:sz w:val="16"/>
                <w:szCs w:val="16"/>
              </w:rPr>
              <w:t xml:space="preserve"> должен быть разработан и совместим со следующими </w:t>
            </w:r>
            <w:proofErr w:type="spellStart"/>
            <w:r w:rsidRPr="001F6AB9">
              <w:rPr>
                <w:color w:val="000000"/>
                <w:sz w:val="16"/>
                <w:szCs w:val="16"/>
              </w:rPr>
              <w:t>qPCR</w:t>
            </w:r>
            <w:proofErr w:type="spellEnd"/>
            <w:r w:rsidRPr="001F6AB9">
              <w:rPr>
                <w:color w:val="000000"/>
                <w:sz w:val="16"/>
                <w:szCs w:val="16"/>
              </w:rPr>
              <w:t xml:space="preserve"> методами, а именно стандартная скорость реакций, технику-</w:t>
            </w:r>
            <w:proofErr w:type="spellStart"/>
            <w:r w:rsidRPr="001F6AB9">
              <w:rPr>
                <w:color w:val="000000"/>
                <w:sz w:val="16"/>
                <w:szCs w:val="16"/>
              </w:rPr>
              <w:t>генотипирование</w:t>
            </w:r>
            <w:proofErr w:type="spellEnd"/>
            <w:r w:rsidRPr="001F6AB9">
              <w:rPr>
                <w:color w:val="000000"/>
                <w:sz w:val="16"/>
                <w:szCs w:val="16"/>
              </w:rPr>
              <w:t xml:space="preserve"> SNP, CNV (вариация числа копий). Смесь оптимизирована для </w:t>
            </w:r>
            <w:proofErr w:type="spellStart"/>
            <w:r w:rsidRPr="001F6AB9">
              <w:rPr>
                <w:color w:val="000000"/>
                <w:sz w:val="16"/>
                <w:szCs w:val="16"/>
              </w:rPr>
              <w:t>генотипирования</w:t>
            </w:r>
            <w:proofErr w:type="spellEnd"/>
            <w:r w:rsidRPr="001F6AB9">
              <w:rPr>
                <w:color w:val="000000"/>
                <w:sz w:val="16"/>
                <w:szCs w:val="16"/>
              </w:rPr>
              <w:t xml:space="preserve"> SNP с использованием зондов </w:t>
            </w:r>
            <w:proofErr w:type="spellStart"/>
            <w:r w:rsidRPr="001F6AB9">
              <w:rPr>
                <w:color w:val="000000"/>
                <w:sz w:val="16"/>
                <w:szCs w:val="16"/>
              </w:rPr>
              <w:t>TaqMan</w:t>
            </w:r>
            <w:proofErr w:type="spellEnd"/>
            <w:r w:rsidRPr="001F6AB9">
              <w:rPr>
                <w:color w:val="000000"/>
                <w:sz w:val="16"/>
                <w:szCs w:val="16"/>
              </w:rPr>
              <w:t xml:space="preserve"> и содержит </w:t>
            </w:r>
            <w:proofErr w:type="spellStart"/>
            <w:r w:rsidRPr="001F6AB9">
              <w:rPr>
                <w:color w:val="000000"/>
                <w:sz w:val="16"/>
                <w:szCs w:val="16"/>
              </w:rPr>
              <w:t>AmpliTaq</w:t>
            </w:r>
            <w:proofErr w:type="spellEnd"/>
            <w:r w:rsidRPr="001F6AB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6AB9">
              <w:rPr>
                <w:color w:val="000000"/>
                <w:sz w:val="16"/>
                <w:szCs w:val="16"/>
              </w:rPr>
              <w:t>Gold</w:t>
            </w:r>
            <w:proofErr w:type="spellEnd"/>
            <w:r w:rsidRPr="001F6AB9">
              <w:rPr>
                <w:color w:val="000000"/>
                <w:sz w:val="16"/>
                <w:szCs w:val="16"/>
              </w:rPr>
              <w:t xml:space="preserve"> DNA </w:t>
            </w:r>
            <w:proofErr w:type="spellStart"/>
            <w:r w:rsidRPr="001F6AB9">
              <w:rPr>
                <w:color w:val="000000"/>
                <w:sz w:val="16"/>
                <w:szCs w:val="16"/>
              </w:rPr>
              <w:t>Polymerase</w:t>
            </w:r>
            <w:proofErr w:type="spellEnd"/>
            <w:r w:rsidRPr="001F6AB9">
              <w:rPr>
                <w:color w:val="000000"/>
                <w:sz w:val="16"/>
                <w:szCs w:val="16"/>
              </w:rPr>
              <w:t xml:space="preserve"> UP (</w:t>
            </w:r>
            <w:proofErr w:type="spellStart"/>
            <w:r w:rsidRPr="001F6AB9">
              <w:rPr>
                <w:color w:val="000000"/>
                <w:sz w:val="16"/>
                <w:szCs w:val="16"/>
              </w:rPr>
              <w:t>Ultra</w:t>
            </w:r>
            <w:proofErr w:type="spellEnd"/>
            <w:r w:rsidRPr="001F6AB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6AB9">
              <w:rPr>
                <w:color w:val="000000"/>
                <w:sz w:val="16"/>
                <w:szCs w:val="16"/>
              </w:rPr>
              <w:t>Pure</w:t>
            </w:r>
            <w:proofErr w:type="spellEnd"/>
            <w:r w:rsidRPr="001F6AB9">
              <w:rPr>
                <w:color w:val="000000"/>
                <w:sz w:val="16"/>
                <w:szCs w:val="16"/>
              </w:rPr>
              <w:t xml:space="preserve">), </w:t>
            </w:r>
            <w:proofErr w:type="spellStart"/>
            <w:r w:rsidRPr="001F6AB9">
              <w:rPr>
                <w:color w:val="000000"/>
                <w:sz w:val="16"/>
                <w:szCs w:val="16"/>
              </w:rPr>
              <w:t>dNTPs</w:t>
            </w:r>
            <w:proofErr w:type="spellEnd"/>
            <w:r w:rsidRPr="001F6AB9">
              <w:rPr>
                <w:color w:val="000000"/>
                <w:sz w:val="16"/>
                <w:szCs w:val="16"/>
              </w:rPr>
              <w:t xml:space="preserve"> без </w:t>
            </w:r>
            <w:proofErr w:type="spellStart"/>
            <w:r w:rsidRPr="001F6AB9">
              <w:rPr>
                <w:color w:val="000000"/>
                <w:sz w:val="16"/>
                <w:szCs w:val="16"/>
              </w:rPr>
              <w:t>dUTP</w:t>
            </w:r>
            <w:proofErr w:type="spellEnd"/>
            <w:r w:rsidRPr="001F6AB9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F6AB9">
              <w:rPr>
                <w:color w:val="000000"/>
                <w:sz w:val="16"/>
                <w:szCs w:val="16"/>
              </w:rPr>
              <w:t>Passive</w:t>
            </w:r>
            <w:proofErr w:type="spellEnd"/>
            <w:r w:rsidRPr="001F6AB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6AB9">
              <w:rPr>
                <w:color w:val="000000"/>
                <w:sz w:val="16"/>
                <w:szCs w:val="16"/>
              </w:rPr>
              <w:t>Reference</w:t>
            </w:r>
            <w:proofErr w:type="spellEnd"/>
            <w:r w:rsidRPr="001F6AB9">
              <w:rPr>
                <w:color w:val="000000"/>
                <w:sz w:val="16"/>
                <w:szCs w:val="16"/>
              </w:rPr>
              <w:t xml:space="preserve"> 1 и оптимизированные компоненты смеси. Количество реакций не менее 40, при объёме не менее 50мкл. Должен быть совместим с оборудованием: </w:t>
            </w:r>
            <w:proofErr w:type="spellStart"/>
            <w:r w:rsidRPr="001F6AB9">
              <w:rPr>
                <w:color w:val="000000"/>
                <w:sz w:val="16"/>
                <w:szCs w:val="16"/>
              </w:rPr>
              <w:t>Applied</w:t>
            </w:r>
            <w:proofErr w:type="spellEnd"/>
            <w:r w:rsidRPr="001F6AB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6AB9">
              <w:rPr>
                <w:color w:val="000000"/>
                <w:sz w:val="16"/>
                <w:szCs w:val="16"/>
              </w:rPr>
              <w:t>Biosystems</w:t>
            </w:r>
            <w:proofErr w:type="spellEnd"/>
            <w:r w:rsidRPr="001F6AB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6AB9">
              <w:rPr>
                <w:color w:val="000000"/>
                <w:sz w:val="16"/>
                <w:szCs w:val="16"/>
              </w:rPr>
              <w:t>StepOnePlus</w:t>
            </w:r>
            <w:proofErr w:type="spellEnd"/>
            <w:r w:rsidRPr="001F6AB9">
              <w:rPr>
                <w:color w:val="000000"/>
                <w:sz w:val="16"/>
                <w:szCs w:val="16"/>
              </w:rPr>
              <w:t xml:space="preserve">, Быструю систему ПЦР в реальном времени, </w:t>
            </w:r>
            <w:proofErr w:type="spellStart"/>
            <w:r w:rsidRPr="001F6AB9">
              <w:rPr>
                <w:color w:val="000000"/>
                <w:sz w:val="16"/>
                <w:szCs w:val="16"/>
              </w:rPr>
              <w:t>QuantStudio</w:t>
            </w:r>
            <w:proofErr w:type="spellEnd"/>
            <w:r w:rsidRPr="001F6AB9">
              <w:rPr>
                <w:color w:val="000000"/>
                <w:sz w:val="16"/>
                <w:szCs w:val="16"/>
              </w:rPr>
              <w:t xml:space="preserve"> 12k </w:t>
            </w:r>
            <w:proofErr w:type="spellStart"/>
            <w:r w:rsidRPr="001F6AB9">
              <w:rPr>
                <w:color w:val="000000"/>
                <w:sz w:val="16"/>
                <w:szCs w:val="16"/>
              </w:rPr>
              <w:t>Flex</w:t>
            </w:r>
            <w:proofErr w:type="spellEnd"/>
            <w:r w:rsidRPr="001F6AB9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F6AB9">
              <w:rPr>
                <w:color w:val="000000"/>
                <w:sz w:val="16"/>
                <w:szCs w:val="16"/>
              </w:rPr>
              <w:t>QuantStudio</w:t>
            </w:r>
            <w:proofErr w:type="spellEnd"/>
            <w:r w:rsidRPr="001F6AB9">
              <w:rPr>
                <w:color w:val="000000"/>
                <w:sz w:val="16"/>
                <w:szCs w:val="16"/>
              </w:rPr>
              <w:t xml:space="preserve"> 3, </w:t>
            </w:r>
            <w:proofErr w:type="spellStart"/>
            <w:r w:rsidRPr="001F6AB9">
              <w:rPr>
                <w:color w:val="000000"/>
                <w:sz w:val="16"/>
                <w:szCs w:val="16"/>
              </w:rPr>
              <w:t>QuantStudio</w:t>
            </w:r>
            <w:proofErr w:type="spellEnd"/>
            <w:r w:rsidRPr="001F6AB9">
              <w:rPr>
                <w:color w:val="000000"/>
                <w:sz w:val="16"/>
                <w:szCs w:val="16"/>
              </w:rPr>
              <w:t xml:space="preserve"> 5, </w:t>
            </w:r>
            <w:proofErr w:type="spellStart"/>
            <w:r w:rsidRPr="001F6AB9">
              <w:rPr>
                <w:color w:val="000000"/>
                <w:sz w:val="16"/>
                <w:szCs w:val="16"/>
              </w:rPr>
              <w:t>QuantStudio</w:t>
            </w:r>
            <w:proofErr w:type="spellEnd"/>
            <w:r w:rsidRPr="001F6AB9">
              <w:rPr>
                <w:color w:val="000000"/>
                <w:sz w:val="16"/>
                <w:szCs w:val="16"/>
              </w:rPr>
              <w:t xml:space="preserve"> 6 </w:t>
            </w:r>
            <w:proofErr w:type="spellStart"/>
            <w:r w:rsidRPr="001F6AB9">
              <w:rPr>
                <w:color w:val="000000"/>
                <w:sz w:val="16"/>
                <w:szCs w:val="16"/>
              </w:rPr>
              <w:t>Flex</w:t>
            </w:r>
            <w:proofErr w:type="spellEnd"/>
            <w:r w:rsidRPr="001F6AB9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F6AB9">
              <w:rPr>
                <w:color w:val="000000"/>
                <w:sz w:val="16"/>
                <w:szCs w:val="16"/>
              </w:rPr>
              <w:t>QuantStudio</w:t>
            </w:r>
            <w:proofErr w:type="spellEnd"/>
            <w:r w:rsidRPr="001F6AB9">
              <w:rPr>
                <w:color w:val="000000"/>
                <w:sz w:val="16"/>
                <w:szCs w:val="16"/>
              </w:rPr>
              <w:t xml:space="preserve"> 7; пассивный эталонный краситель- ROX (Предварительно смешанный); чистоту или класс качества- UP (</w:t>
            </w:r>
            <w:proofErr w:type="gramStart"/>
            <w:r w:rsidRPr="001F6AB9">
              <w:rPr>
                <w:color w:val="000000"/>
                <w:sz w:val="16"/>
                <w:szCs w:val="16"/>
              </w:rPr>
              <w:t>ультра чистый</w:t>
            </w:r>
            <w:proofErr w:type="gramEnd"/>
            <w:r w:rsidRPr="001F6AB9">
              <w:rPr>
                <w:color w:val="000000"/>
                <w:sz w:val="16"/>
                <w:szCs w:val="16"/>
              </w:rPr>
              <w:t xml:space="preserve">); Должен </w:t>
            </w:r>
            <w:proofErr w:type="spellStart"/>
            <w:r w:rsidRPr="001F6AB9">
              <w:rPr>
                <w:color w:val="000000"/>
                <w:sz w:val="16"/>
                <w:szCs w:val="16"/>
              </w:rPr>
              <w:t>поставлятся</w:t>
            </w:r>
            <w:proofErr w:type="spellEnd"/>
            <w:r w:rsidRPr="001F6AB9">
              <w:rPr>
                <w:color w:val="000000"/>
                <w:sz w:val="16"/>
                <w:szCs w:val="16"/>
              </w:rPr>
              <w:t xml:space="preserve"> в концентрации не менее 2X. Смесь оптимизирована для </w:t>
            </w:r>
            <w:proofErr w:type="spellStart"/>
            <w:r w:rsidRPr="001F6AB9">
              <w:rPr>
                <w:color w:val="000000"/>
                <w:sz w:val="16"/>
                <w:szCs w:val="16"/>
              </w:rPr>
              <w:t>генотипирования</w:t>
            </w:r>
            <w:proofErr w:type="spellEnd"/>
            <w:r w:rsidRPr="001F6AB9">
              <w:rPr>
                <w:color w:val="000000"/>
                <w:sz w:val="16"/>
                <w:szCs w:val="16"/>
              </w:rPr>
              <w:t xml:space="preserve"> SNP с использованием зондов </w:t>
            </w:r>
            <w:proofErr w:type="spellStart"/>
            <w:r w:rsidRPr="001F6AB9">
              <w:rPr>
                <w:color w:val="000000"/>
                <w:sz w:val="16"/>
                <w:szCs w:val="16"/>
              </w:rPr>
              <w:t>TaqMan</w:t>
            </w:r>
            <w:proofErr w:type="spellEnd"/>
            <w:r w:rsidRPr="001F6AB9">
              <w:rPr>
                <w:color w:val="000000"/>
                <w:sz w:val="16"/>
                <w:szCs w:val="16"/>
              </w:rPr>
              <w:t xml:space="preserve"> и содержит </w:t>
            </w:r>
            <w:proofErr w:type="spellStart"/>
            <w:r w:rsidRPr="001F6AB9">
              <w:rPr>
                <w:color w:val="000000"/>
                <w:sz w:val="16"/>
                <w:szCs w:val="16"/>
              </w:rPr>
              <w:t>AmpliTaq</w:t>
            </w:r>
            <w:proofErr w:type="spellEnd"/>
            <w:r w:rsidRPr="001F6AB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6AB9">
              <w:rPr>
                <w:color w:val="000000"/>
                <w:sz w:val="16"/>
                <w:szCs w:val="16"/>
              </w:rPr>
              <w:t>Gold</w:t>
            </w:r>
            <w:proofErr w:type="spellEnd"/>
            <w:r w:rsidRPr="001F6AB9">
              <w:rPr>
                <w:color w:val="000000"/>
                <w:sz w:val="16"/>
                <w:szCs w:val="16"/>
              </w:rPr>
              <w:t xml:space="preserve"> DNA </w:t>
            </w:r>
            <w:proofErr w:type="spellStart"/>
            <w:r w:rsidRPr="001F6AB9">
              <w:rPr>
                <w:color w:val="000000"/>
                <w:sz w:val="16"/>
                <w:szCs w:val="16"/>
              </w:rPr>
              <w:t>Polymerase</w:t>
            </w:r>
            <w:proofErr w:type="spellEnd"/>
            <w:r w:rsidRPr="001F6AB9">
              <w:rPr>
                <w:color w:val="000000"/>
                <w:sz w:val="16"/>
                <w:szCs w:val="16"/>
              </w:rPr>
              <w:t xml:space="preserve"> UP (</w:t>
            </w:r>
            <w:proofErr w:type="spellStart"/>
            <w:r w:rsidRPr="001F6AB9">
              <w:rPr>
                <w:color w:val="000000"/>
                <w:sz w:val="16"/>
                <w:szCs w:val="16"/>
              </w:rPr>
              <w:t>Ultra</w:t>
            </w:r>
            <w:proofErr w:type="spellEnd"/>
            <w:r w:rsidRPr="001F6AB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6AB9">
              <w:rPr>
                <w:color w:val="000000"/>
                <w:sz w:val="16"/>
                <w:szCs w:val="16"/>
              </w:rPr>
              <w:t>Pure</w:t>
            </w:r>
            <w:proofErr w:type="spellEnd"/>
            <w:r w:rsidRPr="001F6AB9">
              <w:rPr>
                <w:color w:val="000000"/>
                <w:sz w:val="16"/>
                <w:szCs w:val="16"/>
              </w:rPr>
              <w:t xml:space="preserve">), </w:t>
            </w:r>
            <w:proofErr w:type="spellStart"/>
            <w:r w:rsidRPr="001F6AB9">
              <w:rPr>
                <w:color w:val="000000"/>
                <w:sz w:val="16"/>
                <w:szCs w:val="16"/>
              </w:rPr>
              <w:t>dNTPs</w:t>
            </w:r>
            <w:proofErr w:type="spellEnd"/>
            <w:r w:rsidRPr="001F6AB9">
              <w:rPr>
                <w:color w:val="000000"/>
                <w:sz w:val="16"/>
                <w:szCs w:val="16"/>
              </w:rPr>
              <w:t xml:space="preserve"> без </w:t>
            </w:r>
            <w:proofErr w:type="spellStart"/>
            <w:r w:rsidRPr="001F6AB9">
              <w:rPr>
                <w:color w:val="000000"/>
                <w:sz w:val="16"/>
                <w:szCs w:val="16"/>
              </w:rPr>
              <w:t>dUTP</w:t>
            </w:r>
            <w:proofErr w:type="spellEnd"/>
            <w:r w:rsidRPr="001F6AB9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F6AB9">
              <w:rPr>
                <w:color w:val="000000"/>
                <w:sz w:val="16"/>
                <w:szCs w:val="16"/>
              </w:rPr>
              <w:t>Passive</w:t>
            </w:r>
            <w:proofErr w:type="spellEnd"/>
            <w:r w:rsidRPr="001F6AB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6AB9">
              <w:rPr>
                <w:color w:val="000000"/>
                <w:sz w:val="16"/>
                <w:szCs w:val="16"/>
              </w:rPr>
              <w:t>Reference</w:t>
            </w:r>
            <w:proofErr w:type="spellEnd"/>
            <w:r w:rsidRPr="001F6AB9">
              <w:rPr>
                <w:color w:val="000000"/>
                <w:sz w:val="16"/>
                <w:szCs w:val="16"/>
              </w:rPr>
              <w:t xml:space="preserve"> 1 и оптимизированные компоненты смеси. Количество реакций не менее 40. Хранение при температуре 2-8 °C.;</w:t>
            </w:r>
          </w:p>
        </w:tc>
        <w:tc>
          <w:tcPr>
            <w:tcW w:w="1271" w:type="dxa"/>
            <w:shd w:val="clear" w:color="000000" w:fill="FFFFFF"/>
            <w:noWrap/>
            <w:vAlign w:val="center"/>
          </w:tcPr>
          <w:p w14:paraId="744BA750" w14:textId="1559FE2A" w:rsidR="000D67C7" w:rsidRPr="001F6AB9" w:rsidRDefault="000D67C7" w:rsidP="00CC1AD8">
            <w:pPr>
              <w:widowControl/>
              <w:suppressAutoHyphens w:val="0"/>
              <w:autoSpaceDN/>
              <w:textAlignment w:val="auto"/>
              <w:rPr>
                <w:rFonts w:cs="Times New Roman"/>
                <w:color w:val="000000"/>
                <w:sz w:val="18"/>
                <w:szCs w:val="18"/>
              </w:rPr>
            </w:pPr>
            <w:r w:rsidRPr="001F6AB9">
              <w:rPr>
                <w:rFonts w:cs="Times New Roman"/>
                <w:sz w:val="18"/>
                <w:szCs w:val="18"/>
              </w:rPr>
              <w:lastRenderedPageBreak/>
              <w:t>набор</w:t>
            </w:r>
          </w:p>
        </w:tc>
        <w:tc>
          <w:tcPr>
            <w:tcW w:w="847" w:type="dxa"/>
            <w:shd w:val="clear" w:color="000000" w:fill="FFFFFF"/>
            <w:noWrap/>
            <w:vAlign w:val="center"/>
          </w:tcPr>
          <w:p w14:paraId="155E92C3" w14:textId="387848B5" w:rsidR="000D67C7" w:rsidRPr="001F6AB9" w:rsidRDefault="000D67C7" w:rsidP="00CC1AD8">
            <w:pPr>
              <w:widowControl/>
              <w:suppressAutoHyphens w:val="0"/>
              <w:autoSpaceDN/>
              <w:textAlignment w:val="auto"/>
              <w:rPr>
                <w:rFonts w:cs="Times New Roman"/>
                <w:color w:val="000000"/>
                <w:sz w:val="18"/>
                <w:szCs w:val="18"/>
              </w:rPr>
            </w:pPr>
            <w:r w:rsidRPr="001F6AB9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53" w:type="dxa"/>
            <w:shd w:val="clear" w:color="000000" w:fill="FFFFFF"/>
            <w:noWrap/>
            <w:vAlign w:val="center"/>
          </w:tcPr>
          <w:p w14:paraId="68310F7D" w14:textId="798A0B1C" w:rsidR="000D67C7" w:rsidRPr="001F6AB9" w:rsidRDefault="000D67C7" w:rsidP="00CC1AD8">
            <w:pPr>
              <w:widowControl/>
              <w:suppressAutoHyphens w:val="0"/>
              <w:autoSpaceDN/>
              <w:textAlignment w:val="auto"/>
              <w:rPr>
                <w:rFonts w:cs="Times New Roman"/>
                <w:color w:val="000000"/>
                <w:sz w:val="18"/>
                <w:szCs w:val="18"/>
              </w:rPr>
            </w:pPr>
            <w:r w:rsidRPr="001F6AB9">
              <w:rPr>
                <w:color w:val="000000"/>
                <w:sz w:val="16"/>
                <w:szCs w:val="16"/>
              </w:rPr>
              <w:t>75 836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3D2C27A5" w14:textId="3FD93CB0" w:rsidR="000D67C7" w:rsidRPr="001F6AB9" w:rsidRDefault="000D67C7" w:rsidP="00CC1AD8">
            <w:pPr>
              <w:widowControl/>
              <w:suppressAutoHyphens w:val="0"/>
              <w:autoSpaceDN/>
              <w:textAlignment w:val="auto"/>
              <w:rPr>
                <w:rFonts w:cs="Times New Roman"/>
                <w:sz w:val="18"/>
                <w:szCs w:val="18"/>
              </w:rPr>
            </w:pPr>
            <w:r w:rsidRPr="001F6AB9">
              <w:rPr>
                <w:color w:val="000000"/>
                <w:sz w:val="16"/>
                <w:szCs w:val="16"/>
              </w:rPr>
              <w:t>303 344,00</w:t>
            </w:r>
          </w:p>
        </w:tc>
      </w:tr>
      <w:tr w:rsidR="000D67C7" w:rsidRPr="001F6AB9" w14:paraId="11EE2967" w14:textId="77777777" w:rsidTr="005B2CD6">
        <w:trPr>
          <w:trHeight w:val="47"/>
        </w:trPr>
        <w:tc>
          <w:tcPr>
            <w:tcW w:w="658" w:type="dxa"/>
            <w:shd w:val="clear" w:color="auto" w:fill="auto"/>
            <w:noWrap/>
            <w:vAlign w:val="center"/>
          </w:tcPr>
          <w:p w14:paraId="2D040720" w14:textId="78B706EB" w:rsidR="000D67C7" w:rsidRPr="001F6AB9" w:rsidRDefault="000D67C7" w:rsidP="00CC1AD8">
            <w:pPr>
              <w:widowControl/>
              <w:suppressAutoHyphens w:val="0"/>
              <w:autoSpaceDN/>
              <w:textAlignment w:val="auto"/>
              <w:rPr>
                <w:rFonts w:cs="Times New Roman"/>
                <w:sz w:val="18"/>
                <w:szCs w:val="18"/>
              </w:rPr>
            </w:pPr>
            <w:r w:rsidRPr="001F6AB9">
              <w:rPr>
                <w:rFonts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3967" w:type="dxa"/>
            <w:shd w:val="clear" w:color="000000" w:fill="FFFFFF"/>
            <w:noWrap/>
            <w:vAlign w:val="bottom"/>
          </w:tcPr>
          <w:p w14:paraId="0E921AAA" w14:textId="0BFA0E2C" w:rsidR="000D67C7" w:rsidRPr="001F6AB9" w:rsidRDefault="000D67C7" w:rsidP="00DB168F">
            <w:pPr>
              <w:jc w:val="both"/>
              <w:rPr>
                <w:rFonts w:cs="Times New Roman"/>
                <w:color w:val="000000"/>
                <w:sz w:val="18"/>
                <w:szCs w:val="18"/>
              </w:rPr>
            </w:pPr>
            <w:r w:rsidRPr="001F6AB9">
              <w:rPr>
                <w:rFonts w:cs="Times New Roman"/>
                <w:color w:val="000000"/>
                <w:sz w:val="16"/>
                <w:szCs w:val="16"/>
              </w:rPr>
              <w:t xml:space="preserve">Набор для ИФА IL-6 </w:t>
            </w:r>
            <w:proofErr w:type="spellStart"/>
            <w:r w:rsidRPr="001F6AB9">
              <w:rPr>
                <w:rFonts w:cs="Times New Roman"/>
                <w:color w:val="000000"/>
                <w:sz w:val="16"/>
                <w:szCs w:val="16"/>
              </w:rPr>
              <w:t>Human</w:t>
            </w:r>
            <w:proofErr w:type="spellEnd"/>
            <w:r w:rsidRPr="001F6AB9">
              <w:rPr>
                <w:rFonts w:cs="Times New Roman"/>
                <w:color w:val="000000"/>
                <w:sz w:val="16"/>
                <w:szCs w:val="16"/>
              </w:rPr>
              <w:t xml:space="preserve"> представляет собой иммуноферментный анализ для количественного определения человеческого IL-6. Генный продукт IL-6 должен представляет собой </w:t>
            </w:r>
            <w:proofErr w:type="spellStart"/>
            <w:r w:rsidRPr="001F6AB9">
              <w:rPr>
                <w:rFonts w:cs="Times New Roman"/>
                <w:color w:val="000000"/>
                <w:sz w:val="16"/>
                <w:szCs w:val="16"/>
              </w:rPr>
              <w:t>одноцепочечный</w:t>
            </w:r>
            <w:proofErr w:type="spellEnd"/>
            <w:r w:rsidRPr="001F6AB9">
              <w:rPr>
                <w:rFonts w:cs="Times New Roman"/>
                <w:color w:val="000000"/>
                <w:sz w:val="16"/>
                <w:szCs w:val="16"/>
              </w:rPr>
              <w:t xml:space="preserve"> белок с молекулярной массой в диапазоне от не менее 21 </w:t>
            </w:r>
            <w:proofErr w:type="gramStart"/>
            <w:r w:rsidRPr="001F6AB9">
              <w:rPr>
                <w:rFonts w:cs="Times New Roman"/>
                <w:color w:val="000000"/>
                <w:sz w:val="16"/>
                <w:szCs w:val="16"/>
              </w:rPr>
              <w:t>до</w:t>
            </w:r>
            <w:proofErr w:type="gramEnd"/>
            <w:r w:rsidRPr="001F6AB9">
              <w:rPr>
                <w:rFonts w:cs="Times New Roman"/>
                <w:color w:val="000000"/>
                <w:sz w:val="16"/>
                <w:szCs w:val="16"/>
              </w:rPr>
              <w:t xml:space="preserve"> не более 28 </w:t>
            </w:r>
            <w:proofErr w:type="spellStart"/>
            <w:r w:rsidRPr="001F6AB9">
              <w:rPr>
                <w:rFonts w:cs="Times New Roman"/>
                <w:color w:val="000000"/>
                <w:sz w:val="16"/>
                <w:szCs w:val="16"/>
              </w:rPr>
              <w:t>кДа</w:t>
            </w:r>
            <w:proofErr w:type="spellEnd"/>
            <w:r w:rsidRPr="001F6AB9">
              <w:rPr>
                <w:rFonts w:cs="Times New Roman"/>
                <w:color w:val="000000"/>
                <w:sz w:val="16"/>
                <w:szCs w:val="16"/>
              </w:rPr>
              <w:t xml:space="preserve">, в зависимости от клеточного источника. Аналитическая чувствительность не менее 0,92 </w:t>
            </w:r>
            <w:proofErr w:type="spellStart"/>
            <w:r w:rsidRPr="001F6AB9">
              <w:rPr>
                <w:rFonts w:cs="Times New Roman"/>
                <w:color w:val="000000"/>
                <w:sz w:val="16"/>
                <w:szCs w:val="16"/>
              </w:rPr>
              <w:t>пг</w:t>
            </w:r>
            <w:proofErr w:type="spellEnd"/>
            <w:r w:rsidRPr="001F6AB9">
              <w:rPr>
                <w:rFonts w:cs="Times New Roman"/>
                <w:color w:val="000000"/>
                <w:sz w:val="16"/>
                <w:szCs w:val="16"/>
              </w:rPr>
              <w:t xml:space="preserve">/мл. </w:t>
            </w:r>
            <w:proofErr w:type="gramStart"/>
            <w:r w:rsidRPr="001F6AB9">
              <w:rPr>
                <w:rFonts w:cs="Times New Roman"/>
                <w:color w:val="000000"/>
                <w:sz w:val="16"/>
                <w:szCs w:val="16"/>
              </w:rPr>
              <w:t xml:space="preserve">Диапазон анализа от не менее 1,56- до не более 100 </w:t>
            </w:r>
            <w:proofErr w:type="spellStart"/>
            <w:r w:rsidRPr="001F6AB9">
              <w:rPr>
                <w:rFonts w:cs="Times New Roman"/>
                <w:color w:val="000000"/>
                <w:sz w:val="16"/>
                <w:szCs w:val="16"/>
              </w:rPr>
              <w:t>пг</w:t>
            </w:r>
            <w:proofErr w:type="spellEnd"/>
            <w:r w:rsidRPr="001F6AB9">
              <w:rPr>
                <w:rFonts w:cs="Times New Roman"/>
                <w:color w:val="000000"/>
                <w:sz w:val="16"/>
                <w:szCs w:val="16"/>
              </w:rPr>
              <w:t>/мл.</w:t>
            </w:r>
            <w:proofErr w:type="gramEnd"/>
            <w:r w:rsidRPr="001F6AB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F6AB9">
              <w:rPr>
                <w:rFonts w:cs="Times New Roman"/>
                <w:color w:val="000000"/>
                <w:sz w:val="16"/>
                <w:szCs w:val="16"/>
              </w:rPr>
              <w:t xml:space="preserve">Время для практического использования должна составлять не более 1 час 20 мин. Время до результата не более 3 ч 10 мин. </w:t>
            </w:r>
            <w:proofErr w:type="spellStart"/>
            <w:r w:rsidRPr="001F6AB9">
              <w:rPr>
                <w:rFonts w:cs="Times New Roman"/>
                <w:color w:val="000000"/>
                <w:sz w:val="16"/>
                <w:szCs w:val="16"/>
              </w:rPr>
              <w:t>Межанализный</w:t>
            </w:r>
            <w:proofErr w:type="spellEnd"/>
            <w:r w:rsidRPr="001F6AB9">
              <w:rPr>
                <w:rFonts w:cs="Times New Roman"/>
                <w:color w:val="000000"/>
                <w:sz w:val="16"/>
                <w:szCs w:val="16"/>
              </w:rPr>
              <w:t xml:space="preserve"> CV составляет 5.2%. </w:t>
            </w:r>
            <w:proofErr w:type="spellStart"/>
            <w:r w:rsidRPr="001F6AB9">
              <w:rPr>
                <w:rFonts w:cs="Times New Roman"/>
                <w:color w:val="000000"/>
                <w:sz w:val="16"/>
                <w:szCs w:val="16"/>
              </w:rPr>
              <w:t>Внутрианализный</w:t>
            </w:r>
            <w:proofErr w:type="spellEnd"/>
            <w:r w:rsidRPr="001F6AB9">
              <w:rPr>
                <w:rFonts w:cs="Times New Roman"/>
                <w:color w:val="000000"/>
                <w:sz w:val="16"/>
                <w:szCs w:val="16"/>
              </w:rPr>
              <w:t xml:space="preserve"> CV составляет 3,4%. В состав набора IL-6 человека BMS 213/2 (96 тестов) должны входить: 1 алюминиевый пакет с микролитражкой, покрытой </w:t>
            </w:r>
            <w:proofErr w:type="spellStart"/>
            <w:r w:rsidRPr="001F6AB9">
              <w:rPr>
                <w:rFonts w:cs="Times New Roman"/>
                <w:color w:val="000000"/>
                <w:sz w:val="16"/>
                <w:szCs w:val="16"/>
              </w:rPr>
              <w:t>моноклональным</w:t>
            </w:r>
            <w:proofErr w:type="spellEnd"/>
            <w:r w:rsidRPr="001F6AB9">
              <w:rPr>
                <w:rFonts w:cs="Times New Roman"/>
                <w:color w:val="000000"/>
                <w:sz w:val="16"/>
                <w:szCs w:val="16"/>
              </w:rPr>
              <w:t xml:space="preserve"> антителом к IL-6 человека;</w:t>
            </w:r>
            <w:proofErr w:type="gramEnd"/>
            <w:r w:rsidRPr="001F6AB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F6AB9">
              <w:rPr>
                <w:rFonts w:cs="Times New Roman"/>
                <w:color w:val="000000"/>
                <w:sz w:val="16"/>
                <w:szCs w:val="16"/>
              </w:rPr>
              <w:t xml:space="preserve">не менее 1 флакон (не менее 70 </w:t>
            </w:r>
            <w:proofErr w:type="spellStart"/>
            <w:r w:rsidRPr="001F6AB9">
              <w:rPr>
                <w:rFonts w:cs="Times New Roman"/>
                <w:color w:val="000000"/>
                <w:sz w:val="16"/>
                <w:szCs w:val="16"/>
              </w:rPr>
              <w:t>мкл</w:t>
            </w:r>
            <w:proofErr w:type="spellEnd"/>
            <w:r w:rsidRPr="001F6AB9">
              <w:rPr>
                <w:rFonts w:cs="Times New Roman"/>
                <w:color w:val="000000"/>
                <w:sz w:val="16"/>
                <w:szCs w:val="16"/>
              </w:rPr>
              <w:t>) биотин-</w:t>
            </w:r>
            <w:proofErr w:type="spellStart"/>
            <w:r w:rsidRPr="001F6AB9">
              <w:rPr>
                <w:rFonts w:cs="Times New Roman"/>
                <w:color w:val="000000"/>
                <w:sz w:val="16"/>
                <w:szCs w:val="16"/>
              </w:rPr>
              <w:t>конъюгатное</w:t>
            </w:r>
            <w:proofErr w:type="spellEnd"/>
            <w:r w:rsidRPr="001F6AB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F6AB9">
              <w:rPr>
                <w:rFonts w:cs="Times New Roman"/>
                <w:color w:val="000000"/>
                <w:sz w:val="16"/>
                <w:szCs w:val="16"/>
              </w:rPr>
              <w:t>моноклональное</w:t>
            </w:r>
            <w:proofErr w:type="spellEnd"/>
            <w:r w:rsidRPr="001F6AB9">
              <w:rPr>
                <w:rFonts w:cs="Times New Roman"/>
                <w:color w:val="000000"/>
                <w:sz w:val="16"/>
                <w:szCs w:val="16"/>
              </w:rPr>
              <w:t xml:space="preserve"> антитело против человеческого IL-6; не менее 1 флакон (не менее 150 </w:t>
            </w:r>
            <w:proofErr w:type="spellStart"/>
            <w:r w:rsidRPr="001F6AB9">
              <w:rPr>
                <w:rFonts w:cs="Times New Roman"/>
                <w:color w:val="000000"/>
                <w:sz w:val="16"/>
                <w:szCs w:val="16"/>
              </w:rPr>
              <w:t>мкл</w:t>
            </w:r>
            <w:proofErr w:type="spellEnd"/>
            <w:r w:rsidRPr="001F6AB9">
              <w:rPr>
                <w:rFonts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1F6AB9">
              <w:rPr>
                <w:rFonts w:cs="Times New Roman"/>
                <w:color w:val="000000"/>
                <w:sz w:val="16"/>
                <w:szCs w:val="16"/>
              </w:rPr>
              <w:t>стрептавидин</w:t>
            </w:r>
            <w:proofErr w:type="spellEnd"/>
            <w:r w:rsidRPr="001F6AB9">
              <w:rPr>
                <w:rFonts w:cs="Times New Roman"/>
                <w:color w:val="000000"/>
                <w:sz w:val="16"/>
                <w:szCs w:val="16"/>
              </w:rPr>
              <w:t xml:space="preserve">-HRP; не менее 2 флакона стандартного человеческого IL-6, </w:t>
            </w:r>
            <w:proofErr w:type="spellStart"/>
            <w:r w:rsidRPr="001F6AB9">
              <w:rPr>
                <w:rFonts w:cs="Times New Roman"/>
                <w:color w:val="000000"/>
                <w:sz w:val="16"/>
                <w:szCs w:val="16"/>
              </w:rPr>
              <w:t>лиофилизированного</w:t>
            </w:r>
            <w:proofErr w:type="spellEnd"/>
            <w:r w:rsidRPr="001F6AB9">
              <w:rPr>
                <w:rFonts w:cs="Times New Roman"/>
                <w:color w:val="000000"/>
                <w:sz w:val="16"/>
                <w:szCs w:val="16"/>
              </w:rPr>
              <w:t>, 200 мкг/мл после разведения; не менее 1 флакон для контроля высокого уровня; не менее 1 флакон для контроля низкого уровня;</w:t>
            </w:r>
            <w:proofErr w:type="gramEnd"/>
            <w:r w:rsidRPr="001F6AB9"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1F6AB9">
              <w:rPr>
                <w:rFonts w:cs="Times New Roman"/>
                <w:color w:val="000000"/>
                <w:sz w:val="16"/>
                <w:szCs w:val="16"/>
              </w:rPr>
              <w:t xml:space="preserve">не менее 1 флакон (не менее 5 мл) буферного концентрата для анализа не менее 20x (PBS с не менее 1% </w:t>
            </w:r>
            <w:proofErr w:type="spellStart"/>
            <w:r w:rsidRPr="001F6AB9">
              <w:rPr>
                <w:rFonts w:cs="Times New Roman"/>
                <w:color w:val="000000"/>
                <w:sz w:val="16"/>
                <w:szCs w:val="16"/>
              </w:rPr>
              <w:t>Tween</w:t>
            </w:r>
            <w:proofErr w:type="spellEnd"/>
            <w:r w:rsidRPr="001F6AB9">
              <w:rPr>
                <w:rFonts w:cs="Times New Roman"/>
                <w:color w:val="000000"/>
                <w:sz w:val="16"/>
                <w:szCs w:val="16"/>
              </w:rPr>
              <w:t xml:space="preserve">™ 20,10% BSA); 1 более (не </w:t>
            </w:r>
            <w:proofErr w:type="spellStart"/>
            <w:r w:rsidRPr="001F6AB9">
              <w:rPr>
                <w:rFonts w:cs="Times New Roman"/>
                <w:color w:val="000000"/>
                <w:sz w:val="16"/>
                <w:szCs w:val="16"/>
              </w:rPr>
              <w:t>мнее</w:t>
            </w:r>
            <w:proofErr w:type="spellEnd"/>
            <w:r w:rsidRPr="001F6AB9">
              <w:rPr>
                <w:rFonts w:cs="Times New Roman"/>
                <w:color w:val="000000"/>
                <w:sz w:val="16"/>
                <w:szCs w:val="16"/>
              </w:rPr>
              <w:t xml:space="preserve"> 50 мл) концентрат промывочного буфера не </w:t>
            </w:r>
            <w:proofErr w:type="spellStart"/>
            <w:r w:rsidRPr="001F6AB9">
              <w:rPr>
                <w:rFonts w:cs="Times New Roman"/>
                <w:color w:val="000000"/>
                <w:sz w:val="16"/>
                <w:szCs w:val="16"/>
              </w:rPr>
              <w:t>мнее</w:t>
            </w:r>
            <w:proofErr w:type="spellEnd"/>
            <w:r w:rsidRPr="001F6AB9">
              <w:rPr>
                <w:rFonts w:cs="Times New Roman"/>
                <w:color w:val="000000"/>
                <w:sz w:val="16"/>
                <w:szCs w:val="16"/>
              </w:rPr>
              <w:t xml:space="preserve"> 20x (PBS с 1%-</w:t>
            </w:r>
            <w:proofErr w:type="spellStart"/>
            <w:r w:rsidRPr="001F6AB9">
              <w:rPr>
                <w:rFonts w:cs="Times New Roman"/>
                <w:color w:val="000000"/>
                <w:sz w:val="16"/>
                <w:szCs w:val="16"/>
              </w:rPr>
              <w:t>ным</w:t>
            </w:r>
            <w:proofErr w:type="spellEnd"/>
            <w:r w:rsidRPr="001F6AB9">
              <w:rPr>
                <w:rFonts w:cs="Times New Roman"/>
                <w:color w:val="000000"/>
                <w:sz w:val="16"/>
                <w:szCs w:val="16"/>
              </w:rPr>
              <w:t xml:space="preserve"> содержанием </w:t>
            </w:r>
            <w:proofErr w:type="spellStart"/>
            <w:r w:rsidRPr="001F6AB9">
              <w:rPr>
                <w:rFonts w:cs="Times New Roman"/>
                <w:color w:val="000000"/>
                <w:sz w:val="16"/>
                <w:szCs w:val="16"/>
              </w:rPr>
              <w:t>Tween</w:t>
            </w:r>
            <w:proofErr w:type="spellEnd"/>
            <w:r w:rsidRPr="001F6AB9">
              <w:rPr>
                <w:rFonts w:cs="Times New Roman"/>
                <w:color w:val="000000"/>
                <w:sz w:val="16"/>
                <w:szCs w:val="16"/>
              </w:rPr>
              <w:t>™ 20); не менее 1 флакон (не менее 15 мл) раствора субстрата (</w:t>
            </w:r>
            <w:proofErr w:type="spellStart"/>
            <w:r w:rsidRPr="001F6AB9">
              <w:rPr>
                <w:rFonts w:cs="Times New Roman"/>
                <w:color w:val="000000"/>
                <w:sz w:val="16"/>
                <w:szCs w:val="16"/>
              </w:rPr>
              <w:t>тетраметилбензидин</w:t>
            </w:r>
            <w:proofErr w:type="spellEnd"/>
            <w:r w:rsidRPr="001F6AB9">
              <w:rPr>
                <w:rFonts w:cs="Times New Roman"/>
                <w:color w:val="000000"/>
                <w:sz w:val="16"/>
                <w:szCs w:val="16"/>
              </w:rPr>
              <w:t>);</w:t>
            </w:r>
            <w:proofErr w:type="gramEnd"/>
            <w:r w:rsidRPr="001F6AB9">
              <w:rPr>
                <w:rFonts w:cs="Times New Roman"/>
                <w:color w:val="000000"/>
                <w:sz w:val="16"/>
                <w:szCs w:val="16"/>
              </w:rPr>
              <w:t xml:space="preserve"> не менее 1 флакон (не менее 15 мл) </w:t>
            </w:r>
            <w:proofErr w:type="gramStart"/>
            <w:r w:rsidRPr="001F6AB9">
              <w:rPr>
                <w:rFonts w:cs="Times New Roman"/>
                <w:color w:val="000000"/>
                <w:sz w:val="16"/>
                <w:szCs w:val="16"/>
              </w:rPr>
              <w:t>Стоп-раствора</w:t>
            </w:r>
            <w:proofErr w:type="gramEnd"/>
            <w:r w:rsidRPr="001F6AB9">
              <w:rPr>
                <w:rFonts w:cs="Times New Roman"/>
                <w:color w:val="000000"/>
                <w:sz w:val="16"/>
                <w:szCs w:val="16"/>
              </w:rPr>
              <w:t xml:space="preserve"> (не менее 1 мл фосфорной кислоты); не менее 4 клейкие пленки; Транспортировка должна осуществляться только в мокром льде. Температура хранения должна быть от 2°C и до 8°C</w:t>
            </w:r>
          </w:p>
        </w:tc>
        <w:tc>
          <w:tcPr>
            <w:tcW w:w="1271" w:type="dxa"/>
            <w:shd w:val="clear" w:color="000000" w:fill="FFFFFF"/>
            <w:noWrap/>
            <w:vAlign w:val="center"/>
          </w:tcPr>
          <w:p w14:paraId="16159C8A" w14:textId="12FE667C" w:rsidR="000D67C7" w:rsidRPr="001F6AB9" w:rsidRDefault="000D67C7" w:rsidP="00CC1AD8">
            <w:pPr>
              <w:widowControl/>
              <w:suppressAutoHyphens w:val="0"/>
              <w:autoSpaceDN/>
              <w:textAlignment w:val="auto"/>
              <w:rPr>
                <w:rFonts w:cs="Times New Roman"/>
                <w:color w:val="000000"/>
                <w:sz w:val="18"/>
                <w:szCs w:val="18"/>
              </w:rPr>
            </w:pPr>
            <w:r w:rsidRPr="001F6AB9">
              <w:rPr>
                <w:rFonts w:cs="Times New Roman"/>
                <w:sz w:val="18"/>
                <w:szCs w:val="18"/>
              </w:rPr>
              <w:t>набор</w:t>
            </w:r>
          </w:p>
        </w:tc>
        <w:tc>
          <w:tcPr>
            <w:tcW w:w="847" w:type="dxa"/>
            <w:shd w:val="clear" w:color="000000" w:fill="FFFFFF"/>
            <w:noWrap/>
            <w:vAlign w:val="center"/>
          </w:tcPr>
          <w:p w14:paraId="56231720" w14:textId="44AE54E0" w:rsidR="000D67C7" w:rsidRPr="001F6AB9" w:rsidRDefault="000D67C7" w:rsidP="00CC1AD8">
            <w:pPr>
              <w:widowControl/>
              <w:suppressAutoHyphens w:val="0"/>
              <w:autoSpaceDN/>
              <w:textAlignment w:val="auto"/>
              <w:rPr>
                <w:rFonts w:cs="Times New Roman"/>
                <w:color w:val="000000"/>
                <w:sz w:val="18"/>
                <w:szCs w:val="18"/>
              </w:rPr>
            </w:pPr>
            <w:r w:rsidRPr="001F6AB9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53" w:type="dxa"/>
            <w:shd w:val="clear" w:color="000000" w:fill="FFFFFF"/>
            <w:noWrap/>
            <w:vAlign w:val="center"/>
          </w:tcPr>
          <w:p w14:paraId="1B3AFAEC" w14:textId="6EFAE732" w:rsidR="000D67C7" w:rsidRPr="001F6AB9" w:rsidRDefault="000D67C7" w:rsidP="00CC1AD8">
            <w:pPr>
              <w:widowControl/>
              <w:suppressAutoHyphens w:val="0"/>
              <w:autoSpaceDN/>
              <w:textAlignment w:val="auto"/>
              <w:rPr>
                <w:rFonts w:cs="Times New Roman"/>
                <w:color w:val="000000"/>
                <w:sz w:val="18"/>
                <w:szCs w:val="18"/>
              </w:rPr>
            </w:pPr>
            <w:r w:rsidRPr="001F6AB9">
              <w:rPr>
                <w:color w:val="000000"/>
                <w:sz w:val="16"/>
                <w:szCs w:val="16"/>
              </w:rPr>
              <w:t>548 856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14:paraId="40B8F079" w14:textId="2A84507E" w:rsidR="000D67C7" w:rsidRPr="001F6AB9" w:rsidRDefault="000D67C7" w:rsidP="00CC1AD8">
            <w:pPr>
              <w:widowControl/>
              <w:suppressAutoHyphens w:val="0"/>
              <w:autoSpaceDN/>
              <w:textAlignment w:val="auto"/>
              <w:rPr>
                <w:rFonts w:cs="Times New Roman"/>
                <w:sz w:val="18"/>
                <w:szCs w:val="18"/>
              </w:rPr>
            </w:pPr>
            <w:r w:rsidRPr="001F6AB9">
              <w:rPr>
                <w:color w:val="000000"/>
                <w:sz w:val="16"/>
                <w:szCs w:val="16"/>
              </w:rPr>
              <w:t>548 856,00</w:t>
            </w:r>
          </w:p>
        </w:tc>
      </w:tr>
    </w:tbl>
    <w:tbl>
      <w:tblPr>
        <w:tblStyle w:val="a5"/>
        <w:tblpPr w:leftFromText="180" w:rightFromText="180" w:vertAnchor="text" w:horzAnchor="margin" w:tblpX="-318" w:tblpY="88"/>
        <w:tblW w:w="10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65"/>
      </w:tblGrid>
      <w:tr w:rsidR="004B1C67" w:rsidRPr="001F6AB9" w14:paraId="4E081B6D" w14:textId="77777777" w:rsidTr="008E0C73">
        <w:tc>
          <w:tcPr>
            <w:tcW w:w="10465" w:type="dxa"/>
          </w:tcPr>
          <w:p w14:paraId="6BCDC195" w14:textId="77777777" w:rsidR="008C011C" w:rsidRPr="001F6AB9" w:rsidRDefault="008C011C" w:rsidP="004F0025">
            <w:pPr>
              <w:jc w:val="both"/>
              <w:rPr>
                <w:rFonts w:cs="Times New Roman"/>
                <w:sz w:val="19"/>
                <w:szCs w:val="19"/>
              </w:rPr>
            </w:pPr>
          </w:p>
          <w:tbl>
            <w:tblPr>
              <w:tblStyle w:val="a5"/>
              <w:tblW w:w="0" w:type="auto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4820"/>
              <w:gridCol w:w="4819"/>
            </w:tblGrid>
            <w:tr w:rsidR="000E0607" w:rsidRPr="001F6AB9" w14:paraId="7B3BB790" w14:textId="77777777" w:rsidTr="003C5763">
              <w:tc>
                <w:tcPr>
                  <w:tcW w:w="4820" w:type="dxa"/>
                </w:tcPr>
                <w:p w14:paraId="1726BF6A" w14:textId="77777777" w:rsidR="000E0607" w:rsidRPr="001F6AB9" w:rsidRDefault="000E0607" w:rsidP="00D14D37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Лот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бойынша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әлеуетті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өнім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берушілердің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ұсынылған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proofErr w:type="gramStart"/>
                  <w:r w:rsidRPr="001F6AB9">
                    <w:rPr>
                      <w:rFonts w:cs="Times New Roman"/>
                      <w:sz w:val="22"/>
                      <w:szCs w:val="22"/>
                    </w:rPr>
                    <w:t>ба</w:t>
                  </w:r>
                  <w:proofErr w:type="gramEnd"/>
                  <w:r w:rsidRPr="001F6AB9">
                    <w:rPr>
                      <w:rFonts w:cs="Times New Roman"/>
                      <w:sz w:val="22"/>
                      <w:szCs w:val="22"/>
                    </w:rPr>
                    <w:t>ға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ұсыныстары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: </w:t>
                  </w:r>
                </w:p>
              </w:tc>
              <w:tc>
                <w:tcPr>
                  <w:tcW w:w="4819" w:type="dxa"/>
                </w:tcPr>
                <w:p w14:paraId="4489F2FD" w14:textId="77777777" w:rsidR="000E0607" w:rsidRPr="001F6AB9" w:rsidRDefault="000E0607" w:rsidP="00D14D37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1F6AB9">
                    <w:rPr>
                      <w:rFonts w:cs="Times New Roman"/>
                      <w:sz w:val="22"/>
                      <w:szCs w:val="22"/>
                    </w:rPr>
                    <w:t>Ценовые предложения потенциальных Поставщиков по лотам:</w:t>
                  </w:r>
                </w:p>
              </w:tc>
            </w:tr>
          </w:tbl>
          <w:p w14:paraId="3CFDFF7B" w14:textId="77777777" w:rsidR="000E0607" w:rsidRPr="001F6AB9" w:rsidRDefault="000E0607" w:rsidP="000E0607">
            <w:pPr>
              <w:jc w:val="both"/>
              <w:rPr>
                <w:rFonts w:cs="Times New Roman"/>
                <w:sz w:val="20"/>
                <w:szCs w:val="20"/>
              </w:rPr>
            </w:pPr>
          </w:p>
          <w:tbl>
            <w:tblPr>
              <w:tblStyle w:val="a5"/>
              <w:tblW w:w="9639" w:type="dxa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425"/>
              <w:gridCol w:w="2835"/>
              <w:gridCol w:w="992"/>
              <w:gridCol w:w="851"/>
              <w:gridCol w:w="1418"/>
              <w:gridCol w:w="1417"/>
              <w:gridCol w:w="1701"/>
            </w:tblGrid>
            <w:tr w:rsidR="006D7950" w:rsidRPr="001F6AB9" w14:paraId="1FAE4031" w14:textId="436D8FC9" w:rsidTr="000D67C7">
              <w:tc>
                <w:tcPr>
                  <w:tcW w:w="425" w:type="dxa"/>
                  <w:vAlign w:val="center"/>
                </w:tcPr>
                <w:p w14:paraId="43658AC9" w14:textId="01D16737" w:rsidR="006D7950" w:rsidRPr="001F6AB9" w:rsidRDefault="003C5763" w:rsidP="00D14D37">
                  <w:pPr>
                    <w:framePr w:hSpace="180" w:wrap="around" w:vAnchor="text" w:hAnchor="margin" w:x="-318" w:y="88"/>
                    <w:rPr>
                      <w:rFonts w:cs="Times New Roman"/>
                      <w:b/>
                      <w:sz w:val="22"/>
                      <w:szCs w:val="22"/>
                    </w:rPr>
                  </w:pPr>
                  <w:r w:rsidRPr="001F6AB9">
                    <w:rPr>
                      <w:rFonts w:cs="Times New Roman"/>
                      <w:b/>
                      <w:sz w:val="22"/>
                      <w:szCs w:val="22"/>
                    </w:rPr>
                    <w:t>№</w:t>
                  </w:r>
                </w:p>
              </w:tc>
              <w:tc>
                <w:tcPr>
                  <w:tcW w:w="2835" w:type="dxa"/>
                  <w:vAlign w:val="center"/>
                </w:tcPr>
                <w:p w14:paraId="298A07AE" w14:textId="2BF126BF" w:rsidR="006D7950" w:rsidRPr="001F6AB9" w:rsidRDefault="000D67C7" w:rsidP="00D14D37">
                  <w:pPr>
                    <w:framePr w:hSpace="180" w:wrap="around" w:vAnchor="text" w:hAnchor="margin" w:x="-318" w:y="88"/>
                    <w:rPr>
                      <w:rFonts w:cs="Times New Roman"/>
                      <w:b/>
                      <w:sz w:val="22"/>
                      <w:szCs w:val="22"/>
                    </w:rPr>
                  </w:pPr>
                  <w:proofErr w:type="spellStart"/>
                  <w:r w:rsidRPr="001F6AB9">
                    <w:rPr>
                      <w:rFonts w:cs="Times New Roman"/>
                      <w:b/>
                      <w:sz w:val="22"/>
                      <w:szCs w:val="22"/>
                    </w:rPr>
                    <w:t>Қысқаша</w:t>
                  </w:r>
                  <w:proofErr w:type="spellEnd"/>
                  <w:r w:rsidRPr="001F6AB9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b/>
                      <w:sz w:val="22"/>
                      <w:szCs w:val="22"/>
                    </w:rPr>
                    <w:t>а</w:t>
                  </w:r>
                  <w:r w:rsidR="006D7950" w:rsidRPr="001F6AB9">
                    <w:rPr>
                      <w:rFonts w:cs="Times New Roman"/>
                      <w:b/>
                      <w:sz w:val="22"/>
                      <w:szCs w:val="22"/>
                    </w:rPr>
                    <w:t>тауы</w:t>
                  </w:r>
                  <w:proofErr w:type="spellEnd"/>
                  <w:r w:rsidR="006D7950" w:rsidRPr="001F6AB9">
                    <w:rPr>
                      <w:rFonts w:cs="Times New Roman"/>
                      <w:b/>
                      <w:sz w:val="22"/>
                      <w:szCs w:val="22"/>
                    </w:rPr>
                    <w:t xml:space="preserve"> / </w:t>
                  </w:r>
                  <w:r w:rsidRPr="001F6AB9">
                    <w:rPr>
                      <w:rFonts w:cs="Times New Roman"/>
                      <w:b/>
                      <w:sz w:val="22"/>
                      <w:szCs w:val="22"/>
                    </w:rPr>
                    <w:t>Краткое наименование</w:t>
                  </w:r>
                </w:p>
              </w:tc>
              <w:tc>
                <w:tcPr>
                  <w:tcW w:w="992" w:type="dxa"/>
                  <w:vAlign w:val="center"/>
                </w:tcPr>
                <w:p w14:paraId="2F555CB4" w14:textId="77777777" w:rsidR="006D7950" w:rsidRPr="001F6AB9" w:rsidRDefault="006D7950" w:rsidP="00D14D37">
                  <w:pPr>
                    <w:framePr w:hSpace="180" w:wrap="around" w:vAnchor="text" w:hAnchor="margin" w:x="-318" w:y="88"/>
                    <w:rPr>
                      <w:rFonts w:cs="Times New Roman"/>
                      <w:b/>
                      <w:sz w:val="22"/>
                      <w:szCs w:val="22"/>
                    </w:rPr>
                  </w:pPr>
                  <w:proofErr w:type="spellStart"/>
                  <w:r w:rsidRPr="001F6AB9">
                    <w:rPr>
                      <w:rFonts w:cs="Times New Roman"/>
                      <w:b/>
                      <w:sz w:val="22"/>
                      <w:szCs w:val="22"/>
                    </w:rPr>
                    <w:t>Өлшем</w:t>
                  </w:r>
                  <w:proofErr w:type="spellEnd"/>
                  <w:r w:rsidRPr="001F6AB9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b/>
                      <w:sz w:val="22"/>
                      <w:szCs w:val="22"/>
                    </w:rPr>
                    <w:t>бірліг</w:t>
                  </w:r>
                  <w:proofErr w:type="gramStart"/>
                  <w:r w:rsidRPr="001F6AB9">
                    <w:rPr>
                      <w:rFonts w:cs="Times New Roman"/>
                      <w:b/>
                      <w:sz w:val="22"/>
                      <w:szCs w:val="22"/>
                    </w:rPr>
                    <w:t>і</w:t>
                  </w:r>
                  <w:proofErr w:type="spellEnd"/>
                  <w:r w:rsidRPr="001F6AB9">
                    <w:rPr>
                      <w:rFonts w:cs="Times New Roman"/>
                      <w:b/>
                      <w:sz w:val="22"/>
                      <w:szCs w:val="22"/>
                    </w:rPr>
                    <w:t xml:space="preserve"> / Е</w:t>
                  </w:r>
                  <w:proofErr w:type="gramEnd"/>
                  <w:r w:rsidRPr="001F6AB9">
                    <w:rPr>
                      <w:rFonts w:cs="Times New Roman"/>
                      <w:b/>
                      <w:sz w:val="22"/>
                      <w:szCs w:val="22"/>
                    </w:rPr>
                    <w:t>д. измерения</w:t>
                  </w:r>
                </w:p>
              </w:tc>
              <w:tc>
                <w:tcPr>
                  <w:tcW w:w="851" w:type="dxa"/>
                  <w:vAlign w:val="center"/>
                </w:tcPr>
                <w:p w14:paraId="78D22B98" w14:textId="77777777" w:rsidR="006D7950" w:rsidRPr="001F6AB9" w:rsidRDefault="006D7950" w:rsidP="00D14D37">
                  <w:pPr>
                    <w:framePr w:hSpace="180" w:wrap="around" w:vAnchor="text" w:hAnchor="margin" w:x="-318" w:y="88"/>
                    <w:rPr>
                      <w:rFonts w:cs="Times New Roman"/>
                      <w:b/>
                      <w:sz w:val="22"/>
                      <w:szCs w:val="22"/>
                    </w:rPr>
                  </w:pPr>
                  <w:r w:rsidRPr="001F6AB9">
                    <w:rPr>
                      <w:rFonts w:cs="Times New Roman"/>
                      <w:b/>
                      <w:sz w:val="22"/>
                      <w:szCs w:val="22"/>
                    </w:rPr>
                    <w:t>Саны / Кол-во</w:t>
                  </w:r>
                </w:p>
              </w:tc>
              <w:tc>
                <w:tcPr>
                  <w:tcW w:w="1418" w:type="dxa"/>
                  <w:vAlign w:val="center"/>
                </w:tcPr>
                <w:p w14:paraId="31DF6DFD" w14:textId="77777777" w:rsidR="006D7950" w:rsidRPr="001F6AB9" w:rsidRDefault="006D7950" w:rsidP="00D14D37">
                  <w:pPr>
                    <w:framePr w:hSpace="180" w:wrap="around" w:vAnchor="text" w:hAnchor="margin" w:x="-318" w:y="88"/>
                    <w:rPr>
                      <w:rFonts w:cs="Times New Roman"/>
                      <w:b/>
                      <w:sz w:val="22"/>
                      <w:szCs w:val="22"/>
                    </w:rPr>
                  </w:pPr>
                  <w:r w:rsidRPr="001F6AB9">
                    <w:rPr>
                      <w:rFonts w:cs="Times New Roman"/>
                      <w:b/>
                      <w:sz w:val="22"/>
                      <w:szCs w:val="22"/>
                    </w:rPr>
                    <w:t xml:space="preserve">Лот </w:t>
                  </w:r>
                  <w:proofErr w:type="spellStart"/>
                  <w:r w:rsidRPr="001F6AB9">
                    <w:rPr>
                      <w:rFonts w:cs="Times New Roman"/>
                      <w:b/>
                      <w:sz w:val="22"/>
                      <w:szCs w:val="22"/>
                    </w:rPr>
                    <w:t>бойынша</w:t>
                  </w:r>
                  <w:proofErr w:type="spellEnd"/>
                  <w:r w:rsidRPr="001F6AB9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b/>
                      <w:sz w:val="22"/>
                      <w:szCs w:val="22"/>
                    </w:rPr>
                    <w:t>бірлі</w:t>
                  </w:r>
                  <w:proofErr w:type="gramStart"/>
                  <w:r w:rsidRPr="001F6AB9">
                    <w:rPr>
                      <w:rFonts w:cs="Times New Roman"/>
                      <w:b/>
                      <w:sz w:val="22"/>
                      <w:szCs w:val="22"/>
                    </w:rPr>
                    <w:t>к</w:t>
                  </w:r>
                  <w:proofErr w:type="spellEnd"/>
                  <w:proofErr w:type="gramEnd"/>
                  <w:r w:rsidRPr="001F6AB9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b/>
                      <w:sz w:val="22"/>
                      <w:szCs w:val="22"/>
                    </w:rPr>
                    <w:t>бағасы</w:t>
                  </w:r>
                  <w:proofErr w:type="spellEnd"/>
                  <w:r w:rsidRPr="001F6AB9">
                    <w:rPr>
                      <w:rFonts w:cs="Times New Roman"/>
                      <w:b/>
                      <w:sz w:val="22"/>
                      <w:szCs w:val="22"/>
                    </w:rPr>
                    <w:t xml:space="preserve"> / Цена за единицу по лотам</w:t>
                  </w:r>
                </w:p>
              </w:tc>
              <w:tc>
                <w:tcPr>
                  <w:tcW w:w="1417" w:type="dxa"/>
                  <w:vAlign w:val="center"/>
                </w:tcPr>
                <w:p w14:paraId="638B61D8" w14:textId="0CC71D80" w:rsidR="006D7950" w:rsidRPr="001F6AB9" w:rsidRDefault="006D7950" w:rsidP="00D14D37">
                  <w:pPr>
                    <w:framePr w:hSpace="180" w:wrap="around" w:vAnchor="text" w:hAnchor="margin" w:x="-318" w:y="88"/>
                    <w:rPr>
                      <w:rFonts w:cs="Times New Roman"/>
                      <w:b/>
                      <w:sz w:val="22"/>
                      <w:szCs w:val="22"/>
                    </w:rPr>
                  </w:pPr>
                  <w:r w:rsidRPr="001F6AB9">
                    <w:rPr>
                      <w:rFonts w:cs="Times New Roman"/>
                      <w:b/>
                      <w:sz w:val="22"/>
                      <w:szCs w:val="22"/>
                    </w:rPr>
                    <w:t xml:space="preserve">Лот </w:t>
                  </w:r>
                  <w:proofErr w:type="spellStart"/>
                  <w:r w:rsidRPr="001F6AB9">
                    <w:rPr>
                      <w:rFonts w:cs="Times New Roman"/>
                      <w:b/>
                      <w:sz w:val="22"/>
                      <w:szCs w:val="22"/>
                    </w:rPr>
                    <w:t>бойынша</w:t>
                  </w:r>
                  <w:proofErr w:type="spellEnd"/>
                  <w:r w:rsidRPr="001F6AB9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b/>
                      <w:sz w:val="22"/>
                      <w:szCs w:val="22"/>
                    </w:rPr>
                    <w:t>бірлі</w:t>
                  </w:r>
                  <w:proofErr w:type="gramStart"/>
                  <w:r w:rsidRPr="001F6AB9">
                    <w:rPr>
                      <w:rFonts w:cs="Times New Roman"/>
                      <w:b/>
                      <w:sz w:val="22"/>
                      <w:szCs w:val="22"/>
                    </w:rPr>
                    <w:t>к</w:t>
                  </w:r>
                  <w:proofErr w:type="spellEnd"/>
                  <w:proofErr w:type="gramEnd"/>
                  <w:r w:rsidRPr="001F6AB9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b/>
                      <w:sz w:val="22"/>
                      <w:szCs w:val="22"/>
                    </w:rPr>
                    <w:t>бағасы</w:t>
                  </w:r>
                  <w:proofErr w:type="spellEnd"/>
                  <w:r w:rsidRPr="001F6AB9">
                    <w:rPr>
                      <w:rFonts w:cs="Times New Roman"/>
                      <w:b/>
                      <w:sz w:val="22"/>
                      <w:szCs w:val="22"/>
                    </w:rPr>
                    <w:t xml:space="preserve"> / Цена за единицу по лотам </w:t>
                  </w:r>
                </w:p>
              </w:tc>
              <w:tc>
                <w:tcPr>
                  <w:tcW w:w="1701" w:type="dxa"/>
                  <w:vAlign w:val="center"/>
                </w:tcPr>
                <w:p w14:paraId="5D31F1C7" w14:textId="3BB1D8DE" w:rsidR="006D7950" w:rsidRPr="001F6AB9" w:rsidRDefault="00D300FD" w:rsidP="00D14D37">
                  <w:pPr>
                    <w:framePr w:hSpace="180" w:wrap="around" w:vAnchor="text" w:hAnchor="margin" w:x="-318" w:y="88"/>
                    <w:rPr>
                      <w:rFonts w:cs="Times New Roman"/>
                      <w:b/>
                      <w:sz w:val="22"/>
                      <w:szCs w:val="22"/>
                    </w:rPr>
                  </w:pPr>
                  <w:proofErr w:type="spellStart"/>
                  <w:proofErr w:type="gramStart"/>
                  <w:r w:rsidRPr="001F6AB9">
                    <w:rPr>
                      <w:rStyle w:val="ezkurwreuab5ozgtqnkl"/>
                      <w:rFonts w:cs="Times New Roman"/>
                      <w:b/>
                      <w:sz w:val="22"/>
                      <w:szCs w:val="22"/>
                    </w:rPr>
                    <w:t>Ба</w:t>
                  </w:r>
                  <w:proofErr w:type="gramEnd"/>
                  <w:r w:rsidRPr="001F6AB9">
                    <w:rPr>
                      <w:rStyle w:val="ezkurwreuab5ozgtqnkl"/>
                      <w:rFonts w:cs="Times New Roman"/>
                      <w:b/>
                      <w:sz w:val="22"/>
                      <w:szCs w:val="22"/>
                    </w:rPr>
                    <w:t>ға</w:t>
                  </w:r>
                  <w:proofErr w:type="spellEnd"/>
                  <w:r w:rsidRPr="001F6AB9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Style w:val="ezkurwreuab5ozgtqnkl"/>
                      <w:rFonts w:cs="Times New Roman"/>
                      <w:b/>
                      <w:sz w:val="22"/>
                      <w:szCs w:val="22"/>
                    </w:rPr>
                    <w:t>ұсыныстарын</w:t>
                  </w:r>
                  <w:proofErr w:type="spellEnd"/>
                  <w:r w:rsidRPr="001F6AB9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Style w:val="ezkurwreuab5ozgtqnkl"/>
                      <w:rFonts w:cs="Times New Roman"/>
                      <w:b/>
                      <w:sz w:val="22"/>
                      <w:szCs w:val="22"/>
                    </w:rPr>
                    <w:t>ұсынған</w:t>
                  </w:r>
                  <w:proofErr w:type="spellEnd"/>
                  <w:r w:rsidRPr="001F6AB9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Style w:val="ezkurwreuab5ozgtqnkl"/>
                      <w:rFonts w:cs="Times New Roman"/>
                      <w:b/>
                      <w:sz w:val="22"/>
                      <w:szCs w:val="22"/>
                    </w:rPr>
                    <w:t>әлеуетті</w:t>
                  </w:r>
                  <w:proofErr w:type="spellEnd"/>
                  <w:r w:rsidRPr="001F6AB9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Style w:val="ezkurwreuab5ozgtqnkl"/>
                      <w:rFonts w:cs="Times New Roman"/>
                      <w:b/>
                      <w:sz w:val="22"/>
                      <w:szCs w:val="22"/>
                    </w:rPr>
                    <w:t>өнім</w:t>
                  </w:r>
                  <w:proofErr w:type="spellEnd"/>
                  <w:r w:rsidRPr="001F6AB9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b/>
                      <w:sz w:val="22"/>
                      <w:szCs w:val="22"/>
                    </w:rPr>
                    <w:t>берушілердің</w:t>
                  </w:r>
                  <w:proofErr w:type="spellEnd"/>
                  <w:r w:rsidRPr="001F6AB9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Style w:val="ezkurwreuab5ozgtqnkl"/>
                      <w:rFonts w:cs="Times New Roman"/>
                      <w:b/>
                      <w:sz w:val="22"/>
                      <w:szCs w:val="22"/>
                    </w:rPr>
                    <w:t>атауы</w:t>
                  </w:r>
                  <w:proofErr w:type="spellEnd"/>
                  <w:r w:rsidRPr="001F6AB9">
                    <w:rPr>
                      <w:rStyle w:val="ezkurwreuab5ozgtqnkl"/>
                      <w:rFonts w:cs="Times New Roman"/>
                      <w:b/>
                      <w:sz w:val="22"/>
                      <w:szCs w:val="22"/>
                    </w:rPr>
                    <w:t xml:space="preserve">./ </w:t>
                  </w:r>
                  <w:r w:rsidRPr="001F6AB9">
                    <w:rPr>
                      <w:rFonts w:cs="Times New Roman"/>
                      <w:b/>
                      <w:sz w:val="22"/>
                      <w:szCs w:val="22"/>
                    </w:rPr>
                    <w:t>Наименование потенциальных</w:t>
                  </w:r>
                  <w:r w:rsidR="00C96A61" w:rsidRPr="001F6AB9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  <w:r w:rsidRPr="001F6AB9">
                    <w:rPr>
                      <w:rFonts w:cs="Times New Roman"/>
                      <w:b/>
                      <w:sz w:val="22"/>
                      <w:szCs w:val="22"/>
                    </w:rPr>
                    <w:t xml:space="preserve">поставщиков </w:t>
                  </w:r>
                  <w:r w:rsidR="009E5DD8" w:rsidRPr="001F6AB9">
                    <w:rPr>
                      <w:rFonts w:cs="Times New Roman"/>
                      <w:b/>
                      <w:sz w:val="22"/>
                      <w:szCs w:val="22"/>
                    </w:rPr>
                    <w:t>представивши</w:t>
                  </w:r>
                  <w:r w:rsidR="009E5DD8" w:rsidRPr="001F6AB9">
                    <w:rPr>
                      <w:rFonts w:cs="Times New Roman"/>
                      <w:b/>
                      <w:sz w:val="22"/>
                      <w:szCs w:val="22"/>
                    </w:rPr>
                    <w:lastRenderedPageBreak/>
                    <w:t>х</w:t>
                  </w:r>
                  <w:r w:rsidRPr="001F6AB9">
                    <w:rPr>
                      <w:rFonts w:cs="Times New Roman"/>
                      <w:b/>
                      <w:sz w:val="22"/>
                      <w:szCs w:val="22"/>
                    </w:rPr>
                    <w:t xml:space="preserve"> ценовые предложения.</w:t>
                  </w:r>
                  <w:r w:rsidR="00C96A61" w:rsidRPr="001F6AB9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0D67C7" w:rsidRPr="001F6AB9" w14:paraId="0089E6EE" w14:textId="60153E60" w:rsidTr="000D67C7">
              <w:trPr>
                <w:trHeight w:val="189"/>
              </w:trPr>
              <w:tc>
                <w:tcPr>
                  <w:tcW w:w="425" w:type="dxa"/>
                  <w:vAlign w:val="center"/>
                </w:tcPr>
                <w:p w14:paraId="7AE15936" w14:textId="29B159D5" w:rsidR="000D67C7" w:rsidRPr="001F6AB9" w:rsidRDefault="000D67C7" w:rsidP="00D14D37">
                  <w:pPr>
                    <w:framePr w:hSpace="180" w:wrap="around" w:vAnchor="text" w:hAnchor="margin" w:x="-318" w:y="88"/>
                    <w:rPr>
                      <w:rFonts w:cs="Times New Roman"/>
                      <w:sz w:val="22"/>
                      <w:szCs w:val="22"/>
                    </w:rPr>
                  </w:pPr>
                  <w:r w:rsidRPr="001F6AB9">
                    <w:rPr>
                      <w:rFonts w:cs="Times New Roman"/>
                      <w:sz w:val="22"/>
                      <w:szCs w:val="22"/>
                    </w:rPr>
                    <w:lastRenderedPageBreak/>
                    <w:t>1</w:t>
                  </w:r>
                </w:p>
              </w:tc>
              <w:tc>
                <w:tcPr>
                  <w:tcW w:w="2835" w:type="dxa"/>
                  <w:vAlign w:val="center"/>
                </w:tcPr>
                <w:p w14:paraId="32285C69" w14:textId="5D683E88" w:rsidR="000D67C7" w:rsidRPr="001F6AB9" w:rsidRDefault="000D67C7" w:rsidP="00D14D37">
                  <w:pPr>
                    <w:framePr w:hSpace="180" w:wrap="around" w:vAnchor="text" w:hAnchor="margin" w:x="-318" w:y="88"/>
                    <w:rPr>
                      <w:rFonts w:cs="Times New Roman"/>
                      <w:sz w:val="22"/>
                      <w:szCs w:val="22"/>
                    </w:rPr>
                  </w:pPr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Набор реагентов для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генотипирования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метаболизма лекарств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TaqMan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992" w:type="dxa"/>
                  <w:vAlign w:val="center"/>
                </w:tcPr>
                <w:p w14:paraId="516E0248" w14:textId="2350D824" w:rsidR="000D67C7" w:rsidRPr="001F6AB9" w:rsidRDefault="000D67C7" w:rsidP="00D14D37">
                  <w:pPr>
                    <w:framePr w:hSpace="180" w:wrap="around" w:vAnchor="text" w:hAnchor="margin" w:x="-318" w:y="88"/>
                    <w:rPr>
                      <w:rFonts w:cs="Times New Roman"/>
                      <w:sz w:val="22"/>
                      <w:szCs w:val="22"/>
                    </w:rPr>
                  </w:pPr>
                  <w:r w:rsidRPr="001F6AB9">
                    <w:rPr>
                      <w:rFonts w:cs="Times New Roman"/>
                      <w:sz w:val="22"/>
                      <w:szCs w:val="22"/>
                    </w:rPr>
                    <w:t>набор</w:t>
                  </w:r>
                </w:p>
              </w:tc>
              <w:tc>
                <w:tcPr>
                  <w:tcW w:w="851" w:type="dxa"/>
                  <w:vAlign w:val="center"/>
                </w:tcPr>
                <w:p w14:paraId="045A71B5" w14:textId="6F80B052" w:rsidR="000D67C7" w:rsidRPr="001F6AB9" w:rsidRDefault="000D67C7" w:rsidP="00D14D37">
                  <w:pPr>
                    <w:framePr w:hSpace="180" w:wrap="around" w:vAnchor="text" w:hAnchor="margin" w:x="-318" w:y="88"/>
                    <w:rPr>
                      <w:rFonts w:cs="Times New Roman"/>
                      <w:sz w:val="22"/>
                      <w:szCs w:val="22"/>
                    </w:rPr>
                  </w:pPr>
                  <w:r w:rsidRPr="001F6AB9">
                    <w:rPr>
                      <w:rFonts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418" w:type="dxa"/>
                  <w:vAlign w:val="center"/>
                </w:tcPr>
                <w:p w14:paraId="1CC8CF4C" w14:textId="36F9326D" w:rsidR="000D67C7" w:rsidRPr="001F6AB9" w:rsidRDefault="000D67C7" w:rsidP="00D14D37">
                  <w:pPr>
                    <w:framePr w:hSpace="180" w:wrap="around" w:vAnchor="text" w:hAnchor="margin" w:x="-318" w:y="88"/>
                    <w:rPr>
                      <w:rFonts w:cs="Times New Roman"/>
                      <w:sz w:val="22"/>
                      <w:szCs w:val="22"/>
                    </w:rPr>
                  </w:pPr>
                  <w:r w:rsidRPr="001F6AB9">
                    <w:rPr>
                      <w:rFonts w:cs="Times New Roman"/>
                      <w:color w:val="000000"/>
                      <w:sz w:val="22"/>
                      <w:szCs w:val="22"/>
                    </w:rPr>
                    <w:t>362 636</w:t>
                  </w:r>
                </w:p>
              </w:tc>
              <w:tc>
                <w:tcPr>
                  <w:tcW w:w="1417" w:type="dxa"/>
                  <w:vAlign w:val="center"/>
                </w:tcPr>
                <w:p w14:paraId="5EC56655" w14:textId="110DDFA6" w:rsidR="000D67C7" w:rsidRPr="001F6AB9" w:rsidRDefault="000D67C7" w:rsidP="00D14D37">
                  <w:pPr>
                    <w:framePr w:hSpace="180" w:wrap="around" w:vAnchor="text" w:hAnchor="margin" w:x="-318" w:y="88"/>
                    <w:rPr>
                      <w:rFonts w:cs="Times New Roman"/>
                      <w:sz w:val="22"/>
                      <w:szCs w:val="22"/>
                    </w:rPr>
                  </w:pPr>
                  <w:r w:rsidRPr="001F6AB9">
                    <w:rPr>
                      <w:rFonts w:cs="Times New Roman"/>
                      <w:sz w:val="22"/>
                      <w:szCs w:val="22"/>
                    </w:rPr>
                    <w:t>361 729,000</w:t>
                  </w:r>
                </w:p>
              </w:tc>
              <w:tc>
                <w:tcPr>
                  <w:tcW w:w="1701" w:type="dxa"/>
                  <w:vAlign w:val="center"/>
                </w:tcPr>
                <w:p w14:paraId="2A06D5F9" w14:textId="152D0053" w:rsidR="000D67C7" w:rsidRPr="001F6AB9" w:rsidRDefault="000D67C7" w:rsidP="00D14D37">
                  <w:pPr>
                    <w:framePr w:hSpace="180" w:wrap="around" w:vAnchor="text" w:hAnchor="margin" w:x="-318" w:y="88"/>
                    <w:rPr>
                      <w:rFonts w:cs="Times New Roman"/>
                      <w:sz w:val="22"/>
                      <w:szCs w:val="22"/>
                    </w:rPr>
                  </w:pPr>
                  <w:r w:rsidRPr="001F6AB9">
                    <w:rPr>
                      <w:rFonts w:cs="Times New Roman"/>
                      <w:sz w:val="22"/>
                      <w:szCs w:val="22"/>
                    </w:rPr>
                    <w:t>ЖШС/ТОО «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Zalma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Ltd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>»</w:t>
                  </w:r>
                </w:p>
              </w:tc>
            </w:tr>
            <w:tr w:rsidR="000D67C7" w:rsidRPr="001F6AB9" w14:paraId="7561D34E" w14:textId="634B76EA" w:rsidTr="000D67C7">
              <w:trPr>
                <w:trHeight w:val="583"/>
              </w:trPr>
              <w:tc>
                <w:tcPr>
                  <w:tcW w:w="425" w:type="dxa"/>
                  <w:vAlign w:val="center"/>
                </w:tcPr>
                <w:p w14:paraId="456CFA79" w14:textId="55FE723B" w:rsidR="000D67C7" w:rsidRPr="001F6AB9" w:rsidRDefault="000D67C7" w:rsidP="00D14D37">
                  <w:pPr>
                    <w:framePr w:hSpace="180" w:wrap="around" w:vAnchor="text" w:hAnchor="margin" w:x="-318" w:y="88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1F6AB9">
                    <w:rPr>
                      <w:rFonts w:cs="Times New Roman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835" w:type="dxa"/>
                  <w:vAlign w:val="center"/>
                </w:tcPr>
                <w:p w14:paraId="00D1CEC7" w14:textId="0333DCBF" w:rsidR="000D67C7" w:rsidRPr="001F6AB9" w:rsidRDefault="000D67C7" w:rsidP="00D14D37">
                  <w:pPr>
                    <w:framePr w:hSpace="180" w:wrap="around" w:vAnchor="text" w:hAnchor="margin" w:x="-318" w:y="88"/>
                    <w:rPr>
                      <w:rFonts w:cs="Times New Roman"/>
                      <w:sz w:val="22"/>
                      <w:szCs w:val="22"/>
                    </w:rPr>
                  </w:pPr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Оптические 96-луночные цветные реакционные микро планшеты со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штрихкодом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. </w:t>
                  </w:r>
                </w:p>
              </w:tc>
              <w:tc>
                <w:tcPr>
                  <w:tcW w:w="992" w:type="dxa"/>
                  <w:vAlign w:val="center"/>
                </w:tcPr>
                <w:p w14:paraId="0BF64691" w14:textId="38139417" w:rsidR="000D67C7" w:rsidRPr="001F6AB9" w:rsidRDefault="000D67C7" w:rsidP="00D14D37">
                  <w:pPr>
                    <w:framePr w:hSpace="180" w:wrap="around" w:vAnchor="text" w:hAnchor="margin" w:x="-318" w:y="88"/>
                    <w:rPr>
                      <w:rFonts w:cs="Times New Roman"/>
                      <w:sz w:val="22"/>
                      <w:szCs w:val="22"/>
                    </w:rPr>
                  </w:pPr>
                  <w:r w:rsidRPr="001F6AB9">
                    <w:rPr>
                      <w:rFonts w:cs="Times New Roman"/>
                      <w:sz w:val="22"/>
                      <w:szCs w:val="22"/>
                    </w:rPr>
                    <w:t>набор</w:t>
                  </w:r>
                </w:p>
              </w:tc>
              <w:tc>
                <w:tcPr>
                  <w:tcW w:w="851" w:type="dxa"/>
                  <w:vAlign w:val="center"/>
                </w:tcPr>
                <w:p w14:paraId="01FDEAD8" w14:textId="6224FCDC" w:rsidR="000D67C7" w:rsidRPr="001F6AB9" w:rsidRDefault="000D67C7" w:rsidP="00D14D37">
                  <w:pPr>
                    <w:framePr w:hSpace="180" w:wrap="around" w:vAnchor="text" w:hAnchor="margin" w:x="-318" w:y="88"/>
                    <w:rPr>
                      <w:rFonts w:cs="Times New Roman"/>
                      <w:sz w:val="22"/>
                      <w:szCs w:val="22"/>
                    </w:rPr>
                  </w:pPr>
                  <w:r w:rsidRPr="001F6AB9">
                    <w:rPr>
                      <w:rFonts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418" w:type="dxa"/>
                  <w:vAlign w:val="center"/>
                </w:tcPr>
                <w:p w14:paraId="052707FF" w14:textId="40058134" w:rsidR="000D67C7" w:rsidRPr="001F6AB9" w:rsidRDefault="000D67C7" w:rsidP="00D14D37">
                  <w:pPr>
                    <w:framePr w:hSpace="180" w:wrap="around" w:vAnchor="text" w:hAnchor="margin" w:x="-318" w:y="88"/>
                    <w:rPr>
                      <w:rFonts w:cs="Times New Roman"/>
                      <w:sz w:val="22"/>
                      <w:szCs w:val="22"/>
                    </w:rPr>
                  </w:pPr>
                  <w:r w:rsidRPr="001F6AB9">
                    <w:rPr>
                      <w:rFonts w:cs="Times New Roman"/>
                      <w:color w:val="000000"/>
                      <w:sz w:val="22"/>
                      <w:szCs w:val="22"/>
                    </w:rPr>
                    <w:t>72 617</w:t>
                  </w:r>
                </w:p>
              </w:tc>
              <w:tc>
                <w:tcPr>
                  <w:tcW w:w="1417" w:type="dxa"/>
                  <w:vAlign w:val="center"/>
                </w:tcPr>
                <w:p w14:paraId="456A8137" w14:textId="48B66CC0" w:rsidR="000D67C7" w:rsidRPr="001F6AB9" w:rsidRDefault="000D67C7" w:rsidP="00D14D37">
                  <w:pPr>
                    <w:framePr w:hSpace="180" w:wrap="around" w:vAnchor="text" w:hAnchor="margin" w:x="-318" w:y="88"/>
                    <w:rPr>
                      <w:rFonts w:cs="Times New Roman"/>
                      <w:color w:val="000000"/>
                      <w:sz w:val="22"/>
                      <w:szCs w:val="22"/>
                    </w:rPr>
                  </w:pPr>
                  <w:r w:rsidRPr="001F6AB9">
                    <w:rPr>
                      <w:rFonts w:cs="Times New Roman"/>
                      <w:color w:val="000000"/>
                      <w:sz w:val="22"/>
                      <w:szCs w:val="22"/>
                    </w:rPr>
                    <w:t>72 435,00</w:t>
                  </w:r>
                </w:p>
              </w:tc>
              <w:tc>
                <w:tcPr>
                  <w:tcW w:w="1701" w:type="dxa"/>
                  <w:vAlign w:val="center"/>
                </w:tcPr>
                <w:p w14:paraId="611DD775" w14:textId="7A722B7E" w:rsidR="000D67C7" w:rsidRPr="001F6AB9" w:rsidRDefault="000D67C7" w:rsidP="00D14D37">
                  <w:pPr>
                    <w:framePr w:hSpace="180" w:wrap="around" w:vAnchor="text" w:hAnchor="margin" w:x="-318" w:y="88"/>
                    <w:rPr>
                      <w:rFonts w:cs="Times New Roman"/>
                      <w:color w:val="000000"/>
                      <w:sz w:val="22"/>
                      <w:szCs w:val="22"/>
                    </w:rPr>
                  </w:pPr>
                  <w:r w:rsidRPr="001F6AB9">
                    <w:rPr>
                      <w:rFonts w:cs="Times New Roman"/>
                      <w:sz w:val="22"/>
                      <w:szCs w:val="22"/>
                    </w:rPr>
                    <w:t>ЖШС/ТОО «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Zalma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Ltd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>»</w:t>
                  </w:r>
                </w:p>
              </w:tc>
            </w:tr>
            <w:tr w:rsidR="000D67C7" w:rsidRPr="001F6AB9" w14:paraId="0BCF9A7F" w14:textId="50DF8549" w:rsidTr="000D67C7">
              <w:trPr>
                <w:trHeight w:val="820"/>
              </w:trPr>
              <w:tc>
                <w:tcPr>
                  <w:tcW w:w="425" w:type="dxa"/>
                  <w:vAlign w:val="center"/>
                </w:tcPr>
                <w:p w14:paraId="44F45118" w14:textId="201A4A80" w:rsidR="000D67C7" w:rsidRPr="001F6AB9" w:rsidRDefault="000D67C7" w:rsidP="00D14D37">
                  <w:pPr>
                    <w:framePr w:hSpace="180" w:wrap="around" w:vAnchor="text" w:hAnchor="margin" w:x="-318" w:y="88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1F6AB9">
                    <w:rPr>
                      <w:rFonts w:cs="Times New Roman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835" w:type="dxa"/>
                  <w:vAlign w:val="center"/>
                </w:tcPr>
                <w:p w14:paraId="6BD7E600" w14:textId="77A85018" w:rsidR="000D67C7" w:rsidRPr="001F6AB9" w:rsidRDefault="000D67C7" w:rsidP="00D14D37">
                  <w:pPr>
                    <w:framePr w:hSpace="180" w:wrap="around" w:vAnchor="text" w:hAnchor="margin" w:x="-318" w:y="88"/>
                    <w:rPr>
                      <w:rStyle w:val="s1"/>
                      <w:sz w:val="22"/>
                      <w:szCs w:val="22"/>
                    </w:rPr>
                  </w:pPr>
                  <w:r w:rsidRPr="001F6AB9">
                    <w:rPr>
                      <w:rStyle w:val="af0"/>
                      <w:rFonts w:cs="Times New Roman"/>
                      <w:b w:val="0"/>
                      <w:sz w:val="22"/>
                      <w:szCs w:val="22"/>
                    </w:rPr>
                    <w:t xml:space="preserve">Оптические покрытия для 96-луночных и 384-луночных планшетов для проведения ПЦР с </w:t>
                  </w:r>
                  <w:proofErr w:type="gramStart"/>
                  <w:r w:rsidRPr="001F6AB9">
                    <w:rPr>
                      <w:rStyle w:val="af0"/>
                      <w:rFonts w:cs="Times New Roman"/>
                      <w:b w:val="0"/>
                      <w:sz w:val="22"/>
                      <w:szCs w:val="22"/>
                    </w:rPr>
                    <w:t>оптической</w:t>
                  </w:r>
                  <w:proofErr w:type="gramEnd"/>
                  <w:r w:rsidRPr="001F6AB9">
                    <w:rPr>
                      <w:rStyle w:val="af0"/>
                      <w:rFonts w:cs="Times New Roman"/>
                      <w:b w:val="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Style w:val="af0"/>
                      <w:rFonts w:cs="Times New Roman"/>
                      <w:b w:val="0"/>
                      <w:sz w:val="22"/>
                      <w:szCs w:val="22"/>
                    </w:rPr>
                    <w:t>детекцией</w:t>
                  </w:r>
                  <w:proofErr w:type="spellEnd"/>
                  <w:r w:rsidRPr="001F6AB9">
                    <w:rPr>
                      <w:rStyle w:val="af0"/>
                      <w:rFonts w:cs="Times New Roman"/>
                      <w:b w:val="0"/>
                      <w:sz w:val="22"/>
                      <w:szCs w:val="22"/>
                    </w:rPr>
                    <w:t xml:space="preserve">. </w:t>
                  </w:r>
                </w:p>
              </w:tc>
              <w:tc>
                <w:tcPr>
                  <w:tcW w:w="992" w:type="dxa"/>
                  <w:vAlign w:val="center"/>
                </w:tcPr>
                <w:p w14:paraId="549F7780" w14:textId="13DAC844" w:rsidR="000D67C7" w:rsidRPr="001F6AB9" w:rsidRDefault="000D67C7" w:rsidP="00D14D37">
                  <w:pPr>
                    <w:framePr w:hSpace="180" w:wrap="around" w:vAnchor="text" w:hAnchor="margin" w:x="-318" w:y="88"/>
                    <w:rPr>
                      <w:rFonts w:cs="Times New Roman"/>
                      <w:sz w:val="22"/>
                      <w:szCs w:val="22"/>
                    </w:rPr>
                  </w:pPr>
                  <w:r w:rsidRPr="001F6AB9">
                    <w:rPr>
                      <w:rFonts w:cs="Times New Roman"/>
                      <w:sz w:val="22"/>
                      <w:szCs w:val="22"/>
                    </w:rPr>
                    <w:t>набор</w:t>
                  </w:r>
                </w:p>
              </w:tc>
              <w:tc>
                <w:tcPr>
                  <w:tcW w:w="851" w:type="dxa"/>
                  <w:vAlign w:val="center"/>
                </w:tcPr>
                <w:p w14:paraId="04B839C1" w14:textId="4B419851" w:rsidR="000D67C7" w:rsidRPr="001F6AB9" w:rsidRDefault="000D67C7" w:rsidP="00D14D37">
                  <w:pPr>
                    <w:framePr w:hSpace="180" w:wrap="around" w:vAnchor="text" w:hAnchor="margin" w:x="-318" w:y="88"/>
                    <w:rPr>
                      <w:rFonts w:cs="Times New Roman"/>
                      <w:sz w:val="22"/>
                      <w:szCs w:val="22"/>
                    </w:rPr>
                  </w:pPr>
                  <w:r w:rsidRPr="001F6AB9">
                    <w:rPr>
                      <w:rFonts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418" w:type="dxa"/>
                  <w:vAlign w:val="center"/>
                </w:tcPr>
                <w:p w14:paraId="2A8C42D5" w14:textId="2E7D3D6F" w:rsidR="000D67C7" w:rsidRPr="001F6AB9" w:rsidRDefault="000D67C7" w:rsidP="00D14D37">
                  <w:pPr>
                    <w:framePr w:hSpace="180" w:wrap="around" w:vAnchor="text" w:hAnchor="margin" w:x="-318" w:y="88"/>
                    <w:rPr>
                      <w:rFonts w:cs="Times New Roman"/>
                      <w:sz w:val="22"/>
                      <w:szCs w:val="22"/>
                    </w:rPr>
                  </w:pPr>
                  <w:r w:rsidRPr="001F6AB9">
                    <w:rPr>
                      <w:rFonts w:cs="Times New Roman"/>
                      <w:color w:val="000000"/>
                      <w:sz w:val="22"/>
                      <w:szCs w:val="22"/>
                    </w:rPr>
                    <w:t>149 226</w:t>
                  </w:r>
                </w:p>
              </w:tc>
              <w:tc>
                <w:tcPr>
                  <w:tcW w:w="1417" w:type="dxa"/>
                  <w:vAlign w:val="center"/>
                </w:tcPr>
                <w:p w14:paraId="61ECB52D" w14:textId="5EC5A6E5" w:rsidR="000D67C7" w:rsidRPr="001F6AB9" w:rsidRDefault="000D67C7" w:rsidP="00D14D37">
                  <w:pPr>
                    <w:framePr w:hSpace="180" w:wrap="around" w:vAnchor="text" w:hAnchor="margin" w:x="-318" w:y="88"/>
                    <w:rPr>
                      <w:rFonts w:cs="Times New Roman"/>
                      <w:color w:val="000000"/>
                      <w:sz w:val="22"/>
                      <w:szCs w:val="22"/>
                    </w:rPr>
                  </w:pPr>
                  <w:r w:rsidRPr="001F6AB9">
                    <w:rPr>
                      <w:rFonts w:cs="Times New Roman"/>
                      <w:color w:val="000000"/>
                      <w:sz w:val="22"/>
                      <w:szCs w:val="22"/>
                    </w:rPr>
                    <w:t>148 853,00</w:t>
                  </w:r>
                </w:p>
              </w:tc>
              <w:tc>
                <w:tcPr>
                  <w:tcW w:w="1701" w:type="dxa"/>
                  <w:vAlign w:val="center"/>
                </w:tcPr>
                <w:p w14:paraId="2A091CEF" w14:textId="08FB7B96" w:rsidR="000D67C7" w:rsidRPr="001F6AB9" w:rsidRDefault="000D67C7" w:rsidP="00D14D37">
                  <w:pPr>
                    <w:framePr w:hSpace="180" w:wrap="around" w:vAnchor="text" w:hAnchor="margin" w:x="-318" w:y="88"/>
                    <w:rPr>
                      <w:rFonts w:cs="Times New Roman"/>
                      <w:color w:val="000000"/>
                      <w:sz w:val="22"/>
                      <w:szCs w:val="22"/>
                    </w:rPr>
                  </w:pPr>
                  <w:r w:rsidRPr="001F6AB9">
                    <w:rPr>
                      <w:rFonts w:cs="Times New Roman"/>
                      <w:sz w:val="22"/>
                      <w:szCs w:val="22"/>
                    </w:rPr>
                    <w:t>ЖШС/ТОО «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Zalma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Ltd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>»</w:t>
                  </w:r>
                </w:p>
              </w:tc>
            </w:tr>
            <w:tr w:rsidR="000D67C7" w:rsidRPr="001F6AB9" w14:paraId="155825B3" w14:textId="3AA7C761" w:rsidTr="000D67C7">
              <w:trPr>
                <w:trHeight w:val="820"/>
              </w:trPr>
              <w:tc>
                <w:tcPr>
                  <w:tcW w:w="425" w:type="dxa"/>
                  <w:vAlign w:val="center"/>
                </w:tcPr>
                <w:p w14:paraId="071B5ABB" w14:textId="773D8143" w:rsidR="000D67C7" w:rsidRPr="001F6AB9" w:rsidRDefault="000D67C7" w:rsidP="00D14D37">
                  <w:pPr>
                    <w:framePr w:hSpace="180" w:wrap="around" w:vAnchor="text" w:hAnchor="margin" w:x="-318" w:y="88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1F6AB9">
                    <w:rPr>
                      <w:rFonts w:cs="Times New Roman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835" w:type="dxa"/>
                  <w:vAlign w:val="center"/>
                </w:tcPr>
                <w:p w14:paraId="3F745FB9" w14:textId="0F159838" w:rsidR="000D67C7" w:rsidRPr="001F6AB9" w:rsidRDefault="000D67C7" w:rsidP="00D14D37">
                  <w:pPr>
                    <w:framePr w:hSpace="180" w:wrap="around" w:vAnchor="text" w:hAnchor="margin" w:x="-318" w:y="88"/>
                    <w:rPr>
                      <w:rFonts w:cs="Times New Roman"/>
                      <w:sz w:val="22"/>
                      <w:szCs w:val="22"/>
                    </w:rPr>
                  </w:pP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Микроцентрифужные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пластиковые пробирки с прикрепленными крышками; </w:t>
                  </w:r>
                </w:p>
              </w:tc>
              <w:tc>
                <w:tcPr>
                  <w:tcW w:w="992" w:type="dxa"/>
                  <w:vAlign w:val="center"/>
                </w:tcPr>
                <w:p w14:paraId="6E8900FD" w14:textId="4C2DA959" w:rsidR="000D67C7" w:rsidRPr="001F6AB9" w:rsidRDefault="000D67C7" w:rsidP="00D14D37">
                  <w:pPr>
                    <w:framePr w:hSpace="180" w:wrap="around" w:vAnchor="text" w:hAnchor="margin" w:x="-318" w:y="88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1F6AB9">
                    <w:rPr>
                      <w:rFonts w:cs="Times New Roman"/>
                      <w:sz w:val="22"/>
                      <w:szCs w:val="22"/>
                    </w:rPr>
                    <w:t>набор</w:t>
                  </w:r>
                </w:p>
              </w:tc>
              <w:tc>
                <w:tcPr>
                  <w:tcW w:w="851" w:type="dxa"/>
                  <w:vAlign w:val="center"/>
                </w:tcPr>
                <w:p w14:paraId="18F7E060" w14:textId="0EC68C08" w:rsidR="000D67C7" w:rsidRPr="001F6AB9" w:rsidRDefault="000D67C7" w:rsidP="00D14D37">
                  <w:pPr>
                    <w:framePr w:hSpace="180" w:wrap="around" w:vAnchor="text" w:hAnchor="margin" w:x="-318" w:y="88"/>
                    <w:rPr>
                      <w:rFonts w:cs="Times New Roman"/>
                      <w:sz w:val="22"/>
                      <w:szCs w:val="22"/>
                    </w:rPr>
                  </w:pPr>
                  <w:r w:rsidRPr="001F6AB9">
                    <w:rPr>
                      <w:rFonts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418" w:type="dxa"/>
                  <w:vAlign w:val="center"/>
                </w:tcPr>
                <w:p w14:paraId="78677D17" w14:textId="71F6DA6E" w:rsidR="000D67C7" w:rsidRPr="001F6AB9" w:rsidRDefault="000D67C7" w:rsidP="00D14D37">
                  <w:pPr>
                    <w:framePr w:hSpace="180" w:wrap="around" w:vAnchor="text" w:hAnchor="margin" w:x="-318" w:y="88"/>
                    <w:rPr>
                      <w:rFonts w:cs="Times New Roman"/>
                      <w:sz w:val="22"/>
                      <w:szCs w:val="22"/>
                    </w:rPr>
                  </w:pPr>
                  <w:r w:rsidRPr="001F6AB9">
                    <w:rPr>
                      <w:rFonts w:cs="Times New Roman"/>
                      <w:color w:val="000000"/>
                      <w:sz w:val="22"/>
                      <w:szCs w:val="22"/>
                    </w:rPr>
                    <w:t>155 850</w:t>
                  </w:r>
                </w:p>
              </w:tc>
              <w:tc>
                <w:tcPr>
                  <w:tcW w:w="1417" w:type="dxa"/>
                  <w:vAlign w:val="center"/>
                </w:tcPr>
                <w:p w14:paraId="3536E0BB" w14:textId="42BA1B5C" w:rsidR="000D67C7" w:rsidRPr="001F6AB9" w:rsidRDefault="000D67C7" w:rsidP="00D14D37">
                  <w:pPr>
                    <w:framePr w:hSpace="180" w:wrap="around" w:vAnchor="text" w:hAnchor="margin" w:x="-318" w:y="88"/>
                    <w:rPr>
                      <w:rFonts w:cs="Times New Roman"/>
                      <w:sz w:val="22"/>
                      <w:szCs w:val="22"/>
                    </w:rPr>
                  </w:pPr>
                  <w:r w:rsidRPr="001F6AB9">
                    <w:rPr>
                      <w:rFonts w:cs="Times New Roman"/>
                      <w:sz w:val="22"/>
                      <w:szCs w:val="22"/>
                    </w:rPr>
                    <w:t>155 460,00</w:t>
                  </w:r>
                </w:p>
              </w:tc>
              <w:tc>
                <w:tcPr>
                  <w:tcW w:w="1701" w:type="dxa"/>
                  <w:vAlign w:val="center"/>
                </w:tcPr>
                <w:p w14:paraId="5198A3D0" w14:textId="32C0D1E1" w:rsidR="000D67C7" w:rsidRPr="001F6AB9" w:rsidRDefault="000D67C7" w:rsidP="00D14D37">
                  <w:pPr>
                    <w:framePr w:hSpace="180" w:wrap="around" w:vAnchor="text" w:hAnchor="margin" w:x="-318" w:y="88"/>
                    <w:rPr>
                      <w:rFonts w:cs="Times New Roman"/>
                      <w:sz w:val="22"/>
                      <w:szCs w:val="22"/>
                    </w:rPr>
                  </w:pPr>
                  <w:r w:rsidRPr="001F6AB9">
                    <w:rPr>
                      <w:rFonts w:cs="Times New Roman"/>
                      <w:sz w:val="22"/>
                      <w:szCs w:val="22"/>
                    </w:rPr>
                    <w:t>ЖШС/ТОО «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Zalma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Ltd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>»</w:t>
                  </w:r>
                </w:p>
              </w:tc>
            </w:tr>
            <w:tr w:rsidR="000D67C7" w:rsidRPr="001F6AB9" w14:paraId="1CD03D0C" w14:textId="67D138A7" w:rsidTr="000D67C7">
              <w:trPr>
                <w:trHeight w:val="47"/>
              </w:trPr>
              <w:tc>
                <w:tcPr>
                  <w:tcW w:w="425" w:type="dxa"/>
                  <w:vAlign w:val="center"/>
                </w:tcPr>
                <w:p w14:paraId="7F0E2671" w14:textId="695B0E7C" w:rsidR="000D67C7" w:rsidRPr="001F6AB9" w:rsidRDefault="000D67C7" w:rsidP="00D14D37">
                  <w:pPr>
                    <w:framePr w:hSpace="180" w:wrap="around" w:vAnchor="text" w:hAnchor="margin" w:x="-318" w:y="88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1F6AB9">
                    <w:rPr>
                      <w:rFonts w:cs="Times New Roman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835" w:type="dxa"/>
                  <w:vAlign w:val="center"/>
                </w:tcPr>
                <w:p w14:paraId="5CE5BDC7" w14:textId="4A7D4B53" w:rsidR="000D67C7" w:rsidRPr="001F6AB9" w:rsidRDefault="000D67C7" w:rsidP="00D14D37">
                  <w:pPr>
                    <w:pStyle w:val="TableParagraph"/>
                    <w:framePr w:hSpace="180" w:wrap="around" w:vAnchor="text" w:hAnchor="margin" w:x="-318" w:y="88"/>
                    <w:ind w:left="0" w:right="54"/>
                    <w:rPr>
                      <w:lang w:val="ru-RU"/>
                    </w:rPr>
                  </w:pPr>
                  <w:r w:rsidRPr="001F6AB9">
                    <w:rPr>
                      <w:lang w:val="ru-RU"/>
                    </w:rPr>
                    <w:t xml:space="preserve">Набор реагентов для </w:t>
                  </w:r>
                  <w:proofErr w:type="spellStart"/>
                  <w:r w:rsidRPr="001F6AB9">
                    <w:rPr>
                      <w:lang w:val="ru-RU"/>
                    </w:rPr>
                    <w:t>генотипирования</w:t>
                  </w:r>
                  <w:proofErr w:type="spellEnd"/>
                  <w:r w:rsidRPr="001F6AB9">
                    <w:rPr>
                      <w:lang w:val="ru-RU"/>
                    </w:rPr>
                    <w:t xml:space="preserve"> метаболизма лекарств </w:t>
                  </w:r>
                  <w:proofErr w:type="spellStart"/>
                  <w:r w:rsidRPr="001F6AB9">
                    <w:rPr>
                      <w:lang w:val="ru-RU"/>
                    </w:rPr>
                    <w:t>TaqMan</w:t>
                  </w:r>
                  <w:proofErr w:type="spellEnd"/>
                  <w:r w:rsidRPr="001F6AB9">
                    <w:rPr>
                      <w:lang w:val="ru-RU"/>
                    </w:rPr>
                    <w:t xml:space="preserve"> </w:t>
                  </w:r>
                </w:p>
              </w:tc>
              <w:tc>
                <w:tcPr>
                  <w:tcW w:w="992" w:type="dxa"/>
                  <w:vAlign w:val="center"/>
                </w:tcPr>
                <w:p w14:paraId="74AE5787" w14:textId="357E4CCC" w:rsidR="000D67C7" w:rsidRPr="001F6AB9" w:rsidRDefault="000D67C7" w:rsidP="00D14D37">
                  <w:pPr>
                    <w:framePr w:hSpace="180" w:wrap="around" w:vAnchor="text" w:hAnchor="margin" w:x="-318" w:y="88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1F6AB9">
                    <w:rPr>
                      <w:rFonts w:cs="Times New Roman"/>
                      <w:sz w:val="22"/>
                      <w:szCs w:val="22"/>
                    </w:rPr>
                    <w:t>набор</w:t>
                  </w:r>
                </w:p>
              </w:tc>
              <w:tc>
                <w:tcPr>
                  <w:tcW w:w="851" w:type="dxa"/>
                  <w:vAlign w:val="center"/>
                </w:tcPr>
                <w:p w14:paraId="5F60C6E2" w14:textId="49550879" w:rsidR="000D67C7" w:rsidRPr="001F6AB9" w:rsidRDefault="000D67C7" w:rsidP="00D14D37">
                  <w:pPr>
                    <w:framePr w:hSpace="180" w:wrap="around" w:vAnchor="text" w:hAnchor="margin" w:x="-318" w:y="88"/>
                    <w:rPr>
                      <w:rFonts w:cs="Times New Roman"/>
                      <w:sz w:val="22"/>
                      <w:szCs w:val="22"/>
                    </w:rPr>
                  </w:pPr>
                  <w:r w:rsidRPr="001F6AB9">
                    <w:rPr>
                      <w:rFonts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418" w:type="dxa"/>
                  <w:vAlign w:val="center"/>
                </w:tcPr>
                <w:p w14:paraId="1EBABB39" w14:textId="5E32E60B" w:rsidR="000D67C7" w:rsidRPr="001F6AB9" w:rsidRDefault="000D67C7" w:rsidP="00D14D37">
                  <w:pPr>
                    <w:framePr w:hSpace="180" w:wrap="around" w:vAnchor="text" w:hAnchor="margin" w:x="-318" w:y="88"/>
                    <w:rPr>
                      <w:rFonts w:cs="Times New Roman"/>
                      <w:sz w:val="22"/>
                      <w:szCs w:val="22"/>
                    </w:rPr>
                  </w:pPr>
                  <w:r w:rsidRPr="001F6AB9">
                    <w:rPr>
                      <w:rFonts w:cs="Times New Roman"/>
                      <w:color w:val="000000"/>
                      <w:sz w:val="22"/>
                      <w:szCs w:val="22"/>
                    </w:rPr>
                    <w:t>362 636</w:t>
                  </w:r>
                </w:p>
              </w:tc>
              <w:tc>
                <w:tcPr>
                  <w:tcW w:w="1417" w:type="dxa"/>
                  <w:vAlign w:val="center"/>
                </w:tcPr>
                <w:p w14:paraId="7CAD3B7E" w14:textId="4BFB1F5E" w:rsidR="000D67C7" w:rsidRPr="001F6AB9" w:rsidRDefault="000D67C7" w:rsidP="00D14D37">
                  <w:pPr>
                    <w:framePr w:hSpace="180" w:wrap="around" w:vAnchor="text" w:hAnchor="margin" w:x="-318" w:y="88"/>
                    <w:rPr>
                      <w:rFonts w:cs="Times New Roman"/>
                      <w:sz w:val="22"/>
                      <w:szCs w:val="22"/>
                    </w:rPr>
                  </w:pPr>
                  <w:r w:rsidRPr="001F6AB9">
                    <w:rPr>
                      <w:rFonts w:cs="Times New Roman"/>
                      <w:sz w:val="22"/>
                      <w:szCs w:val="22"/>
                    </w:rPr>
                    <w:t>361 729,00</w:t>
                  </w:r>
                </w:p>
              </w:tc>
              <w:tc>
                <w:tcPr>
                  <w:tcW w:w="1701" w:type="dxa"/>
                  <w:vAlign w:val="center"/>
                </w:tcPr>
                <w:p w14:paraId="6077538E" w14:textId="2A407AE8" w:rsidR="000D67C7" w:rsidRPr="001F6AB9" w:rsidRDefault="000D67C7" w:rsidP="00D14D37">
                  <w:pPr>
                    <w:framePr w:hSpace="180" w:wrap="around" w:vAnchor="text" w:hAnchor="margin" w:x="-318" w:y="88"/>
                    <w:rPr>
                      <w:rFonts w:cs="Times New Roman"/>
                      <w:sz w:val="22"/>
                      <w:szCs w:val="22"/>
                    </w:rPr>
                  </w:pPr>
                  <w:r w:rsidRPr="001F6AB9">
                    <w:rPr>
                      <w:rFonts w:cs="Times New Roman"/>
                      <w:sz w:val="22"/>
                      <w:szCs w:val="22"/>
                    </w:rPr>
                    <w:t>ЖШС/ТОО «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Zalma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Ltd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>»</w:t>
                  </w:r>
                </w:p>
              </w:tc>
            </w:tr>
            <w:tr w:rsidR="000D67C7" w:rsidRPr="001F6AB9" w14:paraId="2CF4A4E0" w14:textId="5CCD5636" w:rsidTr="000D67C7">
              <w:trPr>
                <w:trHeight w:val="47"/>
              </w:trPr>
              <w:tc>
                <w:tcPr>
                  <w:tcW w:w="425" w:type="dxa"/>
                  <w:vAlign w:val="center"/>
                </w:tcPr>
                <w:p w14:paraId="3B12EEE6" w14:textId="2DFB5B1C" w:rsidR="000D67C7" w:rsidRPr="001F6AB9" w:rsidRDefault="000D67C7" w:rsidP="00D14D37">
                  <w:pPr>
                    <w:framePr w:hSpace="180" w:wrap="around" w:vAnchor="text" w:hAnchor="margin" w:x="-318" w:y="88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1F6AB9">
                    <w:rPr>
                      <w:rFonts w:cs="Times New Roman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2835" w:type="dxa"/>
                  <w:vAlign w:val="center"/>
                </w:tcPr>
                <w:p w14:paraId="6063CF1C" w14:textId="43BF84B8" w:rsidR="000D67C7" w:rsidRPr="001F6AB9" w:rsidRDefault="000D67C7" w:rsidP="00D14D37">
                  <w:pPr>
                    <w:framePr w:hSpace="180" w:wrap="around" w:vAnchor="text" w:hAnchor="margin" w:x="-318" w:y="88"/>
                    <w:rPr>
                      <w:rFonts w:cs="Times New Roman"/>
                      <w:sz w:val="22"/>
                      <w:szCs w:val="22"/>
                    </w:rPr>
                  </w:pPr>
                  <w:r w:rsidRPr="001F6AB9">
                    <w:rPr>
                      <w:rFonts w:cs="Times New Roman"/>
                      <w:bCs/>
                      <w:sz w:val="22"/>
                      <w:szCs w:val="22"/>
                    </w:rPr>
                    <w:t xml:space="preserve">Набор реагентов для </w:t>
                  </w:r>
                  <w:proofErr w:type="spellStart"/>
                  <w:r w:rsidRPr="001F6AB9">
                    <w:rPr>
                      <w:rFonts w:cs="Times New Roman"/>
                      <w:bCs/>
                      <w:sz w:val="22"/>
                      <w:szCs w:val="22"/>
                    </w:rPr>
                    <w:t>генотипирования</w:t>
                  </w:r>
                  <w:proofErr w:type="spellEnd"/>
                  <w:r w:rsidRPr="001F6AB9">
                    <w:rPr>
                      <w:rFonts w:cs="Times New Roman"/>
                      <w:bCs/>
                      <w:sz w:val="22"/>
                      <w:szCs w:val="22"/>
                    </w:rPr>
                    <w:t xml:space="preserve"> метаболизма лекарств </w:t>
                  </w:r>
                  <w:proofErr w:type="spellStart"/>
                  <w:r w:rsidRPr="001F6AB9">
                    <w:rPr>
                      <w:rFonts w:cs="Times New Roman"/>
                      <w:bCs/>
                      <w:sz w:val="22"/>
                      <w:szCs w:val="22"/>
                    </w:rPr>
                    <w:t>TaqMan</w:t>
                  </w:r>
                  <w:proofErr w:type="spellEnd"/>
                  <w:r w:rsidRPr="001F6AB9">
                    <w:rPr>
                      <w:rFonts w:cs="Times New Roman"/>
                      <w:bCs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992" w:type="dxa"/>
                  <w:vAlign w:val="center"/>
                </w:tcPr>
                <w:p w14:paraId="700D520A" w14:textId="3B6B6CC4" w:rsidR="000D67C7" w:rsidRPr="001F6AB9" w:rsidRDefault="000D67C7" w:rsidP="00D14D37">
                  <w:pPr>
                    <w:framePr w:hSpace="180" w:wrap="around" w:vAnchor="text" w:hAnchor="margin" w:x="-318" w:y="88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1F6AB9">
                    <w:rPr>
                      <w:rFonts w:cs="Times New Roman"/>
                      <w:sz w:val="22"/>
                      <w:szCs w:val="22"/>
                    </w:rPr>
                    <w:t>набор</w:t>
                  </w:r>
                </w:p>
              </w:tc>
              <w:tc>
                <w:tcPr>
                  <w:tcW w:w="851" w:type="dxa"/>
                  <w:vAlign w:val="center"/>
                </w:tcPr>
                <w:p w14:paraId="4A1146EA" w14:textId="233874AB" w:rsidR="000D67C7" w:rsidRPr="001F6AB9" w:rsidRDefault="000D67C7" w:rsidP="00D14D37">
                  <w:pPr>
                    <w:framePr w:hSpace="180" w:wrap="around" w:vAnchor="text" w:hAnchor="margin" w:x="-318" w:y="88"/>
                    <w:rPr>
                      <w:rFonts w:cs="Times New Roman"/>
                      <w:sz w:val="22"/>
                      <w:szCs w:val="22"/>
                    </w:rPr>
                  </w:pPr>
                  <w:r w:rsidRPr="001F6AB9">
                    <w:rPr>
                      <w:rFonts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418" w:type="dxa"/>
                  <w:vAlign w:val="center"/>
                </w:tcPr>
                <w:p w14:paraId="13DA4D76" w14:textId="47E09950" w:rsidR="000D67C7" w:rsidRPr="001F6AB9" w:rsidRDefault="000D67C7" w:rsidP="00D14D37">
                  <w:pPr>
                    <w:framePr w:hSpace="180" w:wrap="around" w:vAnchor="text" w:hAnchor="margin" w:x="-318" w:y="88"/>
                    <w:rPr>
                      <w:rFonts w:cs="Times New Roman"/>
                      <w:sz w:val="22"/>
                      <w:szCs w:val="22"/>
                    </w:rPr>
                  </w:pPr>
                  <w:r w:rsidRPr="001F6AB9">
                    <w:rPr>
                      <w:rFonts w:cs="Times New Roman"/>
                      <w:color w:val="000000"/>
                      <w:sz w:val="22"/>
                      <w:szCs w:val="22"/>
                    </w:rPr>
                    <w:t>362 636</w:t>
                  </w:r>
                </w:p>
              </w:tc>
              <w:tc>
                <w:tcPr>
                  <w:tcW w:w="1417" w:type="dxa"/>
                  <w:vAlign w:val="center"/>
                </w:tcPr>
                <w:p w14:paraId="38DA622A" w14:textId="39C9363A" w:rsidR="000D67C7" w:rsidRPr="001F6AB9" w:rsidRDefault="000D67C7" w:rsidP="00D14D37">
                  <w:pPr>
                    <w:framePr w:hSpace="180" w:wrap="around" w:vAnchor="text" w:hAnchor="margin" w:x="-318" w:y="88"/>
                    <w:rPr>
                      <w:rFonts w:cs="Times New Roman"/>
                      <w:sz w:val="22"/>
                      <w:szCs w:val="22"/>
                    </w:rPr>
                  </w:pPr>
                  <w:r w:rsidRPr="001F6AB9">
                    <w:rPr>
                      <w:rFonts w:cs="Times New Roman"/>
                      <w:sz w:val="22"/>
                      <w:szCs w:val="22"/>
                    </w:rPr>
                    <w:t>361 729,00</w:t>
                  </w:r>
                </w:p>
              </w:tc>
              <w:tc>
                <w:tcPr>
                  <w:tcW w:w="1701" w:type="dxa"/>
                  <w:vAlign w:val="center"/>
                </w:tcPr>
                <w:p w14:paraId="4C713779" w14:textId="06B7EBC7" w:rsidR="000D67C7" w:rsidRPr="001F6AB9" w:rsidRDefault="000D67C7" w:rsidP="00D14D37">
                  <w:pPr>
                    <w:framePr w:hSpace="180" w:wrap="around" w:vAnchor="text" w:hAnchor="margin" w:x="-318" w:y="88"/>
                    <w:rPr>
                      <w:rFonts w:cs="Times New Roman"/>
                      <w:sz w:val="22"/>
                      <w:szCs w:val="22"/>
                    </w:rPr>
                  </w:pPr>
                  <w:r w:rsidRPr="001F6AB9">
                    <w:rPr>
                      <w:rFonts w:cs="Times New Roman"/>
                      <w:sz w:val="22"/>
                      <w:szCs w:val="22"/>
                    </w:rPr>
                    <w:t>ЖШС/ТОО «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Zalma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Ltd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>»</w:t>
                  </w:r>
                </w:p>
              </w:tc>
            </w:tr>
            <w:tr w:rsidR="000D67C7" w:rsidRPr="001F6AB9" w14:paraId="0A80821B" w14:textId="2E69FF57" w:rsidTr="000D67C7">
              <w:trPr>
                <w:trHeight w:val="820"/>
              </w:trPr>
              <w:tc>
                <w:tcPr>
                  <w:tcW w:w="425" w:type="dxa"/>
                  <w:vAlign w:val="center"/>
                </w:tcPr>
                <w:p w14:paraId="51D4CB12" w14:textId="6B533527" w:rsidR="000D67C7" w:rsidRPr="001F6AB9" w:rsidRDefault="000D67C7" w:rsidP="00D14D37">
                  <w:pPr>
                    <w:framePr w:hSpace="180" w:wrap="around" w:vAnchor="text" w:hAnchor="margin" w:x="-318" w:y="88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1F6AB9">
                    <w:rPr>
                      <w:rFonts w:cs="Times New Roman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2835" w:type="dxa"/>
                  <w:vAlign w:val="center"/>
                </w:tcPr>
                <w:p w14:paraId="6B7F6527" w14:textId="25537152" w:rsidR="000D67C7" w:rsidRPr="001F6AB9" w:rsidRDefault="000D67C7" w:rsidP="00D14D37">
                  <w:pPr>
                    <w:framePr w:hSpace="180" w:wrap="around" w:vAnchor="text" w:hAnchor="margin" w:x="-318" w:y="88"/>
                    <w:rPr>
                      <w:rFonts w:cs="Times New Roman"/>
                      <w:sz w:val="22"/>
                      <w:szCs w:val="22"/>
                    </w:rPr>
                  </w:pPr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Мини </w:t>
                  </w:r>
                  <w:proofErr w:type="gramStart"/>
                  <w:r w:rsidRPr="001F6AB9">
                    <w:rPr>
                      <w:rFonts w:cs="Times New Roman"/>
                      <w:sz w:val="22"/>
                      <w:szCs w:val="22"/>
                    </w:rPr>
                    <w:t>-н</w:t>
                  </w:r>
                  <w:proofErr w:type="gram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абор реагентов и расходных материалов для выделения ДНК из цельной крови. </w:t>
                  </w:r>
                </w:p>
              </w:tc>
              <w:tc>
                <w:tcPr>
                  <w:tcW w:w="992" w:type="dxa"/>
                  <w:vAlign w:val="center"/>
                </w:tcPr>
                <w:p w14:paraId="11586D6D" w14:textId="0D4B8BCE" w:rsidR="000D67C7" w:rsidRPr="001F6AB9" w:rsidRDefault="000D67C7" w:rsidP="00D14D37">
                  <w:pPr>
                    <w:framePr w:hSpace="180" w:wrap="around" w:vAnchor="text" w:hAnchor="margin" w:x="-318" w:y="88"/>
                    <w:rPr>
                      <w:rFonts w:eastAsia="Times New Roman" w:cs="Times New Roman"/>
                      <w:kern w:val="0"/>
                      <w:sz w:val="22"/>
                      <w:szCs w:val="22"/>
                      <w:lang w:eastAsia="ru-RU" w:bidi="ar-SA"/>
                    </w:rPr>
                  </w:pPr>
                  <w:r w:rsidRPr="001F6AB9">
                    <w:rPr>
                      <w:rFonts w:cs="Times New Roman"/>
                      <w:sz w:val="22"/>
                      <w:szCs w:val="22"/>
                    </w:rPr>
                    <w:t>набор</w:t>
                  </w:r>
                </w:p>
              </w:tc>
              <w:tc>
                <w:tcPr>
                  <w:tcW w:w="851" w:type="dxa"/>
                  <w:vAlign w:val="center"/>
                </w:tcPr>
                <w:p w14:paraId="086AA393" w14:textId="263F14D6" w:rsidR="000D67C7" w:rsidRPr="001F6AB9" w:rsidRDefault="000D67C7" w:rsidP="00D14D37">
                  <w:pPr>
                    <w:framePr w:hSpace="180" w:wrap="around" w:vAnchor="text" w:hAnchor="margin" w:x="-318" w:y="88"/>
                    <w:rPr>
                      <w:rFonts w:cs="Times New Roman"/>
                      <w:sz w:val="22"/>
                      <w:szCs w:val="22"/>
                    </w:rPr>
                  </w:pPr>
                  <w:r w:rsidRPr="001F6AB9">
                    <w:rPr>
                      <w:rFonts w:cs="Times New Roman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418" w:type="dxa"/>
                  <w:vAlign w:val="center"/>
                </w:tcPr>
                <w:p w14:paraId="7E1201FC" w14:textId="5D0F15A8" w:rsidR="000D67C7" w:rsidRPr="001F6AB9" w:rsidRDefault="000D67C7" w:rsidP="00D14D37">
                  <w:pPr>
                    <w:framePr w:hSpace="180" w:wrap="around" w:vAnchor="text" w:hAnchor="margin" w:x="-318" w:y="88"/>
                    <w:rPr>
                      <w:rFonts w:cs="Times New Roman"/>
                      <w:sz w:val="22"/>
                      <w:szCs w:val="22"/>
                    </w:rPr>
                  </w:pPr>
                  <w:r w:rsidRPr="001F6AB9">
                    <w:rPr>
                      <w:rFonts w:cs="Times New Roman"/>
                      <w:color w:val="000000"/>
                      <w:sz w:val="22"/>
                      <w:szCs w:val="22"/>
                    </w:rPr>
                    <w:t>136 842</w:t>
                  </w:r>
                </w:p>
              </w:tc>
              <w:tc>
                <w:tcPr>
                  <w:tcW w:w="1417" w:type="dxa"/>
                  <w:vAlign w:val="center"/>
                </w:tcPr>
                <w:p w14:paraId="13E31A9C" w14:textId="5FAECDC1" w:rsidR="000D67C7" w:rsidRPr="001F6AB9" w:rsidRDefault="000D67C7" w:rsidP="00D14D37">
                  <w:pPr>
                    <w:framePr w:hSpace="180" w:wrap="around" w:vAnchor="text" w:hAnchor="margin" w:x="-318" w:y="88"/>
                    <w:rPr>
                      <w:rFonts w:cs="Times New Roman"/>
                      <w:sz w:val="22"/>
                      <w:szCs w:val="22"/>
                    </w:rPr>
                  </w:pPr>
                  <w:r w:rsidRPr="001F6AB9">
                    <w:rPr>
                      <w:rFonts w:cs="Times New Roman"/>
                      <w:sz w:val="22"/>
                      <w:szCs w:val="22"/>
                    </w:rPr>
                    <w:t>136 499,00</w:t>
                  </w:r>
                </w:p>
              </w:tc>
              <w:tc>
                <w:tcPr>
                  <w:tcW w:w="1701" w:type="dxa"/>
                  <w:vAlign w:val="center"/>
                </w:tcPr>
                <w:p w14:paraId="3375730A" w14:textId="58DCEE6F" w:rsidR="000D67C7" w:rsidRPr="001F6AB9" w:rsidRDefault="000D67C7" w:rsidP="00D14D37">
                  <w:pPr>
                    <w:framePr w:hSpace="180" w:wrap="around" w:vAnchor="text" w:hAnchor="margin" w:x="-318" w:y="88"/>
                    <w:rPr>
                      <w:rFonts w:cs="Times New Roman"/>
                      <w:sz w:val="22"/>
                      <w:szCs w:val="22"/>
                    </w:rPr>
                  </w:pPr>
                  <w:r w:rsidRPr="001F6AB9">
                    <w:rPr>
                      <w:rFonts w:cs="Times New Roman"/>
                      <w:sz w:val="22"/>
                      <w:szCs w:val="22"/>
                    </w:rPr>
                    <w:t>ЖШС/ТОО «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Zalma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Ltd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>»</w:t>
                  </w:r>
                </w:p>
              </w:tc>
            </w:tr>
            <w:tr w:rsidR="000D67C7" w:rsidRPr="001F6AB9" w14:paraId="149AA7CF" w14:textId="77777777" w:rsidTr="000D67C7">
              <w:trPr>
                <w:trHeight w:val="820"/>
              </w:trPr>
              <w:tc>
                <w:tcPr>
                  <w:tcW w:w="425" w:type="dxa"/>
                  <w:vAlign w:val="center"/>
                </w:tcPr>
                <w:p w14:paraId="3A7C67B2" w14:textId="0C245E6F" w:rsidR="000D67C7" w:rsidRPr="001F6AB9" w:rsidRDefault="000D67C7" w:rsidP="00D14D37">
                  <w:pPr>
                    <w:framePr w:hSpace="180" w:wrap="around" w:vAnchor="text" w:hAnchor="margin" w:x="-318" w:y="88"/>
                    <w:rPr>
                      <w:rFonts w:cs="Times New Roman"/>
                      <w:sz w:val="22"/>
                      <w:szCs w:val="22"/>
                    </w:rPr>
                  </w:pPr>
                  <w:r w:rsidRPr="001F6AB9">
                    <w:rPr>
                      <w:rFonts w:cs="Times New Roman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2835" w:type="dxa"/>
                  <w:vAlign w:val="center"/>
                </w:tcPr>
                <w:p w14:paraId="51A2E6B6" w14:textId="0D2F0E8A" w:rsidR="000D67C7" w:rsidRPr="001F6AB9" w:rsidRDefault="000D67C7" w:rsidP="00D14D37">
                  <w:pPr>
                    <w:framePr w:hSpace="180" w:wrap="around" w:vAnchor="text" w:hAnchor="margin" w:x="-318" w:y="88"/>
                    <w:rPr>
                      <w:rFonts w:cs="Times New Roman"/>
                      <w:color w:val="000000"/>
                      <w:sz w:val="22"/>
                      <w:szCs w:val="22"/>
                    </w:rPr>
                  </w:pPr>
                  <w:r w:rsidRPr="001F6AB9">
                    <w:rPr>
                      <w:rFonts w:cs="Times New Roman"/>
                      <w:color w:val="000000"/>
                      <w:sz w:val="22"/>
                      <w:szCs w:val="22"/>
                    </w:rPr>
                    <w:t>Мастер-</w:t>
                  </w:r>
                  <w:proofErr w:type="spellStart"/>
                  <w:r w:rsidRPr="001F6AB9">
                    <w:rPr>
                      <w:rFonts w:cs="Times New Roman"/>
                      <w:color w:val="000000"/>
                      <w:sz w:val="22"/>
                      <w:szCs w:val="22"/>
                    </w:rPr>
                    <w:t>микс</w:t>
                  </w:r>
                  <w:proofErr w:type="spellEnd"/>
                  <w:r w:rsidRPr="001F6AB9"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color w:val="000000"/>
                      <w:sz w:val="22"/>
                      <w:szCs w:val="22"/>
                    </w:rPr>
                    <w:t>TaqMan</w:t>
                  </w:r>
                  <w:proofErr w:type="spellEnd"/>
                  <w:r w:rsidRPr="001F6AB9"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 для </w:t>
                  </w:r>
                  <w:proofErr w:type="spellStart"/>
                  <w:r w:rsidRPr="001F6AB9">
                    <w:rPr>
                      <w:rFonts w:cs="Times New Roman"/>
                      <w:color w:val="000000"/>
                      <w:sz w:val="22"/>
                      <w:szCs w:val="22"/>
                    </w:rPr>
                    <w:t>генотипирования</w:t>
                  </w:r>
                  <w:proofErr w:type="spellEnd"/>
                  <w:r w:rsidRPr="001F6AB9"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 имеет количество не менее</w:t>
                  </w:r>
                  <w:proofErr w:type="gramStart"/>
                  <w:r w:rsidRPr="001F6AB9">
                    <w:rPr>
                      <w:rFonts w:cs="Times New Roman"/>
                      <w:color w:val="000000"/>
                      <w:sz w:val="22"/>
                      <w:szCs w:val="22"/>
                    </w:rPr>
                    <w:t>,</w:t>
                  </w:r>
                  <w:proofErr w:type="gramEnd"/>
                  <w:r w:rsidRPr="001F6AB9"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 чем один флакона с не менее чем 1 мл., </w:t>
                  </w:r>
                </w:p>
              </w:tc>
              <w:tc>
                <w:tcPr>
                  <w:tcW w:w="992" w:type="dxa"/>
                  <w:vAlign w:val="center"/>
                </w:tcPr>
                <w:p w14:paraId="7179C628" w14:textId="7AE1CBB0" w:rsidR="000D67C7" w:rsidRPr="001F6AB9" w:rsidRDefault="000D67C7" w:rsidP="00D14D37">
                  <w:pPr>
                    <w:framePr w:hSpace="180" w:wrap="around" w:vAnchor="text" w:hAnchor="margin" w:x="-318" w:y="88"/>
                    <w:rPr>
                      <w:rFonts w:cs="Times New Roman"/>
                      <w:color w:val="000000"/>
                      <w:sz w:val="22"/>
                      <w:szCs w:val="22"/>
                    </w:rPr>
                  </w:pPr>
                  <w:r w:rsidRPr="001F6AB9">
                    <w:rPr>
                      <w:rFonts w:cs="Times New Roman"/>
                      <w:sz w:val="22"/>
                      <w:szCs w:val="22"/>
                    </w:rPr>
                    <w:t>набор</w:t>
                  </w:r>
                </w:p>
              </w:tc>
              <w:tc>
                <w:tcPr>
                  <w:tcW w:w="851" w:type="dxa"/>
                  <w:vAlign w:val="center"/>
                </w:tcPr>
                <w:p w14:paraId="67B3D7E7" w14:textId="43502B5A" w:rsidR="000D67C7" w:rsidRPr="001F6AB9" w:rsidRDefault="000D67C7" w:rsidP="00D14D37">
                  <w:pPr>
                    <w:framePr w:hSpace="180" w:wrap="around" w:vAnchor="text" w:hAnchor="margin" w:x="-318" w:y="88"/>
                    <w:rPr>
                      <w:rFonts w:cs="Times New Roman"/>
                      <w:color w:val="000000"/>
                      <w:sz w:val="22"/>
                      <w:szCs w:val="22"/>
                    </w:rPr>
                  </w:pPr>
                  <w:r w:rsidRPr="001F6AB9">
                    <w:rPr>
                      <w:rFonts w:cs="Times New Roman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418" w:type="dxa"/>
                  <w:vAlign w:val="center"/>
                </w:tcPr>
                <w:p w14:paraId="796E9DFE" w14:textId="759C04D1" w:rsidR="000D67C7" w:rsidRPr="001F6AB9" w:rsidRDefault="000D67C7" w:rsidP="00D14D37">
                  <w:pPr>
                    <w:framePr w:hSpace="180" w:wrap="around" w:vAnchor="text" w:hAnchor="margin" w:x="-318" w:y="88"/>
                    <w:rPr>
                      <w:rFonts w:cs="Times New Roman"/>
                      <w:color w:val="000000"/>
                      <w:sz w:val="22"/>
                      <w:szCs w:val="22"/>
                    </w:rPr>
                  </w:pPr>
                  <w:r w:rsidRPr="001F6AB9">
                    <w:rPr>
                      <w:rFonts w:cs="Times New Roman"/>
                      <w:color w:val="000000"/>
                      <w:sz w:val="22"/>
                      <w:szCs w:val="22"/>
                    </w:rPr>
                    <w:t>75 836</w:t>
                  </w:r>
                </w:p>
              </w:tc>
              <w:tc>
                <w:tcPr>
                  <w:tcW w:w="1417" w:type="dxa"/>
                  <w:vAlign w:val="center"/>
                </w:tcPr>
                <w:p w14:paraId="23B01AC0" w14:textId="36B6AEB3" w:rsidR="000D67C7" w:rsidRPr="001F6AB9" w:rsidRDefault="000D67C7" w:rsidP="00D14D37">
                  <w:pPr>
                    <w:framePr w:hSpace="180" w:wrap="around" w:vAnchor="text" w:hAnchor="margin" w:x="-318" w:y="88"/>
                    <w:rPr>
                      <w:rFonts w:cs="Times New Roman"/>
                      <w:sz w:val="22"/>
                      <w:szCs w:val="22"/>
                    </w:rPr>
                  </w:pPr>
                  <w:r w:rsidRPr="001F6AB9">
                    <w:rPr>
                      <w:rFonts w:cs="Times New Roman"/>
                      <w:sz w:val="22"/>
                      <w:szCs w:val="22"/>
                    </w:rPr>
                    <w:t>75 646,00</w:t>
                  </w:r>
                </w:p>
              </w:tc>
              <w:tc>
                <w:tcPr>
                  <w:tcW w:w="1701" w:type="dxa"/>
                  <w:vAlign w:val="center"/>
                </w:tcPr>
                <w:p w14:paraId="35FF0CCB" w14:textId="2EB3FA8E" w:rsidR="000D67C7" w:rsidRPr="001F6AB9" w:rsidRDefault="000D67C7" w:rsidP="00D14D37">
                  <w:pPr>
                    <w:framePr w:hSpace="180" w:wrap="around" w:vAnchor="text" w:hAnchor="margin" w:x="-318" w:y="88"/>
                    <w:rPr>
                      <w:rFonts w:cs="Times New Roman"/>
                      <w:sz w:val="22"/>
                      <w:szCs w:val="22"/>
                    </w:rPr>
                  </w:pPr>
                  <w:r w:rsidRPr="001F6AB9">
                    <w:rPr>
                      <w:rFonts w:cs="Times New Roman"/>
                      <w:sz w:val="22"/>
                      <w:szCs w:val="22"/>
                    </w:rPr>
                    <w:t>ЖШС/ТОО «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Zalma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Ltd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>»</w:t>
                  </w:r>
                </w:p>
              </w:tc>
            </w:tr>
            <w:tr w:rsidR="000D67C7" w:rsidRPr="001F6AB9" w14:paraId="42CDA452" w14:textId="77777777" w:rsidTr="000D67C7">
              <w:trPr>
                <w:trHeight w:val="820"/>
              </w:trPr>
              <w:tc>
                <w:tcPr>
                  <w:tcW w:w="425" w:type="dxa"/>
                  <w:vAlign w:val="center"/>
                </w:tcPr>
                <w:p w14:paraId="5997165F" w14:textId="6A477E92" w:rsidR="000D67C7" w:rsidRPr="001F6AB9" w:rsidRDefault="000D67C7" w:rsidP="00D14D37">
                  <w:pPr>
                    <w:framePr w:hSpace="180" w:wrap="around" w:vAnchor="text" w:hAnchor="margin" w:x="-318" w:y="88"/>
                    <w:rPr>
                      <w:rFonts w:cs="Times New Roman"/>
                      <w:sz w:val="22"/>
                      <w:szCs w:val="22"/>
                    </w:rPr>
                  </w:pPr>
                  <w:r w:rsidRPr="001F6AB9">
                    <w:rPr>
                      <w:rFonts w:cs="Times New Roman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2835" w:type="dxa"/>
                  <w:vAlign w:val="center"/>
                </w:tcPr>
                <w:p w14:paraId="14422FEE" w14:textId="74C16408" w:rsidR="000D67C7" w:rsidRPr="001F6AB9" w:rsidRDefault="000D67C7" w:rsidP="00D14D37">
                  <w:pPr>
                    <w:framePr w:hSpace="180" w:wrap="around" w:vAnchor="text" w:hAnchor="margin" w:x="-318" w:y="88"/>
                    <w:rPr>
                      <w:rFonts w:cs="Times New Roman"/>
                      <w:color w:val="000000"/>
                      <w:sz w:val="22"/>
                      <w:szCs w:val="22"/>
                    </w:rPr>
                  </w:pPr>
                  <w:r w:rsidRPr="001F6AB9"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Набор для ИФА IL-6 </w:t>
                  </w:r>
                  <w:proofErr w:type="spellStart"/>
                  <w:r w:rsidRPr="001F6AB9">
                    <w:rPr>
                      <w:rFonts w:cs="Times New Roman"/>
                      <w:color w:val="000000"/>
                      <w:sz w:val="22"/>
                      <w:szCs w:val="22"/>
                    </w:rPr>
                    <w:t>Human</w:t>
                  </w:r>
                  <w:proofErr w:type="spellEnd"/>
                  <w:r w:rsidRPr="001F6AB9"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 представляет собой иммуноферментный анализ для количественного определения человеческого IL-6. </w:t>
                  </w:r>
                </w:p>
              </w:tc>
              <w:tc>
                <w:tcPr>
                  <w:tcW w:w="992" w:type="dxa"/>
                  <w:vAlign w:val="center"/>
                </w:tcPr>
                <w:p w14:paraId="4A356E3D" w14:textId="0FE1DC4A" w:rsidR="000D67C7" w:rsidRPr="001F6AB9" w:rsidRDefault="000D67C7" w:rsidP="00D14D37">
                  <w:pPr>
                    <w:framePr w:hSpace="180" w:wrap="around" w:vAnchor="text" w:hAnchor="margin" w:x="-318" w:y="88"/>
                    <w:rPr>
                      <w:rFonts w:cs="Times New Roman"/>
                      <w:color w:val="000000"/>
                      <w:sz w:val="22"/>
                      <w:szCs w:val="22"/>
                    </w:rPr>
                  </w:pPr>
                  <w:r w:rsidRPr="001F6AB9">
                    <w:rPr>
                      <w:rFonts w:cs="Times New Roman"/>
                      <w:sz w:val="22"/>
                      <w:szCs w:val="22"/>
                    </w:rPr>
                    <w:t>набор</w:t>
                  </w:r>
                </w:p>
              </w:tc>
              <w:tc>
                <w:tcPr>
                  <w:tcW w:w="851" w:type="dxa"/>
                  <w:vAlign w:val="center"/>
                </w:tcPr>
                <w:p w14:paraId="7ED2FD83" w14:textId="66CCB874" w:rsidR="000D67C7" w:rsidRPr="001F6AB9" w:rsidRDefault="000D67C7" w:rsidP="00D14D37">
                  <w:pPr>
                    <w:framePr w:hSpace="180" w:wrap="around" w:vAnchor="text" w:hAnchor="margin" w:x="-318" w:y="88"/>
                    <w:rPr>
                      <w:rFonts w:cs="Times New Roman"/>
                      <w:color w:val="000000"/>
                      <w:sz w:val="22"/>
                      <w:szCs w:val="22"/>
                    </w:rPr>
                  </w:pPr>
                  <w:r w:rsidRPr="001F6AB9">
                    <w:rPr>
                      <w:rFonts w:cs="Times New Roman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418" w:type="dxa"/>
                  <w:vAlign w:val="center"/>
                </w:tcPr>
                <w:p w14:paraId="7F54853E" w14:textId="56CD3579" w:rsidR="000D67C7" w:rsidRPr="001F6AB9" w:rsidRDefault="000D67C7" w:rsidP="00D14D37">
                  <w:pPr>
                    <w:framePr w:hSpace="180" w:wrap="around" w:vAnchor="text" w:hAnchor="margin" w:x="-318" w:y="88"/>
                    <w:rPr>
                      <w:rFonts w:cs="Times New Roman"/>
                      <w:color w:val="000000"/>
                      <w:sz w:val="22"/>
                      <w:szCs w:val="22"/>
                    </w:rPr>
                  </w:pPr>
                  <w:r w:rsidRPr="001F6AB9">
                    <w:rPr>
                      <w:rFonts w:cs="Times New Roman"/>
                      <w:color w:val="000000"/>
                      <w:sz w:val="22"/>
                      <w:szCs w:val="22"/>
                    </w:rPr>
                    <w:t>548 856</w:t>
                  </w:r>
                </w:p>
              </w:tc>
              <w:tc>
                <w:tcPr>
                  <w:tcW w:w="1417" w:type="dxa"/>
                  <w:vAlign w:val="center"/>
                </w:tcPr>
                <w:p w14:paraId="6888A910" w14:textId="24B3B245" w:rsidR="000D67C7" w:rsidRPr="001F6AB9" w:rsidRDefault="000D67C7" w:rsidP="00D14D37">
                  <w:pPr>
                    <w:framePr w:hSpace="180" w:wrap="around" w:vAnchor="text" w:hAnchor="margin" w:x="-318" w:y="88"/>
                    <w:rPr>
                      <w:rFonts w:cs="Times New Roman"/>
                      <w:sz w:val="22"/>
                      <w:szCs w:val="22"/>
                    </w:rPr>
                  </w:pPr>
                  <w:r w:rsidRPr="001F6AB9">
                    <w:rPr>
                      <w:rFonts w:cs="Times New Roman"/>
                      <w:sz w:val="22"/>
                      <w:szCs w:val="22"/>
                    </w:rPr>
                    <w:t>547 484,00</w:t>
                  </w:r>
                </w:p>
              </w:tc>
              <w:tc>
                <w:tcPr>
                  <w:tcW w:w="1701" w:type="dxa"/>
                  <w:vAlign w:val="center"/>
                </w:tcPr>
                <w:p w14:paraId="5DCAA94C" w14:textId="499FF872" w:rsidR="000D67C7" w:rsidRPr="001F6AB9" w:rsidRDefault="000D67C7" w:rsidP="00D14D37">
                  <w:pPr>
                    <w:framePr w:hSpace="180" w:wrap="around" w:vAnchor="text" w:hAnchor="margin" w:x="-318" w:y="88"/>
                    <w:rPr>
                      <w:rFonts w:cs="Times New Roman"/>
                      <w:sz w:val="22"/>
                      <w:szCs w:val="22"/>
                    </w:rPr>
                  </w:pPr>
                  <w:r w:rsidRPr="001F6AB9">
                    <w:rPr>
                      <w:rFonts w:cs="Times New Roman"/>
                      <w:sz w:val="22"/>
                      <w:szCs w:val="22"/>
                    </w:rPr>
                    <w:t>ЖШС/ТОО «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Zalma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Ltd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>»</w:t>
                  </w:r>
                </w:p>
              </w:tc>
            </w:tr>
          </w:tbl>
          <w:p w14:paraId="53979C79" w14:textId="77777777" w:rsidR="000E0607" w:rsidRPr="001F6AB9" w:rsidRDefault="000E0607" w:rsidP="004F0025">
            <w:pPr>
              <w:jc w:val="both"/>
              <w:rPr>
                <w:rFonts w:cs="Times New Roman"/>
                <w:sz w:val="20"/>
                <w:szCs w:val="20"/>
              </w:rPr>
            </w:pPr>
          </w:p>
          <w:tbl>
            <w:tblPr>
              <w:tblStyle w:val="a5"/>
              <w:tblW w:w="9639" w:type="dxa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4961"/>
              <w:gridCol w:w="4678"/>
            </w:tblGrid>
            <w:tr w:rsidR="008C011C" w:rsidRPr="001F6AB9" w14:paraId="4017CCD6" w14:textId="77777777" w:rsidTr="001C3E8B">
              <w:tc>
                <w:tcPr>
                  <w:tcW w:w="4961" w:type="dxa"/>
                </w:tcPr>
                <w:p w14:paraId="3AEF4811" w14:textId="77777777" w:rsidR="008C011C" w:rsidRPr="001F6AB9" w:rsidRDefault="008C011C" w:rsidP="00D14D37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Оларды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тіркеу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үшін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соңғы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уақыт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өткеннен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кейін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ұсынылуына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байланысты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бағ</w:t>
                  </w:r>
                  <w:proofErr w:type="gramStart"/>
                  <w:r w:rsidRPr="001F6AB9">
                    <w:rPr>
                      <w:rFonts w:cs="Times New Roman"/>
                      <w:sz w:val="22"/>
                      <w:szCs w:val="22"/>
                    </w:rPr>
                    <w:t>алау</w:t>
                  </w:r>
                  <w:proofErr w:type="gramEnd"/>
                  <w:r w:rsidRPr="001F6AB9">
                    <w:rPr>
                      <w:rFonts w:cs="Times New Roman"/>
                      <w:sz w:val="22"/>
                      <w:szCs w:val="22"/>
                    </w:rPr>
                    <w:t>ға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және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салыстыруға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қабылданбаған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әлеуетті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өнім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берушілердің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баға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ұсыныстары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бар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конверттер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: </w:t>
                  </w:r>
                  <w:proofErr w:type="spellStart"/>
                  <w:r w:rsidRPr="001F6AB9">
                    <w:rPr>
                      <w:rFonts w:cs="Times New Roman"/>
                      <w:b/>
                      <w:sz w:val="22"/>
                      <w:szCs w:val="22"/>
                    </w:rPr>
                    <w:t>жоқ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>;</w:t>
                  </w:r>
                </w:p>
                <w:p w14:paraId="08AC961C" w14:textId="77777777" w:rsidR="008C011C" w:rsidRPr="001F6AB9" w:rsidRDefault="008C011C" w:rsidP="00D14D37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  <w:p w14:paraId="60077328" w14:textId="77777777" w:rsidR="008C011C" w:rsidRPr="001F6AB9" w:rsidRDefault="008C011C" w:rsidP="00D14D37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proofErr w:type="spellStart"/>
                  <w:proofErr w:type="gramStart"/>
                  <w:r w:rsidRPr="001F6AB9">
                    <w:rPr>
                      <w:rFonts w:cs="Times New Roman"/>
                      <w:sz w:val="22"/>
                      <w:szCs w:val="22"/>
                    </w:rPr>
                    <w:t>Ба</w:t>
                  </w:r>
                  <w:proofErr w:type="gramEnd"/>
                  <w:r w:rsidRPr="001F6AB9">
                    <w:rPr>
                      <w:rFonts w:cs="Times New Roman"/>
                      <w:sz w:val="22"/>
                      <w:szCs w:val="22"/>
                    </w:rPr>
                    <w:t>ға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ұсыныстары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құжаттардың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толық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пакеті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немесе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жеткізушілердің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біліктілік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талаптарына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сәйкес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келмеуі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себебінен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қабылданбады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: </w:t>
                  </w:r>
                  <w:proofErr w:type="spellStart"/>
                  <w:r w:rsidRPr="001F6AB9">
                    <w:rPr>
                      <w:rFonts w:cs="Times New Roman"/>
                      <w:b/>
                      <w:sz w:val="22"/>
                      <w:szCs w:val="22"/>
                    </w:rPr>
                    <w:t>жоқ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>;</w:t>
                  </w:r>
                </w:p>
                <w:p w14:paraId="18D9AE35" w14:textId="77777777" w:rsidR="008C011C" w:rsidRPr="001F6AB9" w:rsidRDefault="008C011C" w:rsidP="00D14D37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</w:p>
                <w:p w14:paraId="71FCF793" w14:textId="7454554A" w:rsidR="008C011C" w:rsidRPr="001F6AB9" w:rsidRDefault="008C011C" w:rsidP="00D14D37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b/>
                      <w:sz w:val="22"/>
                      <w:szCs w:val="22"/>
                    </w:rPr>
                  </w:pPr>
                  <w:proofErr w:type="spellStart"/>
                  <w:r w:rsidRPr="001F6AB9">
                    <w:rPr>
                      <w:rFonts w:cs="Times New Roman"/>
                      <w:b/>
                      <w:sz w:val="22"/>
                      <w:szCs w:val="22"/>
                    </w:rPr>
                    <w:t>Конверттерді</w:t>
                  </w:r>
                  <w:proofErr w:type="spellEnd"/>
                  <w:r w:rsidRPr="001F6AB9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b/>
                      <w:sz w:val="22"/>
                      <w:szCs w:val="22"/>
                    </w:rPr>
                    <w:t>ашу</w:t>
                  </w:r>
                  <w:proofErr w:type="spellEnd"/>
                  <w:r w:rsidRPr="001F6AB9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b/>
                      <w:sz w:val="22"/>
                      <w:szCs w:val="22"/>
                    </w:rPr>
                    <w:t>кезінде</w:t>
                  </w:r>
                  <w:proofErr w:type="spellEnd"/>
                  <w:r w:rsidRPr="001F6AB9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1F6AB9" w:rsidRPr="001F6AB9">
                    <w:rPr>
                      <w:rFonts w:cs="Times New Roman"/>
                      <w:b/>
                      <w:sz w:val="22"/>
                      <w:szCs w:val="22"/>
                    </w:rPr>
                    <w:t>сатып</w:t>
                  </w:r>
                  <w:proofErr w:type="spellEnd"/>
                  <w:r w:rsidR="001F6AB9" w:rsidRPr="001F6AB9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1F6AB9" w:rsidRPr="001F6AB9">
                    <w:rPr>
                      <w:rFonts w:cs="Times New Roman"/>
                      <w:b/>
                      <w:sz w:val="22"/>
                      <w:szCs w:val="22"/>
                    </w:rPr>
                    <w:t>алу</w:t>
                  </w:r>
                  <w:proofErr w:type="spellEnd"/>
                  <w:r w:rsidR="001F6AB9" w:rsidRPr="001F6AB9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1F6AB9" w:rsidRPr="001F6AB9">
                    <w:rPr>
                      <w:rFonts w:cs="Times New Roman"/>
                      <w:b/>
                      <w:sz w:val="22"/>
                      <w:szCs w:val="22"/>
                    </w:rPr>
                    <w:t>комиссиясы</w:t>
                  </w:r>
                  <w:proofErr w:type="spellEnd"/>
                  <w:r w:rsidRPr="001F6AB9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b/>
                      <w:sz w:val="22"/>
                      <w:szCs w:val="22"/>
                    </w:rPr>
                    <w:t>қатысты</w:t>
                  </w:r>
                  <w:proofErr w:type="spellEnd"/>
                  <w:r w:rsidRPr="001F6AB9">
                    <w:rPr>
                      <w:rFonts w:cs="Times New Roman"/>
                      <w:b/>
                      <w:sz w:val="22"/>
                      <w:szCs w:val="22"/>
                    </w:rPr>
                    <w:t>:</w:t>
                  </w:r>
                </w:p>
                <w:p w14:paraId="552A0EA8" w14:textId="77777777" w:rsidR="001F6AB9" w:rsidRPr="001F6AB9" w:rsidRDefault="001F6AB9" w:rsidP="00D14D37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1F6AB9">
                    <w:rPr>
                      <w:rFonts w:cs="Times New Roman"/>
                      <w:b/>
                      <w:sz w:val="22"/>
                      <w:szCs w:val="22"/>
                    </w:rPr>
                    <w:t xml:space="preserve">Комиссия </w:t>
                  </w:r>
                  <w:proofErr w:type="spellStart"/>
                  <w:r w:rsidRPr="001F6AB9">
                    <w:rPr>
                      <w:rFonts w:cs="Times New Roman"/>
                      <w:b/>
                      <w:sz w:val="22"/>
                      <w:szCs w:val="22"/>
                    </w:rPr>
                    <w:t>төрағасы</w:t>
                  </w:r>
                  <w:proofErr w:type="spellEnd"/>
                  <w:r w:rsidRPr="001F6AB9">
                    <w:rPr>
                      <w:rFonts w:cs="Times New Roman"/>
                      <w:b/>
                      <w:sz w:val="22"/>
                      <w:szCs w:val="22"/>
                    </w:rPr>
                    <w:t>:</w:t>
                  </w:r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</w:p>
                <w:p w14:paraId="498128DC" w14:textId="77777777" w:rsidR="001F6AB9" w:rsidRPr="001F6AB9" w:rsidRDefault="001F6AB9" w:rsidP="00D14D37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bCs/>
                      <w:sz w:val="22"/>
                      <w:szCs w:val="22"/>
                    </w:rPr>
                  </w:pPr>
                  <w:proofErr w:type="spellStart"/>
                  <w:r w:rsidRPr="001F6AB9">
                    <w:rPr>
                      <w:rFonts w:cs="Times New Roman"/>
                      <w:bCs/>
                      <w:sz w:val="22"/>
                      <w:szCs w:val="22"/>
                    </w:rPr>
                    <w:t>Шоқан</w:t>
                  </w:r>
                  <w:proofErr w:type="spellEnd"/>
                  <w:r w:rsidRPr="001F6AB9">
                    <w:rPr>
                      <w:rFonts w:cs="Times New Roman"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bCs/>
                      <w:sz w:val="22"/>
                      <w:szCs w:val="22"/>
                    </w:rPr>
                    <w:t>Ахмедбекұлы</w:t>
                  </w:r>
                  <w:proofErr w:type="spellEnd"/>
                  <w:r w:rsidRPr="001F6AB9">
                    <w:rPr>
                      <w:rFonts w:cs="Times New Roman"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bCs/>
                      <w:sz w:val="22"/>
                      <w:szCs w:val="22"/>
                    </w:rPr>
                    <w:t>Қаниев</w:t>
                  </w:r>
                  <w:proofErr w:type="spellEnd"/>
                  <w:r w:rsidRPr="001F6AB9">
                    <w:rPr>
                      <w:rFonts w:cs="Times New Roman"/>
                      <w:bCs/>
                      <w:sz w:val="22"/>
                      <w:szCs w:val="22"/>
                    </w:rPr>
                    <w:t xml:space="preserve"> –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Басқарма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төрағасының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ғылыми-клиникалық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және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lastRenderedPageBreak/>
                    <w:t>инновациялық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қызмет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жөніндегі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орынбасары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>;</w:t>
                  </w:r>
                </w:p>
                <w:p w14:paraId="7B0953FD" w14:textId="77777777" w:rsidR="001F6AB9" w:rsidRPr="001F6AB9" w:rsidRDefault="001F6AB9" w:rsidP="00D14D37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b/>
                      <w:sz w:val="22"/>
                      <w:szCs w:val="22"/>
                    </w:rPr>
                  </w:pPr>
                  <w:r w:rsidRPr="001F6AB9">
                    <w:rPr>
                      <w:rFonts w:cs="Times New Roman"/>
                      <w:b/>
                      <w:sz w:val="22"/>
                      <w:szCs w:val="22"/>
                    </w:rPr>
                    <w:t xml:space="preserve">Комиссия </w:t>
                  </w:r>
                  <w:proofErr w:type="spellStart"/>
                  <w:proofErr w:type="gramStart"/>
                  <w:r w:rsidRPr="001F6AB9">
                    <w:rPr>
                      <w:rFonts w:cs="Times New Roman"/>
                      <w:b/>
                      <w:sz w:val="22"/>
                      <w:szCs w:val="22"/>
                    </w:rPr>
                    <w:t>м</w:t>
                  </w:r>
                  <w:proofErr w:type="gramEnd"/>
                  <w:r w:rsidRPr="001F6AB9">
                    <w:rPr>
                      <w:rFonts w:cs="Times New Roman"/>
                      <w:b/>
                      <w:sz w:val="22"/>
                      <w:szCs w:val="22"/>
                    </w:rPr>
                    <w:t>үшелері</w:t>
                  </w:r>
                  <w:proofErr w:type="spellEnd"/>
                  <w:r w:rsidRPr="001F6AB9">
                    <w:rPr>
                      <w:rFonts w:cs="Times New Roman"/>
                      <w:b/>
                      <w:sz w:val="22"/>
                      <w:szCs w:val="22"/>
                    </w:rPr>
                    <w:t>:</w:t>
                  </w:r>
                </w:p>
                <w:p w14:paraId="2FE80979" w14:textId="77777777" w:rsidR="001F6AB9" w:rsidRPr="001F6AB9" w:rsidRDefault="001F6AB9" w:rsidP="00D14D37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Қайрат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Хасипович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Тунгатов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–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Басқарма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төрағасының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қаржы-экономикалық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және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әкімшілік-шаруашылық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мәселелер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жөніндегі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орынбасары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>;</w:t>
                  </w:r>
                </w:p>
                <w:p w14:paraId="73C02478" w14:textId="77777777" w:rsidR="001F6AB9" w:rsidRPr="001F6AB9" w:rsidRDefault="001F6AB9" w:rsidP="00D14D37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Гульзия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Нуртазаевна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Исмаилова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–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гранттық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және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бағдарламалы</w:t>
                  </w:r>
                  <w:proofErr w:type="gramStart"/>
                  <w:r w:rsidRPr="001F6AB9">
                    <w:rPr>
                      <w:rFonts w:cs="Times New Roman"/>
                      <w:sz w:val="22"/>
                      <w:szCs w:val="22"/>
                    </w:rPr>
                    <w:t>қ-</w:t>
                  </w:r>
                  <w:proofErr w:type="gramEnd"/>
                  <w:r w:rsidRPr="001F6AB9">
                    <w:rPr>
                      <w:rFonts w:cs="Times New Roman"/>
                      <w:sz w:val="22"/>
                      <w:szCs w:val="22"/>
                    </w:rPr>
                    <w:t>нысаналы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қаржыландыру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шеңберінде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жоба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немесе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бағдарлама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жетекшісі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немесе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оның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орынбасары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>;</w:t>
                  </w:r>
                </w:p>
                <w:p w14:paraId="2D4414AB" w14:textId="77777777" w:rsidR="001F6AB9" w:rsidRPr="001F6AB9" w:rsidRDefault="001F6AB9" w:rsidP="00D14D37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Бақытжан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Беркутбаевич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Никбаев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– кадр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жұмысы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және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құқықтық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қамтамасыз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ету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бө</w:t>
                  </w:r>
                  <w:proofErr w:type="gramStart"/>
                  <w:r w:rsidRPr="001F6AB9">
                    <w:rPr>
                      <w:rFonts w:cs="Times New Roman"/>
                      <w:sz w:val="22"/>
                      <w:szCs w:val="22"/>
                    </w:rPr>
                    <w:t>л</w:t>
                  </w:r>
                  <w:proofErr w:type="gramEnd"/>
                  <w:r w:rsidRPr="001F6AB9">
                    <w:rPr>
                      <w:rFonts w:cs="Times New Roman"/>
                      <w:sz w:val="22"/>
                      <w:szCs w:val="22"/>
                    </w:rPr>
                    <w:t>імінің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басшысы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>;</w:t>
                  </w:r>
                </w:p>
                <w:p w14:paraId="27D9AE60" w14:textId="77777777" w:rsidR="001F6AB9" w:rsidRPr="001F6AB9" w:rsidRDefault="001F6AB9" w:rsidP="00D14D37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Назигуль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Мухамедьяровна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Мукажанова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– </w:t>
                  </w:r>
                  <w:proofErr w:type="spellStart"/>
                  <w:r w:rsidRPr="001F6AB9">
                    <w:rPr>
                      <w:rFonts w:cs="Times New Roman"/>
                      <w:color w:val="000000"/>
                      <w:sz w:val="22"/>
                      <w:szCs w:val="22"/>
                    </w:rPr>
                    <w:t>мемлекеттік</w:t>
                  </w:r>
                  <w:proofErr w:type="spellEnd"/>
                  <w:r w:rsidRPr="001F6AB9"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color w:val="000000"/>
                      <w:sz w:val="22"/>
                      <w:szCs w:val="22"/>
                    </w:rPr>
                    <w:t>сатып</w:t>
                  </w:r>
                  <w:proofErr w:type="spellEnd"/>
                  <w:r w:rsidRPr="001F6AB9"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color w:val="000000"/>
                      <w:sz w:val="22"/>
                      <w:szCs w:val="22"/>
                    </w:rPr>
                    <w:t>алулар</w:t>
                  </w:r>
                  <w:proofErr w:type="spellEnd"/>
                  <w:r w:rsidRPr="001F6AB9"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color w:val="000000"/>
                      <w:sz w:val="22"/>
                      <w:szCs w:val="22"/>
                    </w:rPr>
                    <w:t>бө</w:t>
                  </w:r>
                  <w:proofErr w:type="gramStart"/>
                  <w:r w:rsidRPr="001F6AB9">
                    <w:rPr>
                      <w:rFonts w:cs="Times New Roman"/>
                      <w:color w:val="000000"/>
                      <w:sz w:val="22"/>
                      <w:szCs w:val="22"/>
                    </w:rPr>
                    <w:t>л</w:t>
                  </w:r>
                  <w:proofErr w:type="gramEnd"/>
                  <w:r w:rsidRPr="001F6AB9">
                    <w:rPr>
                      <w:rFonts w:cs="Times New Roman"/>
                      <w:color w:val="000000"/>
                      <w:sz w:val="22"/>
                      <w:szCs w:val="22"/>
                    </w:rPr>
                    <w:t>імінің</w:t>
                  </w:r>
                  <w:proofErr w:type="spellEnd"/>
                  <w:r w:rsidRPr="001F6AB9"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color w:val="000000"/>
                      <w:sz w:val="22"/>
                      <w:szCs w:val="22"/>
                    </w:rPr>
                    <w:t>басшысы</w:t>
                  </w:r>
                  <w:proofErr w:type="spellEnd"/>
                  <w:r w:rsidRPr="001F6AB9">
                    <w:rPr>
                      <w:rFonts w:cs="Times New Roman"/>
                      <w:color w:val="000000"/>
                      <w:sz w:val="22"/>
                      <w:szCs w:val="22"/>
                    </w:rPr>
                    <w:t>;</w:t>
                  </w:r>
                </w:p>
                <w:p w14:paraId="650372F0" w14:textId="77777777" w:rsidR="001F6AB9" w:rsidRPr="001F6AB9" w:rsidRDefault="001F6AB9" w:rsidP="00D14D37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Айгуль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Токтасыновна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Аубакирова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–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Тапсырыс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берушінің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жобалар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мен </w:t>
                  </w:r>
                  <w:proofErr w:type="spellStart"/>
                  <w:proofErr w:type="gramStart"/>
                  <w:r w:rsidRPr="001F6AB9">
                    <w:rPr>
                      <w:rFonts w:cs="Times New Roman"/>
                      <w:sz w:val="22"/>
                      <w:szCs w:val="22"/>
                    </w:rPr>
                    <w:t>ба</w:t>
                  </w:r>
                  <w:proofErr w:type="gramEnd"/>
                  <w:r w:rsidRPr="001F6AB9">
                    <w:rPr>
                      <w:rFonts w:cs="Times New Roman"/>
                      <w:sz w:val="22"/>
                      <w:szCs w:val="22"/>
                    </w:rPr>
                    <w:t>ғдарламаларды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сүйемелдеу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жөніндегі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қызметкері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>;</w:t>
                  </w:r>
                </w:p>
                <w:p w14:paraId="698F1D34" w14:textId="77777777" w:rsidR="001F6AB9" w:rsidRPr="001F6AB9" w:rsidRDefault="001F6AB9" w:rsidP="00D14D37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b/>
                      <w:sz w:val="22"/>
                      <w:szCs w:val="22"/>
                    </w:rPr>
                  </w:pPr>
                  <w:r w:rsidRPr="001F6AB9">
                    <w:rPr>
                      <w:rFonts w:cs="Times New Roman"/>
                      <w:b/>
                      <w:sz w:val="22"/>
                      <w:szCs w:val="22"/>
                    </w:rPr>
                    <w:t xml:space="preserve">Комиссия </w:t>
                  </w:r>
                  <w:proofErr w:type="spellStart"/>
                  <w:r w:rsidRPr="001F6AB9">
                    <w:rPr>
                      <w:rFonts w:cs="Times New Roman"/>
                      <w:b/>
                      <w:sz w:val="22"/>
                      <w:szCs w:val="22"/>
                    </w:rPr>
                    <w:t>хатшысы</w:t>
                  </w:r>
                  <w:proofErr w:type="spellEnd"/>
                  <w:r w:rsidRPr="001F6AB9">
                    <w:rPr>
                      <w:rFonts w:cs="Times New Roman"/>
                      <w:b/>
                      <w:sz w:val="22"/>
                      <w:szCs w:val="22"/>
                    </w:rPr>
                    <w:t>:</w:t>
                  </w:r>
                </w:p>
                <w:p w14:paraId="32605525" w14:textId="77777777" w:rsidR="001F6AB9" w:rsidRPr="001F6AB9" w:rsidRDefault="001F6AB9" w:rsidP="00D14D37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1F6AB9">
                    <w:rPr>
                      <w:rFonts w:cs="Times New Roman"/>
                      <w:color w:val="000000"/>
                      <w:sz w:val="22"/>
                      <w:szCs w:val="22"/>
                    </w:rPr>
                    <w:t>Жұлдыз</w:t>
                  </w:r>
                  <w:proofErr w:type="spellEnd"/>
                  <w:r w:rsidRPr="001F6AB9"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color w:val="000000"/>
                      <w:sz w:val="22"/>
                      <w:szCs w:val="22"/>
                    </w:rPr>
                    <w:t>Батырқызы</w:t>
                  </w:r>
                  <w:proofErr w:type="spellEnd"/>
                  <w:r w:rsidRPr="001F6AB9"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color w:val="000000"/>
                      <w:sz w:val="22"/>
                      <w:szCs w:val="22"/>
                    </w:rPr>
                    <w:t>Әбдіқасым</w:t>
                  </w:r>
                  <w:proofErr w:type="spellEnd"/>
                  <w:r w:rsidRPr="001F6AB9"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 – </w:t>
                  </w:r>
                  <w:proofErr w:type="spellStart"/>
                  <w:r w:rsidRPr="001F6AB9">
                    <w:rPr>
                      <w:rFonts w:cs="Times New Roman"/>
                      <w:color w:val="000000"/>
                      <w:sz w:val="22"/>
                      <w:szCs w:val="22"/>
                    </w:rPr>
                    <w:t>мемлекеттік</w:t>
                  </w:r>
                  <w:proofErr w:type="spellEnd"/>
                  <w:r w:rsidRPr="001F6AB9"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color w:val="000000"/>
                      <w:sz w:val="22"/>
                      <w:szCs w:val="22"/>
                    </w:rPr>
                    <w:t>сатып</w:t>
                  </w:r>
                  <w:proofErr w:type="spellEnd"/>
                  <w:r w:rsidRPr="001F6AB9"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color w:val="000000"/>
                      <w:sz w:val="22"/>
                      <w:szCs w:val="22"/>
                    </w:rPr>
                    <w:t>алулар</w:t>
                  </w:r>
                  <w:proofErr w:type="spellEnd"/>
                  <w:r w:rsidRPr="001F6AB9"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color w:val="000000"/>
                      <w:sz w:val="22"/>
                      <w:szCs w:val="22"/>
                    </w:rPr>
                    <w:t>бө</w:t>
                  </w:r>
                  <w:proofErr w:type="gramStart"/>
                  <w:r w:rsidRPr="001F6AB9">
                    <w:rPr>
                      <w:rFonts w:cs="Times New Roman"/>
                      <w:color w:val="000000"/>
                      <w:sz w:val="22"/>
                      <w:szCs w:val="22"/>
                    </w:rPr>
                    <w:t>л</w:t>
                  </w:r>
                  <w:proofErr w:type="gramEnd"/>
                  <w:r w:rsidRPr="001F6AB9">
                    <w:rPr>
                      <w:rFonts w:cs="Times New Roman"/>
                      <w:color w:val="000000"/>
                      <w:sz w:val="22"/>
                      <w:szCs w:val="22"/>
                    </w:rPr>
                    <w:t>імінің</w:t>
                  </w:r>
                  <w:proofErr w:type="spellEnd"/>
                  <w:r w:rsidRPr="001F6AB9"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color w:val="000000"/>
                      <w:sz w:val="22"/>
                      <w:szCs w:val="22"/>
                    </w:rPr>
                    <w:t>менеджері</w:t>
                  </w:r>
                  <w:proofErr w:type="spellEnd"/>
                  <w:r w:rsidRPr="001F6AB9">
                    <w:rPr>
                      <w:rFonts w:cs="Times New Roman"/>
                      <w:color w:val="000000"/>
                      <w:sz w:val="22"/>
                      <w:szCs w:val="22"/>
                    </w:rPr>
                    <w:t>.</w:t>
                  </w:r>
                </w:p>
                <w:p w14:paraId="0CC93BEC" w14:textId="16E0B812" w:rsidR="008C011C" w:rsidRPr="001F6AB9" w:rsidRDefault="008C011C" w:rsidP="00D14D37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     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Әлеуетті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өні</w:t>
                  </w:r>
                  <w:proofErr w:type="gramStart"/>
                  <w:r w:rsidRPr="001F6AB9">
                    <w:rPr>
                      <w:rFonts w:cs="Times New Roman"/>
                      <w:sz w:val="22"/>
                      <w:szCs w:val="22"/>
                    </w:rPr>
                    <w:t>м</w:t>
                  </w:r>
                  <w:proofErr w:type="spellEnd"/>
                  <w:proofErr w:type="gram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берушілердің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конверттерін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ашу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кезінде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өкілдер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қатысты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: </w:t>
                  </w:r>
                  <w:proofErr w:type="spellStart"/>
                  <w:r w:rsidRPr="001F6AB9">
                    <w:rPr>
                      <w:rFonts w:cs="Times New Roman"/>
                      <w:b/>
                      <w:sz w:val="22"/>
                      <w:szCs w:val="22"/>
                    </w:rPr>
                    <w:t>жоқ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>;</w:t>
                  </w:r>
                </w:p>
              </w:tc>
              <w:tc>
                <w:tcPr>
                  <w:tcW w:w="4678" w:type="dxa"/>
                </w:tcPr>
                <w:p w14:paraId="0F5E71B0" w14:textId="77777777" w:rsidR="008C011C" w:rsidRPr="001F6AB9" w:rsidRDefault="008C011C" w:rsidP="00D14D37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1F6AB9">
                    <w:rPr>
                      <w:rFonts w:cs="Times New Roman"/>
                      <w:sz w:val="22"/>
                      <w:szCs w:val="22"/>
                    </w:rPr>
                    <w:lastRenderedPageBreak/>
                    <w:t>Конверты с ценовыми предложениями потенциальных поставщиков, которые не были приняты к оценке и сопоставлению в связи с их представлением по истечении окончательного времени для их регистрации:</w:t>
                  </w:r>
                  <w:r w:rsidRPr="001F6AB9">
                    <w:rPr>
                      <w:rFonts w:cs="Times New Roman"/>
                      <w:b/>
                      <w:sz w:val="22"/>
                      <w:szCs w:val="22"/>
                    </w:rPr>
                    <w:t xml:space="preserve"> отсутствуют</w:t>
                  </w:r>
                  <w:r w:rsidRPr="001F6AB9">
                    <w:rPr>
                      <w:rFonts w:cs="Times New Roman"/>
                      <w:sz w:val="22"/>
                      <w:szCs w:val="22"/>
                    </w:rPr>
                    <w:t>;</w:t>
                  </w:r>
                </w:p>
                <w:p w14:paraId="353C1DA4" w14:textId="77777777" w:rsidR="008C011C" w:rsidRPr="001F6AB9" w:rsidRDefault="008C011C" w:rsidP="00D14D37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Ценовые предложения отклоненные, по причине не полного пакета документов или несоответствия квалификационным требованиям поставщиков: </w:t>
                  </w:r>
                  <w:r w:rsidRPr="001F6AB9">
                    <w:rPr>
                      <w:rFonts w:cs="Times New Roman"/>
                      <w:b/>
                      <w:sz w:val="22"/>
                      <w:szCs w:val="22"/>
                    </w:rPr>
                    <w:t>отсутствуют</w:t>
                  </w:r>
                  <w:r w:rsidRPr="001F6AB9">
                    <w:rPr>
                      <w:rFonts w:cs="Times New Roman"/>
                      <w:sz w:val="22"/>
                      <w:szCs w:val="22"/>
                    </w:rPr>
                    <w:t>;</w:t>
                  </w:r>
                </w:p>
                <w:p w14:paraId="5E49F8F7" w14:textId="09719E55" w:rsidR="008C011C" w:rsidRPr="001F6AB9" w:rsidRDefault="008C011C" w:rsidP="00D14D37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b/>
                      <w:sz w:val="22"/>
                      <w:szCs w:val="22"/>
                    </w:rPr>
                  </w:pPr>
                  <w:r w:rsidRPr="001F6AB9">
                    <w:rPr>
                      <w:rFonts w:cs="Times New Roman"/>
                      <w:b/>
                      <w:sz w:val="22"/>
                      <w:szCs w:val="22"/>
                    </w:rPr>
                    <w:t>При в</w:t>
                  </w:r>
                  <w:r w:rsidR="001F6AB9" w:rsidRPr="001F6AB9">
                    <w:rPr>
                      <w:rFonts w:cs="Times New Roman"/>
                      <w:b/>
                      <w:sz w:val="22"/>
                      <w:szCs w:val="22"/>
                    </w:rPr>
                    <w:t>скрытии конвертов присутствовала</w:t>
                  </w:r>
                  <w:r w:rsidRPr="001F6AB9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  <w:r w:rsidR="001F6AB9" w:rsidRPr="001F6AB9">
                    <w:rPr>
                      <w:rFonts w:cs="Times New Roman"/>
                      <w:b/>
                      <w:sz w:val="22"/>
                      <w:szCs w:val="22"/>
                    </w:rPr>
                    <w:t>закупочная комиссия</w:t>
                  </w:r>
                  <w:r w:rsidRPr="001F6AB9">
                    <w:rPr>
                      <w:rFonts w:cs="Times New Roman"/>
                      <w:b/>
                      <w:sz w:val="22"/>
                      <w:szCs w:val="22"/>
                    </w:rPr>
                    <w:t>:</w:t>
                  </w:r>
                </w:p>
                <w:p w14:paraId="5A784EFA" w14:textId="77777777" w:rsidR="001F6AB9" w:rsidRPr="001F6AB9" w:rsidRDefault="001F6AB9" w:rsidP="00D14D37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1F6AB9">
                    <w:rPr>
                      <w:rFonts w:cs="Times New Roman"/>
                      <w:b/>
                      <w:sz w:val="22"/>
                      <w:szCs w:val="22"/>
                    </w:rPr>
                    <w:t>Председатель комиссии:</w:t>
                  </w:r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</w:p>
                <w:p w14:paraId="547AB412" w14:textId="77777777" w:rsidR="001F6AB9" w:rsidRPr="001F6AB9" w:rsidRDefault="001F6AB9" w:rsidP="00D14D37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proofErr w:type="spellStart"/>
                  <w:r w:rsidRPr="001F6AB9">
                    <w:rPr>
                      <w:rFonts w:cs="Times New Roman"/>
                      <w:bCs/>
                      <w:sz w:val="22"/>
                      <w:szCs w:val="22"/>
                    </w:rPr>
                    <w:t>Каниев</w:t>
                  </w:r>
                  <w:proofErr w:type="spellEnd"/>
                  <w:r w:rsidRPr="001F6AB9">
                    <w:rPr>
                      <w:rFonts w:cs="Times New Roman"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bCs/>
                      <w:sz w:val="22"/>
                      <w:szCs w:val="22"/>
                    </w:rPr>
                    <w:t>Шокан</w:t>
                  </w:r>
                  <w:proofErr w:type="spellEnd"/>
                  <w:r w:rsidRPr="001F6AB9">
                    <w:rPr>
                      <w:rFonts w:cs="Times New Roman"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bCs/>
                      <w:sz w:val="22"/>
                      <w:szCs w:val="22"/>
                    </w:rPr>
                    <w:t>Ахмедбекович</w:t>
                  </w:r>
                  <w:proofErr w:type="spellEnd"/>
                  <w:r w:rsidRPr="001F6AB9">
                    <w:rPr>
                      <w:rFonts w:cs="Times New Roman"/>
                      <w:bCs/>
                      <w:sz w:val="22"/>
                      <w:szCs w:val="22"/>
                    </w:rPr>
                    <w:t xml:space="preserve"> – з</w:t>
                  </w:r>
                  <w:r w:rsidRPr="001F6AB9">
                    <w:rPr>
                      <w:rFonts w:cs="Times New Roman"/>
                      <w:sz w:val="22"/>
                      <w:szCs w:val="22"/>
                    </w:rPr>
                    <w:t>аместитель Председателя Правления по научно-</w:t>
                  </w:r>
                  <w:r w:rsidRPr="001F6AB9">
                    <w:rPr>
                      <w:rFonts w:cs="Times New Roman"/>
                      <w:sz w:val="22"/>
                      <w:szCs w:val="22"/>
                    </w:rPr>
                    <w:lastRenderedPageBreak/>
                    <w:t>клинической и инновационной деятельности;</w:t>
                  </w:r>
                </w:p>
                <w:p w14:paraId="025AFBEC" w14:textId="77777777" w:rsidR="001F6AB9" w:rsidRPr="001F6AB9" w:rsidRDefault="001F6AB9" w:rsidP="00D14D37">
                  <w:pPr>
                    <w:framePr w:hSpace="180" w:wrap="around" w:vAnchor="text" w:hAnchor="margin" w:x="-318" w:y="88"/>
                    <w:rPr>
                      <w:rFonts w:cs="Times New Roman"/>
                      <w:b/>
                      <w:sz w:val="22"/>
                      <w:szCs w:val="22"/>
                    </w:rPr>
                  </w:pPr>
                  <w:r w:rsidRPr="001F6AB9">
                    <w:rPr>
                      <w:rFonts w:cs="Times New Roman"/>
                      <w:b/>
                      <w:sz w:val="22"/>
                      <w:szCs w:val="22"/>
                    </w:rPr>
                    <w:t>Члены комиссии:</w:t>
                  </w:r>
                </w:p>
                <w:p w14:paraId="777F36FE" w14:textId="77777777" w:rsidR="001F6AB9" w:rsidRPr="001F6AB9" w:rsidRDefault="001F6AB9" w:rsidP="00D14D37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Тунгатов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Кайрат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Хасипович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– заместитель председателя правления по финансово экономическим и административно хозяйственным вопросам;</w:t>
                  </w:r>
                </w:p>
                <w:p w14:paraId="666D9932" w14:textId="77777777" w:rsidR="001F6AB9" w:rsidRPr="001F6AB9" w:rsidRDefault="001F6AB9" w:rsidP="00D14D37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Исмаилова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Гульзия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Нуртазаевна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– руководитель проекта или программы в рамках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грантового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и программно-целевого финансирования или его заместитель;</w:t>
                  </w:r>
                </w:p>
                <w:p w14:paraId="159B0BBA" w14:textId="77777777" w:rsidR="001F6AB9" w:rsidRPr="001F6AB9" w:rsidRDefault="001F6AB9" w:rsidP="00D14D37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Никбаев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Бакытжан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Беркутбаевич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- начальник отдела кадровой работы и правового обеспечения;</w:t>
                  </w:r>
                </w:p>
                <w:p w14:paraId="781D9C02" w14:textId="77777777" w:rsidR="001F6AB9" w:rsidRPr="001F6AB9" w:rsidRDefault="001F6AB9" w:rsidP="00D14D37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Мукажанова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Назигуль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Мухамедьяровна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– начальник отдела по государственным закупкам; </w:t>
                  </w:r>
                </w:p>
                <w:p w14:paraId="22F6F6D5" w14:textId="77777777" w:rsidR="001F6AB9" w:rsidRPr="001F6AB9" w:rsidRDefault="001F6AB9" w:rsidP="00D14D37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Аубакирова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Айгуль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sz w:val="22"/>
                      <w:szCs w:val="22"/>
                    </w:rPr>
                    <w:t>Токтасыновна</w:t>
                  </w:r>
                  <w:proofErr w:type="spellEnd"/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- работник подразделения заказчика по сопровождению проектов и программ;</w:t>
                  </w:r>
                </w:p>
                <w:p w14:paraId="3897CCB1" w14:textId="77777777" w:rsidR="001F6AB9" w:rsidRPr="001F6AB9" w:rsidRDefault="001F6AB9" w:rsidP="00D14D37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b/>
                      <w:sz w:val="22"/>
                      <w:szCs w:val="22"/>
                    </w:rPr>
                  </w:pPr>
                  <w:r w:rsidRPr="001F6AB9">
                    <w:rPr>
                      <w:rFonts w:cs="Times New Roman"/>
                      <w:b/>
                      <w:sz w:val="22"/>
                      <w:szCs w:val="22"/>
                    </w:rPr>
                    <w:t>Секретарь комиссии:</w:t>
                  </w:r>
                </w:p>
                <w:p w14:paraId="32946AFB" w14:textId="77777777" w:rsidR="001F6AB9" w:rsidRPr="001F6AB9" w:rsidRDefault="001F6AB9" w:rsidP="00D14D37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proofErr w:type="spellStart"/>
                  <w:r w:rsidRPr="001F6AB9">
                    <w:rPr>
                      <w:rFonts w:cs="Times New Roman"/>
                      <w:color w:val="000000"/>
                      <w:sz w:val="22"/>
                      <w:szCs w:val="22"/>
                    </w:rPr>
                    <w:t>Әбдіқасым</w:t>
                  </w:r>
                  <w:proofErr w:type="spellEnd"/>
                  <w:proofErr w:type="gramStart"/>
                  <w:r w:rsidRPr="001F6AB9"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color w:val="000000"/>
                      <w:sz w:val="22"/>
                      <w:szCs w:val="22"/>
                    </w:rPr>
                    <w:t>Ж</w:t>
                  </w:r>
                  <w:proofErr w:type="gramEnd"/>
                  <w:r w:rsidRPr="001F6AB9">
                    <w:rPr>
                      <w:rFonts w:cs="Times New Roman"/>
                      <w:color w:val="000000"/>
                      <w:sz w:val="22"/>
                      <w:szCs w:val="22"/>
                    </w:rPr>
                    <w:t>ұлдыз</w:t>
                  </w:r>
                  <w:proofErr w:type="spellEnd"/>
                  <w:r w:rsidRPr="001F6AB9"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F6AB9">
                    <w:rPr>
                      <w:rFonts w:cs="Times New Roman"/>
                      <w:color w:val="000000"/>
                      <w:sz w:val="22"/>
                      <w:szCs w:val="22"/>
                    </w:rPr>
                    <w:t>Батырқызы</w:t>
                  </w:r>
                  <w:proofErr w:type="spellEnd"/>
                  <w:r w:rsidRPr="001F6AB9">
                    <w:rPr>
                      <w:rFonts w:cs="Times New Roman"/>
                      <w:color w:val="000000"/>
                      <w:sz w:val="22"/>
                      <w:szCs w:val="22"/>
                    </w:rPr>
                    <w:t xml:space="preserve"> -</w:t>
                  </w:r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менеджер отдела государственных закупок;</w:t>
                  </w:r>
                </w:p>
                <w:p w14:paraId="1F0C90B2" w14:textId="43E8323A" w:rsidR="008C011C" w:rsidRPr="001F6AB9" w:rsidRDefault="008C011C" w:rsidP="00D14D37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    </w:t>
                  </w:r>
                  <w:r w:rsidR="00A014F7" w:rsidRPr="001F6AB9">
                    <w:rPr>
                      <w:rFonts w:cs="Times New Roman"/>
                      <w:sz w:val="22"/>
                      <w:szCs w:val="22"/>
                    </w:rPr>
                    <w:t xml:space="preserve">   </w:t>
                  </w:r>
                  <w:r w:rsidRPr="001F6AB9">
                    <w:rPr>
                      <w:rFonts w:cs="Times New Roman"/>
                      <w:sz w:val="22"/>
                      <w:szCs w:val="22"/>
                    </w:rPr>
                    <w:t>При вскрытии конвертов потенциальных поставщиков присутствовали представители:</w:t>
                  </w:r>
                  <w:r w:rsidRPr="001F6AB9">
                    <w:rPr>
                      <w:rFonts w:cs="Times New Roman"/>
                      <w:b/>
                      <w:sz w:val="22"/>
                      <w:szCs w:val="22"/>
                    </w:rPr>
                    <w:t xml:space="preserve"> отсутствуют</w:t>
                  </w:r>
                  <w:r w:rsidRPr="001F6AB9">
                    <w:rPr>
                      <w:rFonts w:cs="Times New Roman"/>
                      <w:sz w:val="22"/>
                      <w:szCs w:val="22"/>
                    </w:rPr>
                    <w:t>;</w:t>
                  </w:r>
                </w:p>
              </w:tc>
            </w:tr>
            <w:tr w:rsidR="008C011C" w:rsidRPr="001F6AB9" w14:paraId="09A28209" w14:textId="77777777" w:rsidTr="001C3E8B">
              <w:tc>
                <w:tcPr>
                  <w:tcW w:w="4961" w:type="dxa"/>
                </w:tcPr>
                <w:p w14:paraId="54AFF900" w14:textId="4AF50EEC" w:rsidR="00727931" w:rsidRPr="001F6AB9" w:rsidRDefault="008C011C" w:rsidP="00D14D37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b/>
                      <w:sz w:val="22"/>
                      <w:szCs w:val="22"/>
                      <w:lang w:val="kk-KZ"/>
                    </w:rPr>
                  </w:pPr>
                  <w:r w:rsidRPr="001F6AB9">
                    <w:rPr>
                      <w:rFonts w:cs="Times New Roman"/>
                      <w:b/>
                      <w:sz w:val="22"/>
                      <w:szCs w:val="22"/>
                    </w:rPr>
                    <w:lastRenderedPageBreak/>
                    <w:t>ШЕШІМ:</w:t>
                  </w:r>
                  <w:r w:rsidR="00DB168F" w:rsidRPr="001F6AB9">
                    <w:rPr>
                      <w:rFonts w:cs="Times New Roman"/>
                      <w:b/>
                      <w:sz w:val="22"/>
                      <w:szCs w:val="22"/>
                    </w:rPr>
                    <w:t xml:space="preserve"> </w:t>
                  </w:r>
                  <w:r w:rsidR="001F6AB9">
                    <w:rPr>
                      <w:rStyle w:val="10"/>
                    </w:rPr>
                    <w:t xml:space="preserve"> </w:t>
                  </w:r>
                  <w:proofErr w:type="spellStart"/>
                  <w:r w:rsidR="001F6AB9">
                    <w:rPr>
                      <w:rStyle w:val="ezkurwreuab5ozgtqnkl"/>
                    </w:rPr>
                    <w:t>Қағидалардың</w:t>
                  </w:r>
                  <w:proofErr w:type="spellEnd"/>
                  <w:r w:rsidR="001F6AB9">
                    <w:t xml:space="preserve"> </w:t>
                  </w:r>
                  <w:r w:rsidR="001F6AB9">
                    <w:rPr>
                      <w:rStyle w:val="ezkurwreuab5ozgtqnkl"/>
                    </w:rPr>
                    <w:t>9</w:t>
                  </w:r>
                  <w:r w:rsidR="001F6AB9">
                    <w:t>-</w:t>
                  </w:r>
                  <w:r w:rsidR="001F6AB9">
                    <w:rPr>
                      <w:rStyle w:val="ezkurwreuab5ozgtqnkl"/>
                    </w:rPr>
                    <w:t>тармағына</w:t>
                  </w:r>
                  <w:r w:rsidR="001F6AB9">
                    <w:t xml:space="preserve"> </w:t>
                  </w:r>
                  <w:proofErr w:type="spellStart"/>
                  <w:r w:rsidR="001F6AB9">
                    <w:rPr>
                      <w:rStyle w:val="ezkurwreuab5ozgtqnkl"/>
                    </w:rPr>
                    <w:t>сәйкес</w:t>
                  </w:r>
                  <w:proofErr w:type="spellEnd"/>
                  <w:r w:rsidR="001F6AB9">
                    <w:t xml:space="preserve"> </w:t>
                  </w:r>
                  <w:proofErr w:type="spellStart"/>
                  <w:r w:rsidR="001F6AB9">
                    <w:t>сатып</w:t>
                  </w:r>
                  <w:proofErr w:type="spellEnd"/>
                  <w:r w:rsidR="001F6AB9">
                    <w:t xml:space="preserve"> </w:t>
                  </w:r>
                  <w:proofErr w:type="spellStart"/>
                  <w:r w:rsidR="001F6AB9">
                    <w:rPr>
                      <w:rStyle w:val="ezkurwreuab5ozgtqnkl"/>
                    </w:rPr>
                    <w:t>алынатын</w:t>
                  </w:r>
                  <w:proofErr w:type="spellEnd"/>
                  <w:r w:rsidR="001F6AB9">
                    <w:t xml:space="preserve"> </w:t>
                  </w:r>
                  <w:proofErr w:type="spellStart"/>
                  <w:r w:rsidR="001F6AB9">
                    <w:rPr>
                      <w:rStyle w:val="ezkurwreuab5ozgtqnkl"/>
                    </w:rPr>
                    <w:t>тауарларға</w:t>
                  </w:r>
                  <w:proofErr w:type="spellEnd"/>
                  <w:r w:rsidR="001F6AB9">
                    <w:t xml:space="preserve"> </w:t>
                  </w:r>
                  <w:proofErr w:type="spellStart"/>
                  <w:r w:rsidR="001F6AB9">
                    <w:t>үштен</w:t>
                  </w:r>
                  <w:proofErr w:type="spellEnd"/>
                  <w:r w:rsidR="001F6AB9">
                    <w:t xml:space="preserve"> </w:t>
                  </w:r>
                  <w:r w:rsidR="001F6AB9">
                    <w:rPr>
                      <w:rStyle w:val="ezkurwreuab5ozgtqnkl"/>
                    </w:rPr>
                    <w:t>кем</w:t>
                  </w:r>
                  <w:r w:rsidR="001F6AB9">
                    <w:t xml:space="preserve"> </w:t>
                  </w:r>
                  <w:proofErr w:type="spellStart"/>
                  <w:r w:rsidR="001F6AB9">
                    <w:rPr>
                      <w:rStyle w:val="ezkurwreuab5ozgtqnkl"/>
                    </w:rPr>
                    <w:t>баға</w:t>
                  </w:r>
                  <w:proofErr w:type="spellEnd"/>
                  <w:r w:rsidR="001F6AB9">
                    <w:t xml:space="preserve"> </w:t>
                  </w:r>
                  <w:proofErr w:type="spellStart"/>
                  <w:r w:rsidR="001F6AB9">
                    <w:rPr>
                      <w:rStyle w:val="ezkurwreuab5ozgtqnkl"/>
                    </w:rPr>
                    <w:t>ұсынысы</w:t>
                  </w:r>
                  <w:proofErr w:type="spellEnd"/>
                  <w:r w:rsidR="001F6AB9">
                    <w:t xml:space="preserve"> </w:t>
                  </w:r>
                  <w:proofErr w:type="spellStart"/>
                  <w:r w:rsidR="001F6AB9">
                    <w:t>ұсынылған</w:t>
                  </w:r>
                  <w:proofErr w:type="spellEnd"/>
                  <w:r w:rsidR="001F6AB9">
                    <w:t xml:space="preserve"> </w:t>
                  </w:r>
                  <w:proofErr w:type="spellStart"/>
                  <w:r w:rsidR="001F6AB9">
                    <w:rPr>
                      <w:rStyle w:val="ezkurwreuab5ozgtqnkl"/>
                    </w:rPr>
                    <w:t>жағдайда</w:t>
                  </w:r>
                  <w:proofErr w:type="spellEnd"/>
                  <w:r w:rsidR="001F6AB9">
                    <w:rPr>
                      <w:rStyle w:val="ezkurwreuab5ozgtqnkl"/>
                    </w:rPr>
                    <w:t>,</w:t>
                  </w:r>
                  <w:r w:rsidR="001F6AB9">
                    <w:t xml:space="preserve"> </w:t>
                  </w:r>
                  <w:r w:rsidR="001F6AB9">
                    <w:rPr>
                      <w:rStyle w:val="ezkurwreuab5ozgtqnkl"/>
                    </w:rPr>
                    <w:t>комиссия</w:t>
                  </w:r>
                  <w:r w:rsidR="001F6AB9">
                    <w:t xml:space="preserve"> </w:t>
                  </w:r>
                  <w:proofErr w:type="spellStart"/>
                  <w:r w:rsidR="001F6AB9">
                    <w:rPr>
                      <w:rStyle w:val="ezkurwreuab5ozgtqnkl"/>
                    </w:rPr>
                    <w:t>сатып</w:t>
                  </w:r>
                  <w:proofErr w:type="spellEnd"/>
                  <w:r w:rsidR="001F6AB9">
                    <w:t xml:space="preserve"> </w:t>
                  </w:r>
                  <w:proofErr w:type="spellStart"/>
                  <w:r w:rsidR="001F6AB9">
                    <w:rPr>
                      <w:rStyle w:val="ezkurwreuab5ozgtqnkl"/>
                    </w:rPr>
                    <w:t>алуды</w:t>
                  </w:r>
                  <w:proofErr w:type="spellEnd"/>
                  <w:r w:rsidR="001F6AB9">
                    <w:t xml:space="preserve"> </w:t>
                  </w:r>
                  <w:proofErr w:type="spellStart"/>
                  <w:r w:rsidR="001F6AB9">
                    <w:rPr>
                      <w:rStyle w:val="ezkurwreuab5ozgtqnkl"/>
                    </w:rPr>
                    <w:t>өтпеді</w:t>
                  </w:r>
                  <w:proofErr w:type="spellEnd"/>
                  <w:r w:rsidR="001F6AB9">
                    <w:t xml:space="preserve"> </w:t>
                  </w:r>
                  <w:proofErr w:type="spellStart"/>
                  <w:proofErr w:type="gramStart"/>
                  <w:r w:rsidR="001F6AB9">
                    <w:t>деп</w:t>
                  </w:r>
                  <w:proofErr w:type="spellEnd"/>
                  <w:proofErr w:type="gramEnd"/>
                  <w:r w:rsidR="001F6AB9">
                    <w:t xml:space="preserve"> </w:t>
                  </w:r>
                  <w:proofErr w:type="spellStart"/>
                  <w:r w:rsidR="001F6AB9">
                    <w:rPr>
                      <w:rStyle w:val="ezkurwreuab5ozgtqnkl"/>
                    </w:rPr>
                    <w:t>таниды</w:t>
                  </w:r>
                  <w:proofErr w:type="spellEnd"/>
                  <w:r w:rsidR="001F6AB9">
                    <w:rPr>
                      <w:rStyle w:val="ezkurwreuab5ozgtqnkl"/>
                    </w:rPr>
                    <w:t>.</w:t>
                  </w:r>
                </w:p>
              </w:tc>
              <w:tc>
                <w:tcPr>
                  <w:tcW w:w="4678" w:type="dxa"/>
                </w:tcPr>
                <w:p w14:paraId="7DF06012" w14:textId="40214153" w:rsidR="009E5DD8" w:rsidRPr="001F6AB9" w:rsidRDefault="008C011C" w:rsidP="00D14D37">
                  <w:pPr>
                    <w:framePr w:hSpace="180" w:wrap="around" w:vAnchor="text" w:hAnchor="margin" w:x="-318" w:y="88"/>
                    <w:jc w:val="both"/>
                    <w:rPr>
                      <w:rFonts w:cs="Times New Roman"/>
                      <w:sz w:val="22"/>
                      <w:szCs w:val="22"/>
                    </w:rPr>
                  </w:pPr>
                  <w:r w:rsidRPr="001F6AB9">
                    <w:rPr>
                      <w:rFonts w:cs="Times New Roman"/>
                      <w:b/>
                      <w:sz w:val="22"/>
                      <w:szCs w:val="22"/>
                    </w:rPr>
                    <w:t xml:space="preserve">РЕШЕНИЕ: </w:t>
                  </w:r>
                  <w:r w:rsidRPr="001F6AB9">
                    <w:rPr>
                      <w:rFonts w:cs="Times New Roman"/>
                      <w:sz w:val="22"/>
                      <w:szCs w:val="22"/>
                    </w:rPr>
                    <w:t xml:space="preserve">в соответствии </w:t>
                  </w:r>
                  <w:r w:rsidR="001F6AB9" w:rsidRPr="001F6AB9">
                    <w:rPr>
                      <w:rFonts w:cs="Times New Roman"/>
                      <w:sz w:val="22"/>
                      <w:szCs w:val="22"/>
                      <w:lang w:val="kk-KZ"/>
                    </w:rPr>
                    <w:t xml:space="preserve">пункта 9 </w:t>
                  </w:r>
                  <w:r w:rsidR="001F6AB9">
                    <w:rPr>
                      <w:rFonts w:cs="Times New Roman"/>
                      <w:sz w:val="22"/>
                      <w:szCs w:val="22"/>
                      <w:lang w:val="kk-KZ"/>
                    </w:rPr>
                    <w:t>Правил</w:t>
                  </w:r>
                  <w:r w:rsidR="001F6AB9" w:rsidRPr="001F6AB9">
                    <w:rPr>
                      <w:rFonts w:cs="Times New Roman"/>
                      <w:sz w:val="22"/>
                      <w:szCs w:val="22"/>
                      <w:lang w:val="kk-KZ"/>
                    </w:rPr>
                    <w:t xml:space="preserve"> в</w:t>
                  </w:r>
                  <w:r w:rsidR="001F6AB9" w:rsidRPr="001F6AB9">
                    <w:rPr>
                      <w:color w:val="000000"/>
                      <w:sz w:val="22"/>
                      <w:szCs w:val="22"/>
                    </w:rPr>
                    <w:t xml:space="preserve"> случае представления менее трех </w:t>
                  </w:r>
                  <w:r w:rsidR="001F6AB9" w:rsidRPr="001F6AB9">
                    <w:rPr>
                      <w:color w:val="000000"/>
                      <w:sz w:val="22"/>
                      <w:szCs w:val="22"/>
                      <w:lang w:val="kk-KZ"/>
                    </w:rPr>
                    <w:t>ценовых предложений</w:t>
                  </w:r>
                  <w:r w:rsidR="001F6AB9" w:rsidRPr="001F6AB9">
                    <w:rPr>
                      <w:color w:val="000000"/>
                      <w:sz w:val="22"/>
                      <w:szCs w:val="22"/>
                    </w:rPr>
                    <w:t xml:space="preserve"> на закупаемые товары, Комиссия признает закуп не состоявшимся.</w:t>
                  </w:r>
                </w:p>
              </w:tc>
            </w:tr>
          </w:tbl>
          <w:p w14:paraId="062E55CD" w14:textId="0BD20CA2" w:rsidR="008C011C" w:rsidRPr="001F6AB9" w:rsidRDefault="008C011C" w:rsidP="004F0025">
            <w:pPr>
              <w:jc w:val="both"/>
              <w:rPr>
                <w:rFonts w:cs="Times New Roman"/>
                <w:sz w:val="19"/>
                <w:szCs w:val="19"/>
              </w:rPr>
            </w:pPr>
          </w:p>
          <w:p w14:paraId="56CDF072" w14:textId="77777777" w:rsidR="000D66B3" w:rsidRPr="001F6AB9" w:rsidRDefault="000D66B3" w:rsidP="004F0025">
            <w:pPr>
              <w:jc w:val="both"/>
              <w:rPr>
                <w:rFonts w:cs="Times New Roman"/>
                <w:sz w:val="19"/>
                <w:szCs w:val="19"/>
              </w:rPr>
            </w:pPr>
          </w:p>
          <w:p w14:paraId="0D0B9717" w14:textId="77777777" w:rsidR="001262C8" w:rsidRPr="001F6AB9" w:rsidRDefault="001262C8" w:rsidP="004F0025">
            <w:pPr>
              <w:jc w:val="both"/>
              <w:rPr>
                <w:rFonts w:cs="Times New Roman"/>
                <w:sz w:val="19"/>
                <w:szCs w:val="19"/>
              </w:rPr>
            </w:pPr>
          </w:p>
        </w:tc>
      </w:tr>
    </w:tbl>
    <w:tbl>
      <w:tblPr>
        <w:tblW w:w="8889" w:type="dxa"/>
        <w:tblLook w:val="04A0" w:firstRow="1" w:lastRow="0" w:firstColumn="1" w:lastColumn="0" w:noHBand="0" w:noVBand="1"/>
      </w:tblPr>
      <w:tblGrid>
        <w:gridCol w:w="2943"/>
        <w:gridCol w:w="1529"/>
        <w:gridCol w:w="2193"/>
        <w:gridCol w:w="2224"/>
      </w:tblGrid>
      <w:tr w:rsidR="001C3E8B" w:rsidRPr="001C3E8B" w14:paraId="4A3D2028" w14:textId="77777777" w:rsidTr="001C3E8B">
        <w:tc>
          <w:tcPr>
            <w:tcW w:w="2943" w:type="dxa"/>
            <w:shd w:val="clear" w:color="auto" w:fill="auto"/>
            <w:vAlign w:val="center"/>
          </w:tcPr>
          <w:p w14:paraId="4A108037" w14:textId="77777777" w:rsidR="001C3E8B" w:rsidRPr="001C3E8B" w:rsidRDefault="001C3E8B" w:rsidP="003865CE">
            <w:pPr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1C3E8B">
              <w:rPr>
                <w:rFonts w:cs="Times New Roman"/>
                <w:color w:val="000000"/>
                <w:sz w:val="22"/>
                <w:szCs w:val="22"/>
              </w:rPr>
              <w:lastRenderedPageBreak/>
              <w:t xml:space="preserve">Комиссия </w:t>
            </w:r>
            <w:proofErr w:type="spellStart"/>
            <w:r w:rsidRPr="001C3E8B">
              <w:rPr>
                <w:rFonts w:cs="Times New Roman"/>
                <w:color w:val="000000"/>
                <w:sz w:val="22"/>
                <w:szCs w:val="22"/>
              </w:rPr>
              <w:t>төрағасы</w:t>
            </w:r>
            <w:proofErr w:type="spellEnd"/>
          </w:p>
        </w:tc>
        <w:tc>
          <w:tcPr>
            <w:tcW w:w="1529" w:type="dxa"/>
          </w:tcPr>
          <w:p w14:paraId="76139CD6" w14:textId="77777777" w:rsidR="001C3E8B" w:rsidRPr="001C3E8B" w:rsidRDefault="001C3E8B" w:rsidP="003865CE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193" w:type="dxa"/>
            <w:shd w:val="clear" w:color="auto" w:fill="auto"/>
            <w:vAlign w:val="bottom"/>
          </w:tcPr>
          <w:p w14:paraId="6974BC4B" w14:textId="77777777" w:rsidR="001C3E8B" w:rsidRPr="001C3E8B" w:rsidRDefault="001C3E8B" w:rsidP="003865CE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1C3E8B">
              <w:rPr>
                <w:rFonts w:cs="Times New Roman"/>
                <w:color w:val="000000"/>
                <w:sz w:val="22"/>
                <w:szCs w:val="22"/>
              </w:rPr>
              <w:t>________________</w:t>
            </w:r>
          </w:p>
        </w:tc>
        <w:tc>
          <w:tcPr>
            <w:tcW w:w="2224" w:type="dxa"/>
            <w:shd w:val="clear" w:color="auto" w:fill="auto"/>
            <w:vAlign w:val="bottom"/>
          </w:tcPr>
          <w:p w14:paraId="3E688182" w14:textId="77777777" w:rsidR="001C3E8B" w:rsidRPr="001C3E8B" w:rsidRDefault="001C3E8B" w:rsidP="003865CE">
            <w:pPr>
              <w:rPr>
                <w:rFonts w:cs="Times New Roman"/>
                <w:bCs/>
                <w:color w:val="000000"/>
                <w:sz w:val="22"/>
                <w:szCs w:val="22"/>
              </w:rPr>
            </w:pPr>
            <w:proofErr w:type="spellStart"/>
            <w:r w:rsidRPr="001C3E8B">
              <w:rPr>
                <w:rFonts w:cs="Times New Roman"/>
                <w:bCs/>
                <w:color w:val="000000"/>
                <w:sz w:val="22"/>
                <w:szCs w:val="22"/>
              </w:rPr>
              <w:t>Каниев</w:t>
            </w:r>
            <w:proofErr w:type="spellEnd"/>
            <w:r w:rsidRPr="001C3E8B">
              <w:rPr>
                <w:rFonts w:cs="Times New Roman"/>
                <w:bCs/>
                <w:color w:val="000000"/>
                <w:sz w:val="22"/>
                <w:szCs w:val="22"/>
              </w:rPr>
              <w:t xml:space="preserve"> Ш.А.</w:t>
            </w:r>
          </w:p>
        </w:tc>
      </w:tr>
      <w:tr w:rsidR="001C3E8B" w:rsidRPr="001C3E8B" w14:paraId="49DD541A" w14:textId="77777777" w:rsidTr="001C3E8B">
        <w:tc>
          <w:tcPr>
            <w:tcW w:w="2943" w:type="dxa"/>
            <w:shd w:val="clear" w:color="auto" w:fill="auto"/>
            <w:vAlign w:val="center"/>
          </w:tcPr>
          <w:p w14:paraId="260786C2" w14:textId="77777777" w:rsidR="001C3E8B" w:rsidRPr="001C3E8B" w:rsidRDefault="001C3E8B" w:rsidP="003865CE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</w:tcPr>
          <w:p w14:paraId="09C98D5B" w14:textId="77777777" w:rsidR="001C3E8B" w:rsidRPr="001C3E8B" w:rsidRDefault="001C3E8B" w:rsidP="003865CE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193" w:type="dxa"/>
            <w:shd w:val="clear" w:color="auto" w:fill="auto"/>
            <w:vAlign w:val="bottom"/>
          </w:tcPr>
          <w:p w14:paraId="14409D79" w14:textId="77777777" w:rsidR="001C3E8B" w:rsidRPr="001C3E8B" w:rsidRDefault="001C3E8B" w:rsidP="003865CE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  <w:vAlign w:val="bottom"/>
          </w:tcPr>
          <w:p w14:paraId="0DE5F464" w14:textId="77777777" w:rsidR="001C3E8B" w:rsidRPr="001C3E8B" w:rsidRDefault="001C3E8B" w:rsidP="003865CE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1C3E8B" w:rsidRPr="001C3E8B" w14:paraId="2E6AE9F5" w14:textId="77777777" w:rsidTr="001C3E8B">
        <w:tc>
          <w:tcPr>
            <w:tcW w:w="2943" w:type="dxa"/>
            <w:shd w:val="clear" w:color="auto" w:fill="auto"/>
            <w:vAlign w:val="center"/>
          </w:tcPr>
          <w:p w14:paraId="4AF056FD" w14:textId="77777777" w:rsidR="001C3E8B" w:rsidRPr="001C3E8B" w:rsidRDefault="001C3E8B" w:rsidP="003865CE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1C3E8B">
              <w:rPr>
                <w:rFonts w:cs="Times New Roman"/>
                <w:color w:val="000000"/>
                <w:sz w:val="22"/>
                <w:szCs w:val="22"/>
              </w:rPr>
              <w:t xml:space="preserve">Комиссия </w:t>
            </w:r>
            <w:proofErr w:type="spellStart"/>
            <w:proofErr w:type="gramStart"/>
            <w:r w:rsidRPr="001C3E8B">
              <w:rPr>
                <w:rFonts w:cs="Times New Roman"/>
                <w:color w:val="000000"/>
                <w:sz w:val="22"/>
                <w:szCs w:val="22"/>
              </w:rPr>
              <w:t>м</w:t>
            </w:r>
            <w:proofErr w:type="gramEnd"/>
            <w:r w:rsidRPr="001C3E8B">
              <w:rPr>
                <w:rFonts w:cs="Times New Roman"/>
                <w:color w:val="000000"/>
                <w:sz w:val="22"/>
                <w:szCs w:val="22"/>
              </w:rPr>
              <w:t>үшесі</w:t>
            </w:r>
            <w:proofErr w:type="spellEnd"/>
          </w:p>
        </w:tc>
        <w:tc>
          <w:tcPr>
            <w:tcW w:w="1529" w:type="dxa"/>
          </w:tcPr>
          <w:p w14:paraId="0146172F" w14:textId="77777777" w:rsidR="001C3E8B" w:rsidRPr="001C3E8B" w:rsidRDefault="001C3E8B" w:rsidP="003865CE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193" w:type="dxa"/>
            <w:shd w:val="clear" w:color="auto" w:fill="auto"/>
            <w:vAlign w:val="bottom"/>
          </w:tcPr>
          <w:p w14:paraId="78F40F6E" w14:textId="77777777" w:rsidR="001C3E8B" w:rsidRPr="001C3E8B" w:rsidRDefault="001C3E8B" w:rsidP="003865CE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1C3E8B">
              <w:rPr>
                <w:rFonts w:cs="Times New Roman"/>
                <w:color w:val="000000"/>
                <w:sz w:val="22"/>
                <w:szCs w:val="22"/>
              </w:rPr>
              <w:t>________________</w:t>
            </w:r>
          </w:p>
        </w:tc>
        <w:tc>
          <w:tcPr>
            <w:tcW w:w="2224" w:type="dxa"/>
            <w:shd w:val="clear" w:color="auto" w:fill="auto"/>
            <w:vAlign w:val="bottom"/>
          </w:tcPr>
          <w:p w14:paraId="4600F95B" w14:textId="77777777" w:rsidR="001C3E8B" w:rsidRPr="001C3E8B" w:rsidRDefault="001C3E8B" w:rsidP="003865CE">
            <w:pPr>
              <w:rPr>
                <w:rFonts w:cs="Times New Roman"/>
                <w:color w:val="000000"/>
                <w:sz w:val="22"/>
                <w:szCs w:val="22"/>
              </w:rPr>
            </w:pPr>
            <w:proofErr w:type="spellStart"/>
            <w:r w:rsidRPr="001C3E8B">
              <w:rPr>
                <w:rFonts w:cs="Times New Roman"/>
                <w:color w:val="000000"/>
                <w:sz w:val="22"/>
                <w:szCs w:val="22"/>
              </w:rPr>
              <w:t>Тунгатов</w:t>
            </w:r>
            <w:proofErr w:type="spellEnd"/>
            <w:r w:rsidRPr="001C3E8B">
              <w:rPr>
                <w:rFonts w:cs="Times New Roman"/>
                <w:color w:val="000000"/>
                <w:sz w:val="22"/>
                <w:szCs w:val="22"/>
              </w:rPr>
              <w:t xml:space="preserve"> К.Х. </w:t>
            </w:r>
          </w:p>
        </w:tc>
      </w:tr>
      <w:tr w:rsidR="001C3E8B" w:rsidRPr="001C3E8B" w14:paraId="35FF1ADA" w14:textId="77777777" w:rsidTr="001C3E8B">
        <w:tc>
          <w:tcPr>
            <w:tcW w:w="2943" w:type="dxa"/>
            <w:shd w:val="clear" w:color="auto" w:fill="auto"/>
            <w:vAlign w:val="center"/>
          </w:tcPr>
          <w:p w14:paraId="569E23EF" w14:textId="77777777" w:rsidR="001C3E8B" w:rsidRPr="001C3E8B" w:rsidRDefault="001C3E8B" w:rsidP="003865CE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</w:tcPr>
          <w:p w14:paraId="0BD5700E" w14:textId="77777777" w:rsidR="001C3E8B" w:rsidRPr="001C3E8B" w:rsidRDefault="001C3E8B" w:rsidP="003865CE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193" w:type="dxa"/>
            <w:shd w:val="clear" w:color="auto" w:fill="auto"/>
            <w:vAlign w:val="bottom"/>
          </w:tcPr>
          <w:p w14:paraId="16386F9A" w14:textId="77777777" w:rsidR="001C3E8B" w:rsidRPr="001C3E8B" w:rsidRDefault="001C3E8B" w:rsidP="003865CE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  <w:vAlign w:val="bottom"/>
          </w:tcPr>
          <w:p w14:paraId="0E1E285C" w14:textId="77777777" w:rsidR="001C3E8B" w:rsidRPr="001C3E8B" w:rsidRDefault="001C3E8B" w:rsidP="003865CE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1C3E8B" w:rsidRPr="001C3E8B" w14:paraId="396AF986" w14:textId="77777777" w:rsidTr="001C3E8B">
        <w:tc>
          <w:tcPr>
            <w:tcW w:w="2943" w:type="dxa"/>
            <w:shd w:val="clear" w:color="auto" w:fill="auto"/>
            <w:vAlign w:val="center"/>
          </w:tcPr>
          <w:p w14:paraId="16B5F756" w14:textId="77777777" w:rsidR="001C3E8B" w:rsidRPr="001C3E8B" w:rsidRDefault="001C3E8B" w:rsidP="003865CE">
            <w:pPr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1C3E8B">
              <w:rPr>
                <w:rFonts w:cs="Times New Roman"/>
                <w:color w:val="000000"/>
                <w:sz w:val="22"/>
                <w:szCs w:val="22"/>
              </w:rPr>
              <w:t xml:space="preserve">Комиссия </w:t>
            </w:r>
            <w:proofErr w:type="spellStart"/>
            <w:proofErr w:type="gramStart"/>
            <w:r w:rsidRPr="001C3E8B">
              <w:rPr>
                <w:rFonts w:cs="Times New Roman"/>
                <w:color w:val="000000"/>
                <w:sz w:val="22"/>
                <w:szCs w:val="22"/>
              </w:rPr>
              <w:t>м</w:t>
            </w:r>
            <w:proofErr w:type="gramEnd"/>
            <w:r w:rsidRPr="001C3E8B">
              <w:rPr>
                <w:rFonts w:cs="Times New Roman"/>
                <w:color w:val="000000"/>
                <w:sz w:val="22"/>
                <w:szCs w:val="22"/>
              </w:rPr>
              <w:t>үшесі</w:t>
            </w:r>
            <w:proofErr w:type="spellEnd"/>
          </w:p>
        </w:tc>
        <w:tc>
          <w:tcPr>
            <w:tcW w:w="1529" w:type="dxa"/>
          </w:tcPr>
          <w:p w14:paraId="5DDE656C" w14:textId="77777777" w:rsidR="001C3E8B" w:rsidRPr="001C3E8B" w:rsidRDefault="001C3E8B" w:rsidP="003865CE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193" w:type="dxa"/>
            <w:shd w:val="clear" w:color="auto" w:fill="auto"/>
            <w:vAlign w:val="bottom"/>
          </w:tcPr>
          <w:p w14:paraId="37E5CF81" w14:textId="77777777" w:rsidR="001C3E8B" w:rsidRPr="001C3E8B" w:rsidRDefault="001C3E8B" w:rsidP="003865CE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1C3E8B">
              <w:rPr>
                <w:rFonts w:cs="Times New Roman"/>
                <w:color w:val="000000"/>
                <w:sz w:val="22"/>
                <w:szCs w:val="22"/>
              </w:rPr>
              <w:t>________________</w:t>
            </w:r>
          </w:p>
        </w:tc>
        <w:tc>
          <w:tcPr>
            <w:tcW w:w="2224" w:type="dxa"/>
            <w:shd w:val="clear" w:color="auto" w:fill="auto"/>
            <w:vAlign w:val="bottom"/>
          </w:tcPr>
          <w:p w14:paraId="06565797" w14:textId="77777777" w:rsidR="001C3E8B" w:rsidRPr="001C3E8B" w:rsidRDefault="001C3E8B" w:rsidP="003865CE">
            <w:pPr>
              <w:rPr>
                <w:rFonts w:cs="Times New Roman"/>
                <w:bCs/>
                <w:color w:val="000000"/>
                <w:sz w:val="22"/>
                <w:szCs w:val="22"/>
              </w:rPr>
            </w:pPr>
            <w:proofErr w:type="spellStart"/>
            <w:r w:rsidRPr="001C3E8B">
              <w:rPr>
                <w:rFonts w:cs="Times New Roman"/>
                <w:color w:val="000000"/>
                <w:sz w:val="22"/>
                <w:szCs w:val="22"/>
              </w:rPr>
              <w:t>Никбаев</w:t>
            </w:r>
            <w:proofErr w:type="spellEnd"/>
            <w:r w:rsidRPr="001C3E8B">
              <w:rPr>
                <w:rFonts w:cs="Times New Roman"/>
                <w:color w:val="000000"/>
                <w:sz w:val="22"/>
                <w:szCs w:val="22"/>
              </w:rPr>
              <w:t xml:space="preserve"> Б.Б.</w:t>
            </w:r>
          </w:p>
        </w:tc>
      </w:tr>
      <w:tr w:rsidR="001C3E8B" w:rsidRPr="001C3E8B" w14:paraId="44377E0C" w14:textId="77777777" w:rsidTr="001C3E8B">
        <w:tc>
          <w:tcPr>
            <w:tcW w:w="2943" w:type="dxa"/>
            <w:shd w:val="clear" w:color="auto" w:fill="auto"/>
            <w:vAlign w:val="center"/>
          </w:tcPr>
          <w:p w14:paraId="57F34FF6" w14:textId="77777777" w:rsidR="001C3E8B" w:rsidRPr="001C3E8B" w:rsidRDefault="001C3E8B" w:rsidP="003865CE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</w:tcPr>
          <w:p w14:paraId="2C4F78BE" w14:textId="77777777" w:rsidR="001C3E8B" w:rsidRPr="001C3E8B" w:rsidRDefault="001C3E8B" w:rsidP="003865CE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193" w:type="dxa"/>
            <w:shd w:val="clear" w:color="auto" w:fill="auto"/>
            <w:vAlign w:val="bottom"/>
          </w:tcPr>
          <w:p w14:paraId="7FD7EBD5" w14:textId="77777777" w:rsidR="001C3E8B" w:rsidRPr="001C3E8B" w:rsidRDefault="001C3E8B" w:rsidP="003865CE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  <w:vAlign w:val="bottom"/>
          </w:tcPr>
          <w:p w14:paraId="197F5047" w14:textId="77777777" w:rsidR="001C3E8B" w:rsidRPr="001C3E8B" w:rsidRDefault="001C3E8B" w:rsidP="003865CE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1C3E8B" w:rsidRPr="001C3E8B" w14:paraId="63D2AF71" w14:textId="77777777" w:rsidTr="001C3E8B">
        <w:tc>
          <w:tcPr>
            <w:tcW w:w="2943" w:type="dxa"/>
            <w:shd w:val="clear" w:color="auto" w:fill="auto"/>
            <w:vAlign w:val="center"/>
          </w:tcPr>
          <w:p w14:paraId="1FEB6C6D" w14:textId="77777777" w:rsidR="001C3E8B" w:rsidRPr="001C3E8B" w:rsidRDefault="001C3E8B" w:rsidP="003865CE">
            <w:pPr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1C3E8B">
              <w:rPr>
                <w:rFonts w:cs="Times New Roman"/>
                <w:color w:val="000000"/>
                <w:sz w:val="22"/>
                <w:szCs w:val="22"/>
              </w:rPr>
              <w:t xml:space="preserve">Комиссия </w:t>
            </w:r>
            <w:proofErr w:type="spellStart"/>
            <w:proofErr w:type="gramStart"/>
            <w:r w:rsidRPr="001C3E8B">
              <w:rPr>
                <w:rFonts w:cs="Times New Roman"/>
                <w:color w:val="000000"/>
                <w:sz w:val="22"/>
                <w:szCs w:val="22"/>
              </w:rPr>
              <w:t>м</w:t>
            </w:r>
            <w:proofErr w:type="gramEnd"/>
            <w:r w:rsidRPr="001C3E8B">
              <w:rPr>
                <w:rFonts w:cs="Times New Roman"/>
                <w:color w:val="000000"/>
                <w:sz w:val="22"/>
                <w:szCs w:val="22"/>
              </w:rPr>
              <w:t>үшесі</w:t>
            </w:r>
            <w:proofErr w:type="spellEnd"/>
          </w:p>
        </w:tc>
        <w:tc>
          <w:tcPr>
            <w:tcW w:w="1529" w:type="dxa"/>
          </w:tcPr>
          <w:p w14:paraId="25AB51D0" w14:textId="77777777" w:rsidR="001C3E8B" w:rsidRPr="001C3E8B" w:rsidRDefault="001C3E8B" w:rsidP="003865CE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193" w:type="dxa"/>
            <w:shd w:val="clear" w:color="auto" w:fill="auto"/>
            <w:vAlign w:val="bottom"/>
          </w:tcPr>
          <w:p w14:paraId="386E6597" w14:textId="77777777" w:rsidR="001C3E8B" w:rsidRPr="001C3E8B" w:rsidRDefault="001C3E8B" w:rsidP="003865CE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1C3E8B">
              <w:rPr>
                <w:rFonts w:cs="Times New Roman"/>
                <w:color w:val="000000"/>
                <w:sz w:val="22"/>
                <w:szCs w:val="22"/>
              </w:rPr>
              <w:t>________________</w:t>
            </w:r>
          </w:p>
        </w:tc>
        <w:tc>
          <w:tcPr>
            <w:tcW w:w="2224" w:type="dxa"/>
            <w:shd w:val="clear" w:color="auto" w:fill="auto"/>
            <w:vAlign w:val="bottom"/>
          </w:tcPr>
          <w:p w14:paraId="7E3C2133" w14:textId="77777777" w:rsidR="001C3E8B" w:rsidRPr="001C3E8B" w:rsidRDefault="001C3E8B" w:rsidP="003865CE">
            <w:pPr>
              <w:rPr>
                <w:rFonts w:cs="Times New Roman"/>
                <w:bCs/>
                <w:color w:val="000000"/>
                <w:sz w:val="22"/>
                <w:szCs w:val="22"/>
              </w:rPr>
            </w:pPr>
            <w:proofErr w:type="spellStart"/>
            <w:r w:rsidRPr="001C3E8B">
              <w:rPr>
                <w:rFonts w:cs="Times New Roman"/>
                <w:color w:val="000000"/>
                <w:sz w:val="22"/>
                <w:szCs w:val="22"/>
              </w:rPr>
              <w:t>Исмаилова</w:t>
            </w:r>
            <w:proofErr w:type="spellEnd"/>
            <w:r w:rsidRPr="001C3E8B">
              <w:rPr>
                <w:rFonts w:cs="Times New Roman"/>
                <w:color w:val="000000"/>
                <w:sz w:val="22"/>
                <w:szCs w:val="22"/>
              </w:rPr>
              <w:t xml:space="preserve"> Г.Н</w:t>
            </w:r>
            <w:r w:rsidRPr="001C3E8B">
              <w:rPr>
                <w:rFonts w:cs="Times New Roman"/>
                <w:color w:val="000000"/>
                <w:sz w:val="22"/>
                <w:szCs w:val="22"/>
                <w:lang w:val="kk-KZ"/>
              </w:rPr>
              <w:t>.</w:t>
            </w:r>
          </w:p>
        </w:tc>
      </w:tr>
      <w:tr w:rsidR="001C3E8B" w:rsidRPr="001C3E8B" w14:paraId="2C9685BE" w14:textId="77777777" w:rsidTr="001C3E8B">
        <w:tc>
          <w:tcPr>
            <w:tcW w:w="2943" w:type="dxa"/>
            <w:shd w:val="clear" w:color="auto" w:fill="auto"/>
            <w:vAlign w:val="center"/>
          </w:tcPr>
          <w:p w14:paraId="24A15D17" w14:textId="77777777" w:rsidR="001C3E8B" w:rsidRPr="001C3E8B" w:rsidRDefault="001C3E8B" w:rsidP="003865CE">
            <w:pPr>
              <w:pStyle w:val="a3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</w:tcPr>
          <w:p w14:paraId="5D7D096E" w14:textId="77777777" w:rsidR="001C3E8B" w:rsidRPr="001C3E8B" w:rsidRDefault="001C3E8B" w:rsidP="003865CE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193" w:type="dxa"/>
            <w:shd w:val="clear" w:color="auto" w:fill="auto"/>
            <w:vAlign w:val="bottom"/>
          </w:tcPr>
          <w:p w14:paraId="20DFA524" w14:textId="77777777" w:rsidR="001C3E8B" w:rsidRPr="001C3E8B" w:rsidRDefault="001C3E8B" w:rsidP="003865CE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  <w:vAlign w:val="bottom"/>
          </w:tcPr>
          <w:p w14:paraId="3ECF2A4C" w14:textId="77777777" w:rsidR="001C3E8B" w:rsidRPr="001C3E8B" w:rsidRDefault="001C3E8B" w:rsidP="003865CE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1C3E8B" w:rsidRPr="001C3E8B" w14:paraId="3F005A9C" w14:textId="77777777" w:rsidTr="001C3E8B">
        <w:tc>
          <w:tcPr>
            <w:tcW w:w="2943" w:type="dxa"/>
            <w:shd w:val="clear" w:color="auto" w:fill="auto"/>
            <w:vAlign w:val="center"/>
          </w:tcPr>
          <w:p w14:paraId="2595A596" w14:textId="77777777" w:rsidR="001C3E8B" w:rsidRPr="001C3E8B" w:rsidRDefault="001C3E8B" w:rsidP="003865CE">
            <w:pPr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1C3E8B">
              <w:rPr>
                <w:rFonts w:cs="Times New Roman"/>
                <w:color w:val="000000"/>
                <w:sz w:val="22"/>
                <w:szCs w:val="22"/>
              </w:rPr>
              <w:t xml:space="preserve">Комиссия </w:t>
            </w:r>
            <w:proofErr w:type="spellStart"/>
            <w:proofErr w:type="gramStart"/>
            <w:r w:rsidRPr="001C3E8B">
              <w:rPr>
                <w:rFonts w:cs="Times New Roman"/>
                <w:color w:val="000000"/>
                <w:sz w:val="22"/>
                <w:szCs w:val="22"/>
              </w:rPr>
              <w:t>м</w:t>
            </w:r>
            <w:proofErr w:type="gramEnd"/>
            <w:r w:rsidRPr="001C3E8B">
              <w:rPr>
                <w:rFonts w:cs="Times New Roman"/>
                <w:color w:val="000000"/>
                <w:sz w:val="22"/>
                <w:szCs w:val="22"/>
              </w:rPr>
              <w:t>үшесі</w:t>
            </w:r>
            <w:proofErr w:type="spellEnd"/>
          </w:p>
        </w:tc>
        <w:tc>
          <w:tcPr>
            <w:tcW w:w="1529" w:type="dxa"/>
          </w:tcPr>
          <w:p w14:paraId="78FE43FB" w14:textId="77777777" w:rsidR="001C3E8B" w:rsidRPr="001C3E8B" w:rsidRDefault="001C3E8B" w:rsidP="003865CE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193" w:type="dxa"/>
            <w:shd w:val="clear" w:color="auto" w:fill="auto"/>
            <w:vAlign w:val="bottom"/>
          </w:tcPr>
          <w:p w14:paraId="4D82E1E1" w14:textId="77777777" w:rsidR="001C3E8B" w:rsidRPr="001C3E8B" w:rsidRDefault="001C3E8B" w:rsidP="003865CE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1C3E8B">
              <w:rPr>
                <w:rFonts w:cs="Times New Roman"/>
                <w:color w:val="000000"/>
                <w:sz w:val="22"/>
                <w:szCs w:val="22"/>
              </w:rPr>
              <w:t>________________</w:t>
            </w:r>
          </w:p>
        </w:tc>
        <w:tc>
          <w:tcPr>
            <w:tcW w:w="2224" w:type="dxa"/>
            <w:shd w:val="clear" w:color="auto" w:fill="auto"/>
            <w:vAlign w:val="bottom"/>
          </w:tcPr>
          <w:p w14:paraId="31204B95" w14:textId="77777777" w:rsidR="001C3E8B" w:rsidRPr="001C3E8B" w:rsidRDefault="001C3E8B" w:rsidP="003865CE">
            <w:pPr>
              <w:rPr>
                <w:rFonts w:cs="Times New Roman"/>
                <w:bCs/>
                <w:color w:val="000000"/>
                <w:sz w:val="22"/>
                <w:szCs w:val="22"/>
              </w:rPr>
            </w:pPr>
            <w:r w:rsidRPr="001C3E8B">
              <w:rPr>
                <w:rFonts w:cs="Times New Roman"/>
                <w:color w:val="000000"/>
                <w:sz w:val="22"/>
                <w:szCs w:val="22"/>
                <w:lang w:val="kk-KZ"/>
              </w:rPr>
              <w:t>Мукажанова Н.М.</w:t>
            </w:r>
          </w:p>
        </w:tc>
      </w:tr>
      <w:tr w:rsidR="001C3E8B" w:rsidRPr="001C3E8B" w14:paraId="3F78EE85" w14:textId="77777777" w:rsidTr="001C3E8B">
        <w:tc>
          <w:tcPr>
            <w:tcW w:w="2943" w:type="dxa"/>
            <w:shd w:val="clear" w:color="auto" w:fill="auto"/>
            <w:vAlign w:val="center"/>
          </w:tcPr>
          <w:p w14:paraId="0BA0F774" w14:textId="77777777" w:rsidR="001C3E8B" w:rsidRPr="001C3E8B" w:rsidRDefault="001C3E8B" w:rsidP="003865CE">
            <w:pPr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</w:tcPr>
          <w:p w14:paraId="3941DC61" w14:textId="77777777" w:rsidR="001C3E8B" w:rsidRPr="001C3E8B" w:rsidRDefault="001C3E8B" w:rsidP="003865CE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193" w:type="dxa"/>
            <w:shd w:val="clear" w:color="auto" w:fill="auto"/>
            <w:vAlign w:val="bottom"/>
          </w:tcPr>
          <w:p w14:paraId="2EB05AC4" w14:textId="77777777" w:rsidR="001C3E8B" w:rsidRPr="001C3E8B" w:rsidRDefault="001C3E8B" w:rsidP="003865CE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  <w:vAlign w:val="bottom"/>
          </w:tcPr>
          <w:p w14:paraId="3E96EFC3" w14:textId="77777777" w:rsidR="001C3E8B" w:rsidRPr="001C3E8B" w:rsidRDefault="001C3E8B" w:rsidP="003865CE">
            <w:pPr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C3E8B" w:rsidRPr="001C3E8B" w14:paraId="125B360E" w14:textId="77777777" w:rsidTr="001C3E8B">
        <w:tc>
          <w:tcPr>
            <w:tcW w:w="2943" w:type="dxa"/>
            <w:shd w:val="clear" w:color="auto" w:fill="auto"/>
            <w:vAlign w:val="center"/>
          </w:tcPr>
          <w:p w14:paraId="1D6346A0" w14:textId="77777777" w:rsidR="001C3E8B" w:rsidRPr="001C3E8B" w:rsidRDefault="001C3E8B" w:rsidP="003865CE">
            <w:pPr>
              <w:pStyle w:val="a3"/>
              <w:rPr>
                <w:rFonts w:cs="Times New Roman"/>
                <w:b/>
                <w:bCs/>
                <w:color w:val="000000"/>
                <w:sz w:val="22"/>
                <w:szCs w:val="22"/>
              </w:rPr>
            </w:pPr>
            <w:r w:rsidRPr="001C3E8B">
              <w:rPr>
                <w:rFonts w:cs="Times New Roman"/>
                <w:color w:val="000000"/>
                <w:sz w:val="22"/>
                <w:szCs w:val="22"/>
              </w:rPr>
              <w:t xml:space="preserve">Комиссия </w:t>
            </w:r>
            <w:proofErr w:type="spellStart"/>
            <w:proofErr w:type="gramStart"/>
            <w:r w:rsidRPr="001C3E8B">
              <w:rPr>
                <w:rFonts w:cs="Times New Roman"/>
                <w:color w:val="000000"/>
                <w:sz w:val="22"/>
                <w:szCs w:val="22"/>
              </w:rPr>
              <w:t>м</w:t>
            </w:r>
            <w:proofErr w:type="gramEnd"/>
            <w:r w:rsidRPr="001C3E8B">
              <w:rPr>
                <w:rFonts w:cs="Times New Roman"/>
                <w:color w:val="000000"/>
                <w:sz w:val="22"/>
                <w:szCs w:val="22"/>
              </w:rPr>
              <w:t>үшесі</w:t>
            </w:r>
            <w:proofErr w:type="spellEnd"/>
          </w:p>
        </w:tc>
        <w:tc>
          <w:tcPr>
            <w:tcW w:w="1529" w:type="dxa"/>
          </w:tcPr>
          <w:p w14:paraId="04992798" w14:textId="77777777" w:rsidR="001C3E8B" w:rsidRPr="001C3E8B" w:rsidRDefault="001C3E8B" w:rsidP="003865CE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193" w:type="dxa"/>
            <w:shd w:val="clear" w:color="auto" w:fill="auto"/>
            <w:vAlign w:val="bottom"/>
          </w:tcPr>
          <w:p w14:paraId="02909FEE" w14:textId="77777777" w:rsidR="001C3E8B" w:rsidRPr="001C3E8B" w:rsidRDefault="001C3E8B" w:rsidP="003865CE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1C3E8B">
              <w:rPr>
                <w:rFonts w:cs="Times New Roman"/>
                <w:color w:val="000000"/>
                <w:sz w:val="22"/>
                <w:szCs w:val="22"/>
              </w:rPr>
              <w:t>________________</w:t>
            </w:r>
          </w:p>
        </w:tc>
        <w:tc>
          <w:tcPr>
            <w:tcW w:w="2224" w:type="dxa"/>
            <w:shd w:val="clear" w:color="auto" w:fill="auto"/>
            <w:vAlign w:val="bottom"/>
          </w:tcPr>
          <w:p w14:paraId="0154194C" w14:textId="77777777" w:rsidR="001C3E8B" w:rsidRPr="001C3E8B" w:rsidRDefault="001C3E8B" w:rsidP="003865CE">
            <w:pPr>
              <w:rPr>
                <w:rFonts w:cs="Times New Roman"/>
                <w:b/>
                <w:bCs/>
                <w:color w:val="000000"/>
                <w:sz w:val="22"/>
                <w:szCs w:val="22"/>
                <w:lang w:val="kk-KZ"/>
              </w:rPr>
            </w:pPr>
            <w:proofErr w:type="spellStart"/>
            <w:r w:rsidRPr="001C3E8B">
              <w:rPr>
                <w:rFonts w:cs="Times New Roman"/>
                <w:color w:val="000000"/>
                <w:sz w:val="22"/>
                <w:szCs w:val="22"/>
              </w:rPr>
              <w:t>Аубакирова</w:t>
            </w:r>
            <w:proofErr w:type="spellEnd"/>
            <w:r w:rsidRPr="001C3E8B">
              <w:rPr>
                <w:rFonts w:cs="Times New Roman"/>
                <w:color w:val="000000"/>
                <w:sz w:val="22"/>
                <w:szCs w:val="22"/>
                <w:lang w:val="kk-KZ"/>
              </w:rPr>
              <w:t xml:space="preserve"> А.Т.</w:t>
            </w:r>
          </w:p>
        </w:tc>
      </w:tr>
      <w:tr w:rsidR="001C3E8B" w:rsidRPr="001C3E8B" w14:paraId="0635311D" w14:textId="77777777" w:rsidTr="001C3E8B">
        <w:tc>
          <w:tcPr>
            <w:tcW w:w="2943" w:type="dxa"/>
            <w:shd w:val="clear" w:color="auto" w:fill="auto"/>
            <w:vAlign w:val="center"/>
          </w:tcPr>
          <w:p w14:paraId="50357F76" w14:textId="77777777" w:rsidR="001C3E8B" w:rsidRPr="001C3E8B" w:rsidRDefault="001C3E8B" w:rsidP="003865CE">
            <w:pPr>
              <w:pStyle w:val="a3"/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</w:tcPr>
          <w:p w14:paraId="2F67AA6A" w14:textId="77777777" w:rsidR="001C3E8B" w:rsidRPr="001C3E8B" w:rsidRDefault="001C3E8B" w:rsidP="003865CE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193" w:type="dxa"/>
            <w:shd w:val="clear" w:color="auto" w:fill="auto"/>
            <w:vAlign w:val="bottom"/>
          </w:tcPr>
          <w:p w14:paraId="37017AAD" w14:textId="77777777" w:rsidR="001C3E8B" w:rsidRPr="001C3E8B" w:rsidRDefault="001C3E8B" w:rsidP="003865CE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224" w:type="dxa"/>
            <w:shd w:val="clear" w:color="auto" w:fill="auto"/>
            <w:vAlign w:val="bottom"/>
          </w:tcPr>
          <w:p w14:paraId="4ECC1457" w14:textId="77777777" w:rsidR="001C3E8B" w:rsidRPr="001C3E8B" w:rsidRDefault="001C3E8B" w:rsidP="003865CE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</w:tr>
      <w:tr w:rsidR="001C3E8B" w:rsidRPr="001C3E8B" w14:paraId="6CC4DC52" w14:textId="77777777" w:rsidTr="001C3E8B">
        <w:tc>
          <w:tcPr>
            <w:tcW w:w="2943" w:type="dxa"/>
            <w:shd w:val="clear" w:color="auto" w:fill="auto"/>
            <w:vAlign w:val="center"/>
          </w:tcPr>
          <w:p w14:paraId="34631CB1" w14:textId="77777777" w:rsidR="001C3E8B" w:rsidRPr="001C3E8B" w:rsidRDefault="001C3E8B" w:rsidP="003865CE">
            <w:pPr>
              <w:rPr>
                <w:rFonts w:cs="Times New Roman"/>
                <w:b/>
                <w:color w:val="000000"/>
                <w:sz w:val="22"/>
                <w:szCs w:val="22"/>
                <w:lang w:val="kk-KZ"/>
              </w:rPr>
            </w:pPr>
            <w:bookmarkStart w:id="0" w:name="_GoBack"/>
            <w:bookmarkEnd w:id="0"/>
            <w:r w:rsidRPr="001C3E8B">
              <w:rPr>
                <w:rFonts w:cs="Times New Roman"/>
                <w:color w:val="000000"/>
                <w:sz w:val="22"/>
                <w:szCs w:val="22"/>
              </w:rPr>
              <w:t xml:space="preserve">Комиссия </w:t>
            </w:r>
            <w:r w:rsidRPr="001C3E8B">
              <w:rPr>
                <w:rFonts w:cs="Times New Roman"/>
                <w:color w:val="000000"/>
                <w:sz w:val="22"/>
                <w:szCs w:val="22"/>
                <w:lang w:val="kk-KZ"/>
              </w:rPr>
              <w:t>хатшысы</w:t>
            </w:r>
          </w:p>
        </w:tc>
        <w:tc>
          <w:tcPr>
            <w:tcW w:w="1529" w:type="dxa"/>
          </w:tcPr>
          <w:p w14:paraId="595081CC" w14:textId="77777777" w:rsidR="001C3E8B" w:rsidRPr="001C3E8B" w:rsidRDefault="001C3E8B" w:rsidP="003865CE">
            <w:pPr>
              <w:rPr>
                <w:rFonts w:cs="Times New Roman"/>
                <w:color w:val="000000"/>
                <w:sz w:val="22"/>
                <w:szCs w:val="22"/>
              </w:rPr>
            </w:pPr>
          </w:p>
        </w:tc>
        <w:tc>
          <w:tcPr>
            <w:tcW w:w="2193" w:type="dxa"/>
            <w:shd w:val="clear" w:color="auto" w:fill="auto"/>
            <w:vAlign w:val="bottom"/>
          </w:tcPr>
          <w:p w14:paraId="0090649A" w14:textId="77777777" w:rsidR="001C3E8B" w:rsidRPr="001C3E8B" w:rsidRDefault="001C3E8B" w:rsidP="003865CE">
            <w:pPr>
              <w:rPr>
                <w:rFonts w:cs="Times New Roman"/>
                <w:color w:val="000000"/>
                <w:sz w:val="22"/>
                <w:szCs w:val="22"/>
              </w:rPr>
            </w:pPr>
            <w:r w:rsidRPr="001C3E8B">
              <w:rPr>
                <w:rFonts w:cs="Times New Roman"/>
                <w:color w:val="000000"/>
                <w:sz w:val="22"/>
                <w:szCs w:val="22"/>
              </w:rPr>
              <w:t>________________</w:t>
            </w:r>
          </w:p>
        </w:tc>
        <w:tc>
          <w:tcPr>
            <w:tcW w:w="2224" w:type="dxa"/>
            <w:shd w:val="clear" w:color="auto" w:fill="auto"/>
            <w:vAlign w:val="bottom"/>
          </w:tcPr>
          <w:p w14:paraId="3E70143A" w14:textId="77777777" w:rsidR="001C3E8B" w:rsidRPr="001C3E8B" w:rsidRDefault="001C3E8B" w:rsidP="003865CE">
            <w:pPr>
              <w:rPr>
                <w:rFonts w:cs="Times New Roman"/>
                <w:color w:val="000000"/>
                <w:sz w:val="22"/>
                <w:szCs w:val="22"/>
                <w:lang w:val="kk-KZ"/>
              </w:rPr>
            </w:pPr>
            <w:r w:rsidRPr="001C3E8B">
              <w:rPr>
                <w:rFonts w:cs="Times New Roman"/>
                <w:color w:val="000000"/>
                <w:sz w:val="22"/>
                <w:szCs w:val="22"/>
                <w:lang w:val="kk-KZ"/>
              </w:rPr>
              <w:t>Әбдіқасым Ж.Б.</w:t>
            </w:r>
          </w:p>
        </w:tc>
      </w:tr>
    </w:tbl>
    <w:p w14:paraId="207FBDE2" w14:textId="77777777" w:rsidR="008F6671" w:rsidRPr="001F6AB9" w:rsidRDefault="008F6671" w:rsidP="00F44082">
      <w:pPr>
        <w:rPr>
          <w:rFonts w:cs="Times New Roman"/>
          <w:sz w:val="19"/>
          <w:szCs w:val="19"/>
        </w:rPr>
      </w:pPr>
    </w:p>
    <w:sectPr w:rsidR="008F6671" w:rsidRPr="001F6AB9" w:rsidSect="006E0471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D50CF"/>
    <w:multiLevelType w:val="hybridMultilevel"/>
    <w:tmpl w:val="AE7E9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E3744"/>
    <w:multiLevelType w:val="hybridMultilevel"/>
    <w:tmpl w:val="BEFED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432BC"/>
    <w:multiLevelType w:val="hybridMultilevel"/>
    <w:tmpl w:val="594049E2"/>
    <w:lvl w:ilvl="0" w:tplc="E7A2CC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E1781"/>
    <w:multiLevelType w:val="hybridMultilevel"/>
    <w:tmpl w:val="9B08EFEC"/>
    <w:lvl w:ilvl="0" w:tplc="B8F4E702">
      <w:start w:val="2"/>
      <w:numFmt w:val="decimal"/>
      <w:lvlText w:val="%1."/>
      <w:lvlJc w:val="left"/>
      <w:pPr>
        <w:ind w:left="39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4">
    <w:nsid w:val="13EE5843"/>
    <w:multiLevelType w:val="hybridMultilevel"/>
    <w:tmpl w:val="6D26C0F4"/>
    <w:lvl w:ilvl="0" w:tplc="92F42546">
      <w:start w:val="79"/>
      <w:numFmt w:val="bullet"/>
      <w:lvlText w:val="-"/>
      <w:lvlJc w:val="left"/>
      <w:pPr>
        <w:ind w:left="405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>
    <w:nsid w:val="175D7CDA"/>
    <w:multiLevelType w:val="hybridMultilevel"/>
    <w:tmpl w:val="F3A23B16"/>
    <w:lvl w:ilvl="0" w:tplc="15A0110A">
      <w:start w:val="1"/>
      <w:numFmt w:val="decimal"/>
      <w:lvlText w:val="%1."/>
      <w:lvlJc w:val="left"/>
      <w:pPr>
        <w:ind w:left="3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6">
    <w:nsid w:val="1F716913"/>
    <w:multiLevelType w:val="hybridMultilevel"/>
    <w:tmpl w:val="1C08A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E60F3C"/>
    <w:multiLevelType w:val="hybridMultilevel"/>
    <w:tmpl w:val="1AA0EA9C"/>
    <w:lvl w:ilvl="0" w:tplc="A37AEA04">
      <w:start w:val="8"/>
      <w:numFmt w:val="bullet"/>
      <w:lvlText w:val="-"/>
      <w:lvlJc w:val="left"/>
      <w:pPr>
        <w:ind w:left="4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33D81AFF"/>
    <w:multiLevelType w:val="hybridMultilevel"/>
    <w:tmpl w:val="ED8CB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7E1584"/>
    <w:multiLevelType w:val="hybridMultilevel"/>
    <w:tmpl w:val="C0FC1526"/>
    <w:lvl w:ilvl="0" w:tplc="8C38E9B0">
      <w:start w:val="8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4967B3"/>
    <w:multiLevelType w:val="hybridMultilevel"/>
    <w:tmpl w:val="0F86C354"/>
    <w:lvl w:ilvl="0" w:tplc="7180D098">
      <w:start w:val="8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3540FF"/>
    <w:multiLevelType w:val="hybridMultilevel"/>
    <w:tmpl w:val="E0CEF8B6"/>
    <w:lvl w:ilvl="0" w:tplc="3AFE6E74">
      <w:start w:val="8"/>
      <w:numFmt w:val="bullet"/>
      <w:lvlText w:val="-"/>
      <w:lvlJc w:val="left"/>
      <w:pPr>
        <w:ind w:left="420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>
    <w:nsid w:val="495F1047"/>
    <w:multiLevelType w:val="hybridMultilevel"/>
    <w:tmpl w:val="39166DDE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3">
    <w:nsid w:val="4AE455D7"/>
    <w:multiLevelType w:val="hybridMultilevel"/>
    <w:tmpl w:val="A148CA58"/>
    <w:lvl w:ilvl="0" w:tplc="27D8FDE6">
      <w:start w:val="1"/>
      <w:numFmt w:val="decimal"/>
      <w:lvlText w:val="%1)"/>
      <w:lvlJc w:val="left"/>
      <w:pPr>
        <w:ind w:left="990" w:hanging="390"/>
      </w:pPr>
      <w:rPr>
        <w:rFonts w:ascii="Times New Roman" w:eastAsia="SimSu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508B220D"/>
    <w:multiLevelType w:val="hybridMultilevel"/>
    <w:tmpl w:val="B9428E54"/>
    <w:lvl w:ilvl="0" w:tplc="15A0110A">
      <w:start w:val="1"/>
      <w:numFmt w:val="decimal"/>
      <w:lvlText w:val="%1."/>
      <w:lvlJc w:val="left"/>
      <w:pPr>
        <w:ind w:left="3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DE5A00"/>
    <w:multiLevelType w:val="hybridMultilevel"/>
    <w:tmpl w:val="C1487E08"/>
    <w:lvl w:ilvl="0" w:tplc="96B05150">
      <w:start w:val="10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A34AB9"/>
    <w:multiLevelType w:val="hybridMultilevel"/>
    <w:tmpl w:val="71FA1A34"/>
    <w:lvl w:ilvl="0" w:tplc="EF8443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201A54"/>
    <w:multiLevelType w:val="hybridMultilevel"/>
    <w:tmpl w:val="418CFB42"/>
    <w:lvl w:ilvl="0" w:tplc="5B6CC4FA">
      <w:start w:val="5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1" w:hanging="360"/>
      </w:pPr>
    </w:lvl>
    <w:lvl w:ilvl="2" w:tplc="0419001B" w:tentative="1">
      <w:start w:val="1"/>
      <w:numFmt w:val="lowerRoman"/>
      <w:lvlText w:val="%3."/>
      <w:lvlJc w:val="right"/>
      <w:pPr>
        <w:ind w:left="1831" w:hanging="180"/>
      </w:pPr>
    </w:lvl>
    <w:lvl w:ilvl="3" w:tplc="0419000F" w:tentative="1">
      <w:start w:val="1"/>
      <w:numFmt w:val="decimal"/>
      <w:lvlText w:val="%4."/>
      <w:lvlJc w:val="left"/>
      <w:pPr>
        <w:ind w:left="2551" w:hanging="360"/>
      </w:pPr>
    </w:lvl>
    <w:lvl w:ilvl="4" w:tplc="04190019" w:tentative="1">
      <w:start w:val="1"/>
      <w:numFmt w:val="lowerLetter"/>
      <w:lvlText w:val="%5."/>
      <w:lvlJc w:val="left"/>
      <w:pPr>
        <w:ind w:left="3271" w:hanging="360"/>
      </w:pPr>
    </w:lvl>
    <w:lvl w:ilvl="5" w:tplc="0419001B" w:tentative="1">
      <w:start w:val="1"/>
      <w:numFmt w:val="lowerRoman"/>
      <w:lvlText w:val="%6."/>
      <w:lvlJc w:val="right"/>
      <w:pPr>
        <w:ind w:left="3991" w:hanging="180"/>
      </w:pPr>
    </w:lvl>
    <w:lvl w:ilvl="6" w:tplc="0419000F" w:tentative="1">
      <w:start w:val="1"/>
      <w:numFmt w:val="decimal"/>
      <w:lvlText w:val="%7."/>
      <w:lvlJc w:val="left"/>
      <w:pPr>
        <w:ind w:left="4711" w:hanging="360"/>
      </w:pPr>
    </w:lvl>
    <w:lvl w:ilvl="7" w:tplc="04190019" w:tentative="1">
      <w:start w:val="1"/>
      <w:numFmt w:val="lowerLetter"/>
      <w:lvlText w:val="%8."/>
      <w:lvlJc w:val="left"/>
      <w:pPr>
        <w:ind w:left="5431" w:hanging="360"/>
      </w:pPr>
    </w:lvl>
    <w:lvl w:ilvl="8" w:tplc="0419001B" w:tentative="1">
      <w:start w:val="1"/>
      <w:numFmt w:val="lowerRoman"/>
      <w:lvlText w:val="%9."/>
      <w:lvlJc w:val="right"/>
      <w:pPr>
        <w:ind w:left="6151" w:hanging="180"/>
      </w:pPr>
    </w:lvl>
  </w:abstractNum>
  <w:num w:numId="1">
    <w:abstractNumId w:val="3"/>
  </w:num>
  <w:num w:numId="2">
    <w:abstractNumId w:val="5"/>
  </w:num>
  <w:num w:numId="3">
    <w:abstractNumId w:val="14"/>
  </w:num>
  <w:num w:numId="4">
    <w:abstractNumId w:val="2"/>
  </w:num>
  <w:num w:numId="5">
    <w:abstractNumId w:val="15"/>
  </w:num>
  <w:num w:numId="6">
    <w:abstractNumId w:val="16"/>
  </w:num>
  <w:num w:numId="7">
    <w:abstractNumId w:val="13"/>
  </w:num>
  <w:num w:numId="8">
    <w:abstractNumId w:val="12"/>
  </w:num>
  <w:num w:numId="9">
    <w:abstractNumId w:val="8"/>
  </w:num>
  <w:num w:numId="10">
    <w:abstractNumId w:val="17"/>
  </w:num>
  <w:num w:numId="11">
    <w:abstractNumId w:val="7"/>
  </w:num>
  <w:num w:numId="12">
    <w:abstractNumId w:val="10"/>
  </w:num>
  <w:num w:numId="13">
    <w:abstractNumId w:val="9"/>
  </w:num>
  <w:num w:numId="14">
    <w:abstractNumId w:val="11"/>
  </w:num>
  <w:num w:numId="15">
    <w:abstractNumId w:val="6"/>
  </w:num>
  <w:num w:numId="16">
    <w:abstractNumId w:val="1"/>
  </w:num>
  <w:num w:numId="17">
    <w:abstractNumId w:val="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3D3"/>
    <w:rsid w:val="00002BC6"/>
    <w:rsid w:val="00003722"/>
    <w:rsid w:val="00007846"/>
    <w:rsid w:val="00011AB6"/>
    <w:rsid w:val="00015B73"/>
    <w:rsid w:val="00024283"/>
    <w:rsid w:val="00033A77"/>
    <w:rsid w:val="00034CAA"/>
    <w:rsid w:val="00040BF3"/>
    <w:rsid w:val="000816AC"/>
    <w:rsid w:val="00082FB1"/>
    <w:rsid w:val="00094DC7"/>
    <w:rsid w:val="000A1D1C"/>
    <w:rsid w:val="000B1DE4"/>
    <w:rsid w:val="000C1E73"/>
    <w:rsid w:val="000D31B1"/>
    <w:rsid w:val="000D34A7"/>
    <w:rsid w:val="000D3F07"/>
    <w:rsid w:val="000D65FB"/>
    <w:rsid w:val="000D66B3"/>
    <w:rsid w:val="000D67C7"/>
    <w:rsid w:val="000D78A9"/>
    <w:rsid w:val="000E0607"/>
    <w:rsid w:val="000E126F"/>
    <w:rsid w:val="000E724B"/>
    <w:rsid w:val="0012025F"/>
    <w:rsid w:val="001262C8"/>
    <w:rsid w:val="00131C36"/>
    <w:rsid w:val="001432D2"/>
    <w:rsid w:val="00144EA4"/>
    <w:rsid w:val="00152CDC"/>
    <w:rsid w:val="00165B46"/>
    <w:rsid w:val="00166D6F"/>
    <w:rsid w:val="00166DDE"/>
    <w:rsid w:val="0017528D"/>
    <w:rsid w:val="00183A2D"/>
    <w:rsid w:val="00184AF4"/>
    <w:rsid w:val="00185C5B"/>
    <w:rsid w:val="00186EFB"/>
    <w:rsid w:val="00187FA5"/>
    <w:rsid w:val="001A0082"/>
    <w:rsid w:val="001A434E"/>
    <w:rsid w:val="001A73CE"/>
    <w:rsid w:val="001B0536"/>
    <w:rsid w:val="001C1824"/>
    <w:rsid w:val="001C38E6"/>
    <w:rsid w:val="001C3E8B"/>
    <w:rsid w:val="001C4873"/>
    <w:rsid w:val="001D13D3"/>
    <w:rsid w:val="001D2010"/>
    <w:rsid w:val="001E0D56"/>
    <w:rsid w:val="001E64D6"/>
    <w:rsid w:val="001F3DC2"/>
    <w:rsid w:val="001F61DF"/>
    <w:rsid w:val="001F653E"/>
    <w:rsid w:val="001F6AB9"/>
    <w:rsid w:val="002044D4"/>
    <w:rsid w:val="0021343F"/>
    <w:rsid w:val="00235B4D"/>
    <w:rsid w:val="002414CE"/>
    <w:rsid w:val="00245573"/>
    <w:rsid w:val="002508AC"/>
    <w:rsid w:val="002528DD"/>
    <w:rsid w:val="002735CC"/>
    <w:rsid w:val="0027554E"/>
    <w:rsid w:val="00281891"/>
    <w:rsid w:val="00281F51"/>
    <w:rsid w:val="00295EF7"/>
    <w:rsid w:val="002A50C4"/>
    <w:rsid w:val="002A55AB"/>
    <w:rsid w:val="002B343E"/>
    <w:rsid w:val="002B3EFA"/>
    <w:rsid w:val="002D4F96"/>
    <w:rsid w:val="00334258"/>
    <w:rsid w:val="00347AD4"/>
    <w:rsid w:val="00353AA1"/>
    <w:rsid w:val="003553B4"/>
    <w:rsid w:val="00355698"/>
    <w:rsid w:val="00355A59"/>
    <w:rsid w:val="003572A3"/>
    <w:rsid w:val="00360119"/>
    <w:rsid w:val="00367FAF"/>
    <w:rsid w:val="003836C0"/>
    <w:rsid w:val="003859F8"/>
    <w:rsid w:val="00386FD2"/>
    <w:rsid w:val="003A3B15"/>
    <w:rsid w:val="003A6D54"/>
    <w:rsid w:val="003B5AF5"/>
    <w:rsid w:val="003C26A0"/>
    <w:rsid w:val="003C31BE"/>
    <w:rsid w:val="003C3A76"/>
    <w:rsid w:val="003C5763"/>
    <w:rsid w:val="003C58B7"/>
    <w:rsid w:val="003D2E0B"/>
    <w:rsid w:val="003E7ECE"/>
    <w:rsid w:val="003F5F9F"/>
    <w:rsid w:val="00407A60"/>
    <w:rsid w:val="00451653"/>
    <w:rsid w:val="00454531"/>
    <w:rsid w:val="00463644"/>
    <w:rsid w:val="00466EB3"/>
    <w:rsid w:val="00471E95"/>
    <w:rsid w:val="00473411"/>
    <w:rsid w:val="00476A74"/>
    <w:rsid w:val="00480BE4"/>
    <w:rsid w:val="00484AAA"/>
    <w:rsid w:val="004861D7"/>
    <w:rsid w:val="004866EB"/>
    <w:rsid w:val="0048768B"/>
    <w:rsid w:val="00493322"/>
    <w:rsid w:val="00494731"/>
    <w:rsid w:val="00497068"/>
    <w:rsid w:val="004B1C67"/>
    <w:rsid w:val="004B265E"/>
    <w:rsid w:val="004B79C8"/>
    <w:rsid w:val="004B7E91"/>
    <w:rsid w:val="004C5187"/>
    <w:rsid w:val="004D7CF3"/>
    <w:rsid w:val="004E6655"/>
    <w:rsid w:val="004F0025"/>
    <w:rsid w:val="004F12D6"/>
    <w:rsid w:val="00501A10"/>
    <w:rsid w:val="00506AFF"/>
    <w:rsid w:val="00521F67"/>
    <w:rsid w:val="00526345"/>
    <w:rsid w:val="00526900"/>
    <w:rsid w:val="005310AB"/>
    <w:rsid w:val="00566BB9"/>
    <w:rsid w:val="005712A1"/>
    <w:rsid w:val="005809D7"/>
    <w:rsid w:val="005A09FB"/>
    <w:rsid w:val="005A6C08"/>
    <w:rsid w:val="005A7E86"/>
    <w:rsid w:val="005C0BE1"/>
    <w:rsid w:val="005C1DEF"/>
    <w:rsid w:val="005C2BC4"/>
    <w:rsid w:val="005D1FE4"/>
    <w:rsid w:val="005D5753"/>
    <w:rsid w:val="005E3D82"/>
    <w:rsid w:val="005E4CFA"/>
    <w:rsid w:val="005E594C"/>
    <w:rsid w:val="00603412"/>
    <w:rsid w:val="00621B2B"/>
    <w:rsid w:val="00626752"/>
    <w:rsid w:val="00651819"/>
    <w:rsid w:val="006548D2"/>
    <w:rsid w:val="00663FE5"/>
    <w:rsid w:val="00664DF9"/>
    <w:rsid w:val="00674A4A"/>
    <w:rsid w:val="00684EA5"/>
    <w:rsid w:val="00686CD2"/>
    <w:rsid w:val="006A4B27"/>
    <w:rsid w:val="006C1173"/>
    <w:rsid w:val="006D671A"/>
    <w:rsid w:val="006D7950"/>
    <w:rsid w:val="006D7D21"/>
    <w:rsid w:val="006E0471"/>
    <w:rsid w:val="006F619A"/>
    <w:rsid w:val="00704FC7"/>
    <w:rsid w:val="00706627"/>
    <w:rsid w:val="00712FC3"/>
    <w:rsid w:val="00713577"/>
    <w:rsid w:val="00727931"/>
    <w:rsid w:val="00731A72"/>
    <w:rsid w:val="007560D1"/>
    <w:rsid w:val="00782B35"/>
    <w:rsid w:val="00786422"/>
    <w:rsid w:val="007B00D1"/>
    <w:rsid w:val="007B0AF9"/>
    <w:rsid w:val="007B51D9"/>
    <w:rsid w:val="007C1FA4"/>
    <w:rsid w:val="007C6D80"/>
    <w:rsid w:val="007D0D46"/>
    <w:rsid w:val="007D42C6"/>
    <w:rsid w:val="007E3303"/>
    <w:rsid w:val="007E449C"/>
    <w:rsid w:val="007F6D0F"/>
    <w:rsid w:val="007F7D4A"/>
    <w:rsid w:val="0080220B"/>
    <w:rsid w:val="00806766"/>
    <w:rsid w:val="008103EF"/>
    <w:rsid w:val="00813579"/>
    <w:rsid w:val="00815C19"/>
    <w:rsid w:val="00824F65"/>
    <w:rsid w:val="0083538F"/>
    <w:rsid w:val="00836F86"/>
    <w:rsid w:val="0084468D"/>
    <w:rsid w:val="0086755C"/>
    <w:rsid w:val="0088084D"/>
    <w:rsid w:val="00890CC0"/>
    <w:rsid w:val="008A7136"/>
    <w:rsid w:val="008B20A7"/>
    <w:rsid w:val="008C011C"/>
    <w:rsid w:val="008C5003"/>
    <w:rsid w:val="008C7C54"/>
    <w:rsid w:val="008D68EE"/>
    <w:rsid w:val="008D7C69"/>
    <w:rsid w:val="008E0C73"/>
    <w:rsid w:val="008E35D7"/>
    <w:rsid w:val="008E7920"/>
    <w:rsid w:val="008F6671"/>
    <w:rsid w:val="00903FB2"/>
    <w:rsid w:val="00905821"/>
    <w:rsid w:val="00906239"/>
    <w:rsid w:val="00913380"/>
    <w:rsid w:val="0091783B"/>
    <w:rsid w:val="0092599C"/>
    <w:rsid w:val="00926E58"/>
    <w:rsid w:val="00930417"/>
    <w:rsid w:val="00942588"/>
    <w:rsid w:val="00950F3B"/>
    <w:rsid w:val="00951280"/>
    <w:rsid w:val="0095233B"/>
    <w:rsid w:val="009573F8"/>
    <w:rsid w:val="0096079B"/>
    <w:rsid w:val="00962578"/>
    <w:rsid w:val="009652F7"/>
    <w:rsid w:val="00981D8E"/>
    <w:rsid w:val="00987398"/>
    <w:rsid w:val="009B0884"/>
    <w:rsid w:val="009B5A82"/>
    <w:rsid w:val="009B5DEA"/>
    <w:rsid w:val="009B6AE8"/>
    <w:rsid w:val="009C00E9"/>
    <w:rsid w:val="009C686D"/>
    <w:rsid w:val="009D1B11"/>
    <w:rsid w:val="009D22A4"/>
    <w:rsid w:val="009E576A"/>
    <w:rsid w:val="009E5DD8"/>
    <w:rsid w:val="009F1217"/>
    <w:rsid w:val="009F4FBB"/>
    <w:rsid w:val="00A014F7"/>
    <w:rsid w:val="00A02046"/>
    <w:rsid w:val="00A02497"/>
    <w:rsid w:val="00A02FC4"/>
    <w:rsid w:val="00A217A2"/>
    <w:rsid w:val="00A41C1F"/>
    <w:rsid w:val="00A477D9"/>
    <w:rsid w:val="00A565EE"/>
    <w:rsid w:val="00A6202F"/>
    <w:rsid w:val="00A634D4"/>
    <w:rsid w:val="00A918D9"/>
    <w:rsid w:val="00A93747"/>
    <w:rsid w:val="00A94A90"/>
    <w:rsid w:val="00A94BA6"/>
    <w:rsid w:val="00AA0E20"/>
    <w:rsid w:val="00AA1A37"/>
    <w:rsid w:val="00AA6A3A"/>
    <w:rsid w:val="00AE092C"/>
    <w:rsid w:val="00AE11FF"/>
    <w:rsid w:val="00B02C22"/>
    <w:rsid w:val="00B033BE"/>
    <w:rsid w:val="00B111BB"/>
    <w:rsid w:val="00B2022B"/>
    <w:rsid w:val="00B25DAA"/>
    <w:rsid w:val="00B3171B"/>
    <w:rsid w:val="00B40B88"/>
    <w:rsid w:val="00B43617"/>
    <w:rsid w:val="00B44455"/>
    <w:rsid w:val="00B6778B"/>
    <w:rsid w:val="00B75E04"/>
    <w:rsid w:val="00B767FF"/>
    <w:rsid w:val="00B87690"/>
    <w:rsid w:val="00B93C4D"/>
    <w:rsid w:val="00BA5DCC"/>
    <w:rsid w:val="00BB0F2E"/>
    <w:rsid w:val="00BB1903"/>
    <w:rsid w:val="00BB2619"/>
    <w:rsid w:val="00BB73D3"/>
    <w:rsid w:val="00BC359C"/>
    <w:rsid w:val="00BD2202"/>
    <w:rsid w:val="00BD352E"/>
    <w:rsid w:val="00BD5FD3"/>
    <w:rsid w:val="00BF1FB3"/>
    <w:rsid w:val="00BF50BF"/>
    <w:rsid w:val="00C03753"/>
    <w:rsid w:val="00C223AA"/>
    <w:rsid w:val="00C23B5C"/>
    <w:rsid w:val="00C240F3"/>
    <w:rsid w:val="00C24D30"/>
    <w:rsid w:val="00C339EF"/>
    <w:rsid w:val="00C34750"/>
    <w:rsid w:val="00C47D9E"/>
    <w:rsid w:val="00C51A68"/>
    <w:rsid w:val="00C51C0D"/>
    <w:rsid w:val="00C52525"/>
    <w:rsid w:val="00C6098B"/>
    <w:rsid w:val="00C74077"/>
    <w:rsid w:val="00C747AB"/>
    <w:rsid w:val="00C8743C"/>
    <w:rsid w:val="00C96A61"/>
    <w:rsid w:val="00CB0FDE"/>
    <w:rsid w:val="00CB1389"/>
    <w:rsid w:val="00CC1AD8"/>
    <w:rsid w:val="00CD0C5B"/>
    <w:rsid w:val="00CD3540"/>
    <w:rsid w:val="00CD4BB1"/>
    <w:rsid w:val="00CE55D9"/>
    <w:rsid w:val="00D01FB5"/>
    <w:rsid w:val="00D14D37"/>
    <w:rsid w:val="00D15800"/>
    <w:rsid w:val="00D20475"/>
    <w:rsid w:val="00D25EBB"/>
    <w:rsid w:val="00D300FD"/>
    <w:rsid w:val="00D317D8"/>
    <w:rsid w:val="00D42BC4"/>
    <w:rsid w:val="00D5438A"/>
    <w:rsid w:val="00D559A2"/>
    <w:rsid w:val="00D56C11"/>
    <w:rsid w:val="00D65129"/>
    <w:rsid w:val="00D65C02"/>
    <w:rsid w:val="00D72316"/>
    <w:rsid w:val="00D7587E"/>
    <w:rsid w:val="00D80760"/>
    <w:rsid w:val="00D9039E"/>
    <w:rsid w:val="00D90B3A"/>
    <w:rsid w:val="00D946BA"/>
    <w:rsid w:val="00D9495C"/>
    <w:rsid w:val="00DA5390"/>
    <w:rsid w:val="00DB1296"/>
    <w:rsid w:val="00DB168F"/>
    <w:rsid w:val="00DB27D0"/>
    <w:rsid w:val="00DD1812"/>
    <w:rsid w:val="00DD4272"/>
    <w:rsid w:val="00E15B7C"/>
    <w:rsid w:val="00E2198A"/>
    <w:rsid w:val="00E22874"/>
    <w:rsid w:val="00E252EC"/>
    <w:rsid w:val="00E42062"/>
    <w:rsid w:val="00E62F4F"/>
    <w:rsid w:val="00E85283"/>
    <w:rsid w:val="00E90668"/>
    <w:rsid w:val="00E9243D"/>
    <w:rsid w:val="00EF199D"/>
    <w:rsid w:val="00F0495B"/>
    <w:rsid w:val="00F073F9"/>
    <w:rsid w:val="00F13EE7"/>
    <w:rsid w:val="00F22432"/>
    <w:rsid w:val="00F2243A"/>
    <w:rsid w:val="00F25EF7"/>
    <w:rsid w:val="00F30940"/>
    <w:rsid w:val="00F322C6"/>
    <w:rsid w:val="00F37501"/>
    <w:rsid w:val="00F42159"/>
    <w:rsid w:val="00F44082"/>
    <w:rsid w:val="00F441C3"/>
    <w:rsid w:val="00F5257C"/>
    <w:rsid w:val="00F56F46"/>
    <w:rsid w:val="00F64A4B"/>
    <w:rsid w:val="00F71AF3"/>
    <w:rsid w:val="00F83316"/>
    <w:rsid w:val="00F83B74"/>
    <w:rsid w:val="00F9213C"/>
    <w:rsid w:val="00FA03BC"/>
    <w:rsid w:val="00FA04C3"/>
    <w:rsid w:val="00FC10E1"/>
    <w:rsid w:val="00FC67F5"/>
    <w:rsid w:val="00FD7A8E"/>
    <w:rsid w:val="00FF1BE8"/>
    <w:rsid w:val="00FF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432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3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5D1FE4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a"/>
    <w:next w:val="a"/>
    <w:link w:val="20"/>
    <w:uiPriority w:val="9"/>
    <w:unhideWhenUsed/>
    <w:qFormat/>
    <w:rsid w:val="005D1FE4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1FE4"/>
    <w:rPr>
      <w:rFonts w:asciiTheme="majorHAnsi" w:eastAsiaTheme="majorEastAsia" w:hAnsiTheme="majorHAnsi" w:cs="Mangal"/>
      <w:b/>
      <w:bCs/>
      <w:color w:val="365F91" w:themeColor="accent1" w:themeShade="BF"/>
      <w:kern w:val="3"/>
      <w:sz w:val="28"/>
      <w:szCs w:val="25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5D1FE4"/>
    <w:rPr>
      <w:rFonts w:asciiTheme="majorHAnsi" w:eastAsiaTheme="majorEastAsia" w:hAnsiTheme="majorHAnsi" w:cs="Mangal"/>
      <w:b/>
      <w:bCs/>
      <w:color w:val="4F81BD" w:themeColor="accent1"/>
      <w:kern w:val="3"/>
      <w:sz w:val="26"/>
      <w:szCs w:val="23"/>
      <w:lang w:eastAsia="zh-CN" w:bidi="hi-IN"/>
    </w:rPr>
  </w:style>
  <w:style w:type="paragraph" w:styleId="a3">
    <w:name w:val="No Spacing"/>
    <w:link w:val="a4"/>
    <w:uiPriority w:val="1"/>
    <w:qFormat/>
    <w:rsid w:val="001D13D3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ru-RU" w:bidi="hi-IN"/>
    </w:rPr>
  </w:style>
  <w:style w:type="table" w:styleId="a5">
    <w:name w:val="Table Grid"/>
    <w:basedOn w:val="a1"/>
    <w:uiPriority w:val="59"/>
    <w:rsid w:val="001D13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D13D3"/>
    <w:rPr>
      <w:color w:val="0000FF" w:themeColor="hyperlink"/>
      <w:u w:val="single"/>
    </w:rPr>
  </w:style>
  <w:style w:type="character" w:customStyle="1" w:styleId="s1">
    <w:name w:val="s1"/>
    <w:rsid w:val="001D13D3"/>
    <w:rPr>
      <w:rFonts w:ascii="Times New Roman" w:hAnsi="Times New Roman" w:cs="Times New Roman" w:hint="default"/>
      <w:b/>
      <w:bCs/>
      <w:color w:val="000000"/>
    </w:rPr>
  </w:style>
  <w:style w:type="paragraph" w:styleId="a7">
    <w:name w:val="List Paragraph"/>
    <w:basedOn w:val="a"/>
    <w:uiPriority w:val="34"/>
    <w:qFormat/>
    <w:rsid w:val="001D13D3"/>
    <w:pPr>
      <w:ind w:left="720"/>
      <w:contextualSpacing/>
    </w:pPr>
    <w:rPr>
      <w:szCs w:val="21"/>
    </w:rPr>
  </w:style>
  <w:style w:type="paragraph" w:customStyle="1" w:styleId="Standard">
    <w:name w:val="Standard"/>
    <w:qFormat/>
    <w:rsid w:val="001D13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8">
    <w:name w:val="a"/>
    <w:rsid w:val="005D1FE4"/>
    <w:rPr>
      <w:color w:val="333399"/>
      <w:u w:val="single"/>
    </w:rPr>
  </w:style>
  <w:style w:type="character" w:customStyle="1" w:styleId="s0">
    <w:name w:val="s0"/>
    <w:rsid w:val="005D1F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9">
    <w:name w:val="Текст выноски Знак"/>
    <w:basedOn w:val="a0"/>
    <w:link w:val="aa"/>
    <w:uiPriority w:val="99"/>
    <w:semiHidden/>
    <w:rsid w:val="005D1FE4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aa">
    <w:name w:val="Balloon Text"/>
    <w:basedOn w:val="a"/>
    <w:link w:val="a9"/>
    <w:uiPriority w:val="99"/>
    <w:semiHidden/>
    <w:unhideWhenUsed/>
    <w:rsid w:val="005D1FE4"/>
    <w:rPr>
      <w:rFonts w:ascii="Tahoma" w:hAnsi="Tahoma"/>
      <w:sz w:val="16"/>
      <w:szCs w:val="14"/>
    </w:rPr>
  </w:style>
  <w:style w:type="paragraph" w:styleId="ab">
    <w:name w:val="Title"/>
    <w:basedOn w:val="a"/>
    <w:next w:val="a"/>
    <w:link w:val="ac"/>
    <w:uiPriority w:val="10"/>
    <w:qFormat/>
    <w:rsid w:val="005D1FE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47"/>
    </w:rPr>
  </w:style>
  <w:style w:type="character" w:customStyle="1" w:styleId="ac">
    <w:name w:val="Название Знак"/>
    <w:basedOn w:val="a0"/>
    <w:link w:val="ab"/>
    <w:uiPriority w:val="10"/>
    <w:rsid w:val="005D1FE4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paragraph" w:styleId="ad">
    <w:name w:val="Subtitle"/>
    <w:basedOn w:val="a"/>
    <w:next w:val="a"/>
    <w:link w:val="ae"/>
    <w:uiPriority w:val="11"/>
    <w:qFormat/>
    <w:rsid w:val="005D1FE4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1"/>
    </w:rPr>
  </w:style>
  <w:style w:type="character" w:customStyle="1" w:styleId="ae">
    <w:name w:val="Подзаголовок Знак"/>
    <w:basedOn w:val="a0"/>
    <w:link w:val="ad"/>
    <w:uiPriority w:val="11"/>
    <w:rsid w:val="005D1FE4"/>
    <w:rPr>
      <w:rFonts w:asciiTheme="majorHAnsi" w:eastAsiaTheme="majorEastAsia" w:hAnsiTheme="majorHAnsi" w:cs="Mangal"/>
      <w:i/>
      <w:iCs/>
      <w:color w:val="4F81BD" w:themeColor="accent1"/>
      <w:spacing w:val="15"/>
      <w:kern w:val="3"/>
      <w:sz w:val="24"/>
      <w:szCs w:val="21"/>
      <w:lang w:eastAsia="zh-CN" w:bidi="hi-IN"/>
    </w:rPr>
  </w:style>
  <w:style w:type="character" w:styleId="af">
    <w:name w:val="Emphasis"/>
    <w:basedOn w:val="a0"/>
    <w:qFormat/>
    <w:rsid w:val="005D1FE4"/>
    <w:rPr>
      <w:i/>
      <w:iCs/>
    </w:rPr>
  </w:style>
  <w:style w:type="character" w:customStyle="1" w:styleId="265pt">
    <w:name w:val="Основной текст (2) + 6;5 pt;Не полужирный"/>
    <w:basedOn w:val="a0"/>
    <w:rsid w:val="005D1F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s3">
    <w:name w:val="s3"/>
    <w:rsid w:val="005D1FE4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rsid w:val="005D1FE4"/>
    <w:rPr>
      <w:rFonts w:ascii="Times New Roman" w:hAnsi="Times New Roman" w:cs="Times New Roman" w:hint="default"/>
      <w:color w:val="333399"/>
      <w:u w:val="single"/>
    </w:rPr>
  </w:style>
  <w:style w:type="character" w:styleId="af0">
    <w:name w:val="Strong"/>
    <w:uiPriority w:val="22"/>
    <w:qFormat/>
    <w:rsid w:val="005D1FE4"/>
    <w:rPr>
      <w:b/>
      <w:bCs/>
    </w:rPr>
  </w:style>
  <w:style w:type="character" w:customStyle="1" w:styleId="21">
    <w:name w:val="Основной текст (2)_"/>
    <w:basedOn w:val="a0"/>
    <w:link w:val="22"/>
    <w:rsid w:val="005D1FE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D1FE4"/>
    <w:pPr>
      <w:shd w:val="clear" w:color="auto" w:fill="FFFFFF"/>
      <w:suppressAutoHyphens w:val="0"/>
      <w:autoSpaceDN/>
      <w:spacing w:before="60" w:line="250" w:lineRule="exact"/>
      <w:textAlignment w:val="auto"/>
    </w:pPr>
    <w:rPr>
      <w:rFonts w:eastAsia="Times New Roman" w:cs="Times New Roman"/>
      <w:kern w:val="0"/>
      <w:sz w:val="21"/>
      <w:szCs w:val="21"/>
      <w:lang w:eastAsia="en-US" w:bidi="ar-SA"/>
    </w:rPr>
  </w:style>
  <w:style w:type="character" w:customStyle="1" w:styleId="211pt">
    <w:name w:val="Основной текст (2) + 11 pt"/>
    <w:basedOn w:val="21"/>
    <w:rsid w:val="005D1FE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basedOn w:val="21"/>
    <w:rsid w:val="005D1F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1"/>
    <w:rsid w:val="005D1F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75pt-1pt">
    <w:name w:val="Основной текст (2) + 7;5 pt;Курсив;Интервал -1 pt"/>
    <w:basedOn w:val="21"/>
    <w:rsid w:val="005D1F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5D1FE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D1FE4"/>
    <w:pPr>
      <w:shd w:val="clear" w:color="auto" w:fill="FFFFFF"/>
      <w:suppressAutoHyphens w:val="0"/>
      <w:autoSpaceDN/>
      <w:spacing w:line="192" w:lineRule="exact"/>
      <w:jc w:val="center"/>
      <w:textAlignment w:val="auto"/>
    </w:pPr>
    <w:rPr>
      <w:rFonts w:ascii="Arial" w:eastAsia="Arial" w:hAnsi="Arial" w:cs="Arial"/>
      <w:b/>
      <w:bCs/>
      <w:kern w:val="0"/>
      <w:sz w:val="17"/>
      <w:szCs w:val="17"/>
      <w:lang w:eastAsia="en-US" w:bidi="ar-SA"/>
    </w:rPr>
  </w:style>
  <w:style w:type="character" w:customStyle="1" w:styleId="4">
    <w:name w:val="Основной текст (4)_"/>
    <w:basedOn w:val="a0"/>
    <w:link w:val="40"/>
    <w:rsid w:val="005D1FE4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D1FE4"/>
    <w:pPr>
      <w:shd w:val="clear" w:color="auto" w:fill="FFFFFF"/>
      <w:suppressAutoHyphens w:val="0"/>
      <w:autoSpaceDN/>
      <w:spacing w:line="192" w:lineRule="exact"/>
      <w:jc w:val="center"/>
      <w:textAlignment w:val="auto"/>
    </w:pPr>
    <w:rPr>
      <w:rFonts w:ascii="Arial" w:eastAsia="Arial" w:hAnsi="Arial" w:cs="Arial"/>
      <w:b/>
      <w:bCs/>
      <w:kern w:val="0"/>
      <w:sz w:val="15"/>
      <w:szCs w:val="15"/>
      <w:lang w:eastAsia="en-US" w:bidi="ar-SA"/>
    </w:rPr>
  </w:style>
  <w:style w:type="character" w:customStyle="1" w:styleId="285pt">
    <w:name w:val="Основной текст (2) + 8;5 pt"/>
    <w:basedOn w:val="21"/>
    <w:rsid w:val="005D1FE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TimesNewRoman105pt">
    <w:name w:val="Основной текст (2) + Times New Roman;10;5 pt;Полужирный"/>
    <w:basedOn w:val="21"/>
    <w:rsid w:val="005D1F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184AF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184AF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184AF4"/>
  </w:style>
  <w:style w:type="paragraph" w:customStyle="1" w:styleId="pj">
    <w:name w:val="pj"/>
    <w:basedOn w:val="a"/>
    <w:rsid w:val="00FF620F"/>
    <w:pPr>
      <w:widowControl/>
      <w:suppressAutoHyphens w:val="0"/>
      <w:autoSpaceDN/>
      <w:ind w:firstLine="400"/>
      <w:jc w:val="both"/>
      <w:textAlignment w:val="auto"/>
    </w:pPr>
    <w:rPr>
      <w:rFonts w:eastAsiaTheme="minorEastAsia" w:cs="Times New Roman"/>
      <w:color w:val="000000"/>
      <w:kern w:val="0"/>
      <w:lang w:eastAsia="ru-RU" w:bidi="ar-SA"/>
    </w:rPr>
  </w:style>
  <w:style w:type="character" w:customStyle="1" w:styleId="af1">
    <w:name w:val="Другое_"/>
    <w:basedOn w:val="a0"/>
    <w:link w:val="af2"/>
    <w:rsid w:val="004B1C67"/>
    <w:rPr>
      <w:rFonts w:ascii="Times New Roman" w:eastAsia="Times New Roman" w:hAnsi="Times New Roman" w:cs="Times New Roman"/>
    </w:rPr>
  </w:style>
  <w:style w:type="paragraph" w:customStyle="1" w:styleId="af2">
    <w:name w:val="Другое"/>
    <w:basedOn w:val="a"/>
    <w:link w:val="af1"/>
    <w:rsid w:val="004B1C67"/>
    <w:pPr>
      <w:suppressAutoHyphens w:val="0"/>
      <w:autoSpaceDN/>
      <w:textAlignment w:val="auto"/>
    </w:pPr>
    <w:rPr>
      <w:rFonts w:eastAsia="Times New Roman" w:cs="Times New Roman"/>
      <w:kern w:val="0"/>
      <w:sz w:val="22"/>
      <w:szCs w:val="22"/>
      <w:lang w:eastAsia="en-US" w:bidi="ar-SA"/>
    </w:rPr>
  </w:style>
  <w:style w:type="character" w:customStyle="1" w:styleId="af3">
    <w:name w:val="Основной текст_"/>
    <w:basedOn w:val="a0"/>
    <w:link w:val="11"/>
    <w:rsid w:val="004B1C67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f3"/>
    <w:rsid w:val="004B1C67"/>
    <w:pPr>
      <w:suppressAutoHyphens w:val="0"/>
      <w:autoSpaceDN/>
      <w:textAlignment w:val="auto"/>
    </w:pPr>
    <w:rPr>
      <w:rFonts w:eastAsia="Times New Roman" w:cs="Times New Roman"/>
      <w:kern w:val="0"/>
      <w:sz w:val="22"/>
      <w:szCs w:val="22"/>
      <w:lang w:eastAsia="en-US" w:bidi="ar-SA"/>
    </w:rPr>
  </w:style>
  <w:style w:type="paragraph" w:customStyle="1" w:styleId="xl104">
    <w:name w:val="xl104"/>
    <w:basedOn w:val="a"/>
    <w:rsid w:val="004B1C67"/>
    <w:pPr>
      <w:widowControl/>
      <w:suppressAutoHyphens w:val="0"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05">
    <w:name w:val="xl105"/>
    <w:basedOn w:val="a"/>
    <w:rsid w:val="004B1C67"/>
    <w:pPr>
      <w:widowControl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06">
    <w:name w:val="xl106"/>
    <w:basedOn w:val="a"/>
    <w:rsid w:val="004B1C6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xl107">
    <w:name w:val="xl107"/>
    <w:basedOn w:val="a"/>
    <w:rsid w:val="004B1C67"/>
    <w:pPr>
      <w:widowControl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08">
    <w:name w:val="xl108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109">
    <w:name w:val="xl109"/>
    <w:basedOn w:val="a"/>
    <w:rsid w:val="004B1C67"/>
    <w:pPr>
      <w:widowControl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10">
    <w:name w:val="xl110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11">
    <w:name w:val="xl111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xl112">
    <w:name w:val="xl112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13">
    <w:name w:val="xl113"/>
    <w:basedOn w:val="a"/>
    <w:rsid w:val="004B1C67"/>
    <w:pPr>
      <w:widowControl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14">
    <w:name w:val="xl114"/>
    <w:basedOn w:val="a"/>
    <w:rsid w:val="004B1C67"/>
    <w:pPr>
      <w:widowControl/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15">
    <w:name w:val="xl115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16">
    <w:name w:val="xl116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17">
    <w:name w:val="xl117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18">
    <w:name w:val="xl118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19">
    <w:name w:val="xl119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xl120">
    <w:name w:val="xl120"/>
    <w:basedOn w:val="a"/>
    <w:rsid w:val="004B1C6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21">
    <w:name w:val="xl121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22">
    <w:name w:val="xl122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23">
    <w:name w:val="xl123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24">
    <w:name w:val="xl124"/>
    <w:basedOn w:val="a"/>
    <w:rsid w:val="004B1C6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25">
    <w:name w:val="xl125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26">
    <w:name w:val="xl126"/>
    <w:basedOn w:val="a"/>
    <w:rsid w:val="004B1C6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xl127">
    <w:name w:val="xl127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xl128">
    <w:name w:val="xl128"/>
    <w:basedOn w:val="a"/>
    <w:rsid w:val="004B1C6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29">
    <w:name w:val="xl129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30">
    <w:name w:val="xl130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a4">
    <w:name w:val="Без интервала Знак"/>
    <w:link w:val="a3"/>
    <w:uiPriority w:val="1"/>
    <w:locked/>
    <w:rsid w:val="00C6098B"/>
    <w:rPr>
      <w:rFonts w:ascii="Times New Roman" w:eastAsia="SimSun" w:hAnsi="Times New Roman" w:cs="Mangal"/>
      <w:kern w:val="3"/>
      <w:sz w:val="24"/>
      <w:szCs w:val="24"/>
      <w:lang w:eastAsia="ru-RU" w:bidi="hi-IN"/>
    </w:rPr>
  </w:style>
  <w:style w:type="character" w:customStyle="1" w:styleId="ezkurwreuab5ozgtqnkl">
    <w:name w:val="ezkurwreuab5ozgtqnkl"/>
    <w:basedOn w:val="a0"/>
    <w:rsid w:val="00C6098B"/>
  </w:style>
  <w:style w:type="paragraph" w:customStyle="1" w:styleId="TableParagraph">
    <w:name w:val="Table Paragraph"/>
    <w:basedOn w:val="a"/>
    <w:uiPriority w:val="1"/>
    <w:qFormat/>
    <w:rsid w:val="00F64A4B"/>
    <w:pPr>
      <w:suppressAutoHyphens w:val="0"/>
      <w:autoSpaceDE w:val="0"/>
      <w:ind w:left="113"/>
      <w:textAlignment w:val="auto"/>
    </w:pPr>
    <w:rPr>
      <w:rFonts w:eastAsia="Times New Roman" w:cs="Times New Roman"/>
      <w:kern w:val="0"/>
      <w:sz w:val="22"/>
      <w:szCs w:val="22"/>
      <w:lang w:val="kk-KZ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3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5D1FE4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a"/>
    <w:next w:val="a"/>
    <w:link w:val="20"/>
    <w:uiPriority w:val="9"/>
    <w:unhideWhenUsed/>
    <w:qFormat/>
    <w:rsid w:val="005D1FE4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1FE4"/>
    <w:rPr>
      <w:rFonts w:asciiTheme="majorHAnsi" w:eastAsiaTheme="majorEastAsia" w:hAnsiTheme="majorHAnsi" w:cs="Mangal"/>
      <w:b/>
      <w:bCs/>
      <w:color w:val="365F91" w:themeColor="accent1" w:themeShade="BF"/>
      <w:kern w:val="3"/>
      <w:sz w:val="28"/>
      <w:szCs w:val="25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5D1FE4"/>
    <w:rPr>
      <w:rFonts w:asciiTheme="majorHAnsi" w:eastAsiaTheme="majorEastAsia" w:hAnsiTheme="majorHAnsi" w:cs="Mangal"/>
      <w:b/>
      <w:bCs/>
      <w:color w:val="4F81BD" w:themeColor="accent1"/>
      <w:kern w:val="3"/>
      <w:sz w:val="26"/>
      <w:szCs w:val="23"/>
      <w:lang w:eastAsia="zh-CN" w:bidi="hi-IN"/>
    </w:rPr>
  </w:style>
  <w:style w:type="paragraph" w:styleId="a3">
    <w:name w:val="No Spacing"/>
    <w:link w:val="a4"/>
    <w:uiPriority w:val="1"/>
    <w:qFormat/>
    <w:rsid w:val="001D13D3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ru-RU" w:bidi="hi-IN"/>
    </w:rPr>
  </w:style>
  <w:style w:type="table" w:styleId="a5">
    <w:name w:val="Table Grid"/>
    <w:basedOn w:val="a1"/>
    <w:uiPriority w:val="59"/>
    <w:rsid w:val="001D13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D13D3"/>
    <w:rPr>
      <w:color w:val="0000FF" w:themeColor="hyperlink"/>
      <w:u w:val="single"/>
    </w:rPr>
  </w:style>
  <w:style w:type="character" w:customStyle="1" w:styleId="s1">
    <w:name w:val="s1"/>
    <w:rsid w:val="001D13D3"/>
    <w:rPr>
      <w:rFonts w:ascii="Times New Roman" w:hAnsi="Times New Roman" w:cs="Times New Roman" w:hint="default"/>
      <w:b/>
      <w:bCs/>
      <w:color w:val="000000"/>
    </w:rPr>
  </w:style>
  <w:style w:type="paragraph" w:styleId="a7">
    <w:name w:val="List Paragraph"/>
    <w:basedOn w:val="a"/>
    <w:uiPriority w:val="34"/>
    <w:qFormat/>
    <w:rsid w:val="001D13D3"/>
    <w:pPr>
      <w:ind w:left="720"/>
      <w:contextualSpacing/>
    </w:pPr>
    <w:rPr>
      <w:szCs w:val="21"/>
    </w:rPr>
  </w:style>
  <w:style w:type="paragraph" w:customStyle="1" w:styleId="Standard">
    <w:name w:val="Standard"/>
    <w:qFormat/>
    <w:rsid w:val="001D13D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8">
    <w:name w:val="a"/>
    <w:rsid w:val="005D1FE4"/>
    <w:rPr>
      <w:color w:val="333399"/>
      <w:u w:val="single"/>
    </w:rPr>
  </w:style>
  <w:style w:type="character" w:customStyle="1" w:styleId="s0">
    <w:name w:val="s0"/>
    <w:rsid w:val="005D1F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9">
    <w:name w:val="Текст выноски Знак"/>
    <w:basedOn w:val="a0"/>
    <w:link w:val="aa"/>
    <w:uiPriority w:val="99"/>
    <w:semiHidden/>
    <w:rsid w:val="005D1FE4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aa">
    <w:name w:val="Balloon Text"/>
    <w:basedOn w:val="a"/>
    <w:link w:val="a9"/>
    <w:uiPriority w:val="99"/>
    <w:semiHidden/>
    <w:unhideWhenUsed/>
    <w:rsid w:val="005D1FE4"/>
    <w:rPr>
      <w:rFonts w:ascii="Tahoma" w:hAnsi="Tahoma"/>
      <w:sz w:val="16"/>
      <w:szCs w:val="14"/>
    </w:rPr>
  </w:style>
  <w:style w:type="paragraph" w:styleId="ab">
    <w:name w:val="Title"/>
    <w:basedOn w:val="a"/>
    <w:next w:val="a"/>
    <w:link w:val="ac"/>
    <w:uiPriority w:val="10"/>
    <w:qFormat/>
    <w:rsid w:val="005D1FE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47"/>
    </w:rPr>
  </w:style>
  <w:style w:type="character" w:customStyle="1" w:styleId="ac">
    <w:name w:val="Название Знак"/>
    <w:basedOn w:val="a0"/>
    <w:link w:val="ab"/>
    <w:uiPriority w:val="10"/>
    <w:rsid w:val="005D1FE4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paragraph" w:styleId="ad">
    <w:name w:val="Subtitle"/>
    <w:basedOn w:val="a"/>
    <w:next w:val="a"/>
    <w:link w:val="ae"/>
    <w:uiPriority w:val="11"/>
    <w:qFormat/>
    <w:rsid w:val="005D1FE4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1"/>
    </w:rPr>
  </w:style>
  <w:style w:type="character" w:customStyle="1" w:styleId="ae">
    <w:name w:val="Подзаголовок Знак"/>
    <w:basedOn w:val="a0"/>
    <w:link w:val="ad"/>
    <w:uiPriority w:val="11"/>
    <w:rsid w:val="005D1FE4"/>
    <w:rPr>
      <w:rFonts w:asciiTheme="majorHAnsi" w:eastAsiaTheme="majorEastAsia" w:hAnsiTheme="majorHAnsi" w:cs="Mangal"/>
      <w:i/>
      <w:iCs/>
      <w:color w:val="4F81BD" w:themeColor="accent1"/>
      <w:spacing w:val="15"/>
      <w:kern w:val="3"/>
      <w:sz w:val="24"/>
      <w:szCs w:val="21"/>
      <w:lang w:eastAsia="zh-CN" w:bidi="hi-IN"/>
    </w:rPr>
  </w:style>
  <w:style w:type="character" w:styleId="af">
    <w:name w:val="Emphasis"/>
    <w:basedOn w:val="a0"/>
    <w:qFormat/>
    <w:rsid w:val="005D1FE4"/>
    <w:rPr>
      <w:i/>
      <w:iCs/>
    </w:rPr>
  </w:style>
  <w:style w:type="character" w:customStyle="1" w:styleId="265pt">
    <w:name w:val="Основной текст (2) + 6;5 pt;Не полужирный"/>
    <w:basedOn w:val="a0"/>
    <w:rsid w:val="005D1F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s3">
    <w:name w:val="s3"/>
    <w:rsid w:val="005D1FE4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rsid w:val="005D1FE4"/>
    <w:rPr>
      <w:rFonts w:ascii="Times New Roman" w:hAnsi="Times New Roman" w:cs="Times New Roman" w:hint="default"/>
      <w:color w:val="333399"/>
      <w:u w:val="single"/>
    </w:rPr>
  </w:style>
  <w:style w:type="character" w:styleId="af0">
    <w:name w:val="Strong"/>
    <w:uiPriority w:val="22"/>
    <w:qFormat/>
    <w:rsid w:val="005D1FE4"/>
    <w:rPr>
      <w:b/>
      <w:bCs/>
    </w:rPr>
  </w:style>
  <w:style w:type="character" w:customStyle="1" w:styleId="21">
    <w:name w:val="Основной текст (2)_"/>
    <w:basedOn w:val="a0"/>
    <w:link w:val="22"/>
    <w:rsid w:val="005D1FE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D1FE4"/>
    <w:pPr>
      <w:shd w:val="clear" w:color="auto" w:fill="FFFFFF"/>
      <w:suppressAutoHyphens w:val="0"/>
      <w:autoSpaceDN/>
      <w:spacing w:before="60" w:line="250" w:lineRule="exact"/>
      <w:textAlignment w:val="auto"/>
    </w:pPr>
    <w:rPr>
      <w:rFonts w:eastAsia="Times New Roman" w:cs="Times New Roman"/>
      <w:kern w:val="0"/>
      <w:sz w:val="21"/>
      <w:szCs w:val="21"/>
      <w:lang w:eastAsia="en-US" w:bidi="ar-SA"/>
    </w:rPr>
  </w:style>
  <w:style w:type="character" w:customStyle="1" w:styleId="211pt">
    <w:name w:val="Основной текст (2) + 11 pt"/>
    <w:basedOn w:val="21"/>
    <w:rsid w:val="005D1FE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0pt">
    <w:name w:val="Основной текст (2) + 10 pt;Полужирный"/>
    <w:basedOn w:val="21"/>
    <w:rsid w:val="005D1F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1"/>
    <w:rsid w:val="005D1F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75pt-1pt">
    <w:name w:val="Основной текст (2) + 7;5 pt;Курсив;Интервал -1 pt"/>
    <w:basedOn w:val="21"/>
    <w:rsid w:val="005D1F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5D1FE4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D1FE4"/>
    <w:pPr>
      <w:shd w:val="clear" w:color="auto" w:fill="FFFFFF"/>
      <w:suppressAutoHyphens w:val="0"/>
      <w:autoSpaceDN/>
      <w:spacing w:line="192" w:lineRule="exact"/>
      <w:jc w:val="center"/>
      <w:textAlignment w:val="auto"/>
    </w:pPr>
    <w:rPr>
      <w:rFonts w:ascii="Arial" w:eastAsia="Arial" w:hAnsi="Arial" w:cs="Arial"/>
      <w:b/>
      <w:bCs/>
      <w:kern w:val="0"/>
      <w:sz w:val="17"/>
      <w:szCs w:val="17"/>
      <w:lang w:eastAsia="en-US" w:bidi="ar-SA"/>
    </w:rPr>
  </w:style>
  <w:style w:type="character" w:customStyle="1" w:styleId="4">
    <w:name w:val="Основной текст (4)_"/>
    <w:basedOn w:val="a0"/>
    <w:link w:val="40"/>
    <w:rsid w:val="005D1FE4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D1FE4"/>
    <w:pPr>
      <w:shd w:val="clear" w:color="auto" w:fill="FFFFFF"/>
      <w:suppressAutoHyphens w:val="0"/>
      <w:autoSpaceDN/>
      <w:spacing w:line="192" w:lineRule="exact"/>
      <w:jc w:val="center"/>
      <w:textAlignment w:val="auto"/>
    </w:pPr>
    <w:rPr>
      <w:rFonts w:ascii="Arial" w:eastAsia="Arial" w:hAnsi="Arial" w:cs="Arial"/>
      <w:b/>
      <w:bCs/>
      <w:kern w:val="0"/>
      <w:sz w:val="15"/>
      <w:szCs w:val="15"/>
      <w:lang w:eastAsia="en-US" w:bidi="ar-SA"/>
    </w:rPr>
  </w:style>
  <w:style w:type="character" w:customStyle="1" w:styleId="285pt">
    <w:name w:val="Основной текст (2) + 8;5 pt"/>
    <w:basedOn w:val="21"/>
    <w:rsid w:val="005D1FE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TimesNewRoman105pt">
    <w:name w:val="Основной текст (2) + Times New Roman;10;5 pt;Полужирный"/>
    <w:basedOn w:val="21"/>
    <w:rsid w:val="005D1F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styleId="HTML">
    <w:name w:val="HTML Preformatted"/>
    <w:basedOn w:val="a"/>
    <w:link w:val="HTML0"/>
    <w:uiPriority w:val="99"/>
    <w:unhideWhenUsed/>
    <w:rsid w:val="00184AF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HTML0">
    <w:name w:val="Стандартный HTML Знак"/>
    <w:basedOn w:val="a0"/>
    <w:link w:val="HTML"/>
    <w:uiPriority w:val="99"/>
    <w:rsid w:val="00184AF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184AF4"/>
  </w:style>
  <w:style w:type="paragraph" w:customStyle="1" w:styleId="pj">
    <w:name w:val="pj"/>
    <w:basedOn w:val="a"/>
    <w:rsid w:val="00FF620F"/>
    <w:pPr>
      <w:widowControl/>
      <w:suppressAutoHyphens w:val="0"/>
      <w:autoSpaceDN/>
      <w:ind w:firstLine="400"/>
      <w:jc w:val="both"/>
      <w:textAlignment w:val="auto"/>
    </w:pPr>
    <w:rPr>
      <w:rFonts w:eastAsiaTheme="minorEastAsia" w:cs="Times New Roman"/>
      <w:color w:val="000000"/>
      <w:kern w:val="0"/>
      <w:lang w:eastAsia="ru-RU" w:bidi="ar-SA"/>
    </w:rPr>
  </w:style>
  <w:style w:type="character" w:customStyle="1" w:styleId="af1">
    <w:name w:val="Другое_"/>
    <w:basedOn w:val="a0"/>
    <w:link w:val="af2"/>
    <w:rsid w:val="004B1C67"/>
    <w:rPr>
      <w:rFonts w:ascii="Times New Roman" w:eastAsia="Times New Roman" w:hAnsi="Times New Roman" w:cs="Times New Roman"/>
    </w:rPr>
  </w:style>
  <w:style w:type="paragraph" w:customStyle="1" w:styleId="af2">
    <w:name w:val="Другое"/>
    <w:basedOn w:val="a"/>
    <w:link w:val="af1"/>
    <w:rsid w:val="004B1C67"/>
    <w:pPr>
      <w:suppressAutoHyphens w:val="0"/>
      <w:autoSpaceDN/>
      <w:textAlignment w:val="auto"/>
    </w:pPr>
    <w:rPr>
      <w:rFonts w:eastAsia="Times New Roman" w:cs="Times New Roman"/>
      <w:kern w:val="0"/>
      <w:sz w:val="22"/>
      <w:szCs w:val="22"/>
      <w:lang w:eastAsia="en-US" w:bidi="ar-SA"/>
    </w:rPr>
  </w:style>
  <w:style w:type="character" w:customStyle="1" w:styleId="af3">
    <w:name w:val="Основной текст_"/>
    <w:basedOn w:val="a0"/>
    <w:link w:val="11"/>
    <w:rsid w:val="004B1C67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f3"/>
    <w:rsid w:val="004B1C67"/>
    <w:pPr>
      <w:suppressAutoHyphens w:val="0"/>
      <w:autoSpaceDN/>
      <w:textAlignment w:val="auto"/>
    </w:pPr>
    <w:rPr>
      <w:rFonts w:eastAsia="Times New Roman" w:cs="Times New Roman"/>
      <w:kern w:val="0"/>
      <w:sz w:val="22"/>
      <w:szCs w:val="22"/>
      <w:lang w:eastAsia="en-US" w:bidi="ar-SA"/>
    </w:rPr>
  </w:style>
  <w:style w:type="paragraph" w:customStyle="1" w:styleId="xl104">
    <w:name w:val="xl104"/>
    <w:basedOn w:val="a"/>
    <w:rsid w:val="004B1C67"/>
    <w:pPr>
      <w:widowControl/>
      <w:suppressAutoHyphens w:val="0"/>
      <w:autoSpaceDN/>
      <w:spacing w:before="100" w:beforeAutospacing="1" w:after="100" w:afterAutospacing="1"/>
      <w:jc w:val="center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05">
    <w:name w:val="xl105"/>
    <w:basedOn w:val="a"/>
    <w:rsid w:val="004B1C67"/>
    <w:pPr>
      <w:widowControl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06">
    <w:name w:val="xl106"/>
    <w:basedOn w:val="a"/>
    <w:rsid w:val="004B1C67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xl107">
    <w:name w:val="xl107"/>
    <w:basedOn w:val="a"/>
    <w:rsid w:val="004B1C67"/>
    <w:pPr>
      <w:widowControl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08">
    <w:name w:val="xl108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top"/>
    </w:pPr>
    <w:rPr>
      <w:rFonts w:eastAsia="Times New Roman" w:cs="Times New Roman"/>
      <w:kern w:val="0"/>
      <w:lang w:eastAsia="ru-RU" w:bidi="ar-SA"/>
    </w:rPr>
  </w:style>
  <w:style w:type="paragraph" w:customStyle="1" w:styleId="xl109">
    <w:name w:val="xl109"/>
    <w:basedOn w:val="a"/>
    <w:rsid w:val="004B1C67"/>
    <w:pPr>
      <w:widowControl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10">
    <w:name w:val="xl110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11">
    <w:name w:val="xl111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xl112">
    <w:name w:val="xl112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13">
    <w:name w:val="xl113"/>
    <w:basedOn w:val="a"/>
    <w:rsid w:val="004B1C67"/>
    <w:pPr>
      <w:widowControl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14">
    <w:name w:val="xl114"/>
    <w:basedOn w:val="a"/>
    <w:rsid w:val="004B1C67"/>
    <w:pPr>
      <w:widowControl/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15">
    <w:name w:val="xl115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16">
    <w:name w:val="xl116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17">
    <w:name w:val="xl117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18">
    <w:name w:val="xl118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19">
    <w:name w:val="xl119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xl120">
    <w:name w:val="xl120"/>
    <w:basedOn w:val="a"/>
    <w:rsid w:val="004B1C6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21">
    <w:name w:val="xl121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22">
    <w:name w:val="xl122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23">
    <w:name w:val="xl123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24">
    <w:name w:val="xl124"/>
    <w:basedOn w:val="a"/>
    <w:rsid w:val="004B1C6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25">
    <w:name w:val="xl125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26">
    <w:name w:val="xl126"/>
    <w:basedOn w:val="a"/>
    <w:rsid w:val="004B1C6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xl127">
    <w:name w:val="xl127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xl128">
    <w:name w:val="xl128"/>
    <w:basedOn w:val="a"/>
    <w:rsid w:val="004B1C6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b/>
      <w:bCs/>
      <w:kern w:val="0"/>
      <w:lang w:eastAsia="ru-RU" w:bidi="ar-SA"/>
    </w:rPr>
  </w:style>
  <w:style w:type="paragraph" w:customStyle="1" w:styleId="xl129">
    <w:name w:val="xl129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autoSpaceDN/>
      <w:spacing w:before="100" w:beforeAutospacing="1" w:after="100" w:afterAutospacing="1"/>
      <w:textAlignment w:val="center"/>
    </w:pPr>
    <w:rPr>
      <w:rFonts w:eastAsia="Times New Roman" w:cs="Times New Roman"/>
      <w:kern w:val="0"/>
      <w:lang w:eastAsia="ru-RU" w:bidi="ar-SA"/>
    </w:rPr>
  </w:style>
  <w:style w:type="paragraph" w:customStyle="1" w:styleId="xl130">
    <w:name w:val="xl130"/>
    <w:basedOn w:val="a"/>
    <w:rsid w:val="004B1C6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a4">
    <w:name w:val="Без интервала Знак"/>
    <w:link w:val="a3"/>
    <w:uiPriority w:val="1"/>
    <w:locked/>
    <w:rsid w:val="00C6098B"/>
    <w:rPr>
      <w:rFonts w:ascii="Times New Roman" w:eastAsia="SimSun" w:hAnsi="Times New Roman" w:cs="Mangal"/>
      <w:kern w:val="3"/>
      <w:sz w:val="24"/>
      <w:szCs w:val="24"/>
      <w:lang w:eastAsia="ru-RU" w:bidi="hi-IN"/>
    </w:rPr>
  </w:style>
  <w:style w:type="character" w:customStyle="1" w:styleId="ezkurwreuab5ozgtqnkl">
    <w:name w:val="ezkurwreuab5ozgtqnkl"/>
    <w:basedOn w:val="a0"/>
    <w:rsid w:val="00C6098B"/>
  </w:style>
  <w:style w:type="paragraph" w:customStyle="1" w:styleId="TableParagraph">
    <w:name w:val="Table Paragraph"/>
    <w:basedOn w:val="a"/>
    <w:uiPriority w:val="1"/>
    <w:qFormat/>
    <w:rsid w:val="00F64A4B"/>
    <w:pPr>
      <w:suppressAutoHyphens w:val="0"/>
      <w:autoSpaceDE w:val="0"/>
      <w:ind w:left="113"/>
      <w:textAlignment w:val="auto"/>
    </w:pPr>
    <w:rPr>
      <w:rFonts w:eastAsia="Times New Roman" w:cs="Times New Roman"/>
      <w:kern w:val="0"/>
      <w:sz w:val="22"/>
      <w:szCs w:val="22"/>
      <w:lang w:val="kk-KZ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792240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2792240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C825E-C940-4F11-B5CC-6F495739F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3013</TotalTime>
  <Pages>6</Pages>
  <Words>2555</Words>
  <Characters>14567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Назигуль Мукажанова</dc:creator>
  <cp:lastModifiedBy>Назигуль Мукажанова</cp:lastModifiedBy>
  <cp:revision>121</cp:revision>
  <cp:lastPrinted>2024-11-11T09:52:00Z</cp:lastPrinted>
  <dcterms:created xsi:type="dcterms:W3CDTF">2023-03-01T09:57:00Z</dcterms:created>
  <dcterms:modified xsi:type="dcterms:W3CDTF">2025-03-11T09:05:00Z</dcterms:modified>
</cp:coreProperties>
</file>