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1F6AB9" w:rsidRDefault="00FD7A8E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>«</w:t>
      </w:r>
      <w:proofErr w:type="spellStart"/>
      <w:r w:rsidR="001D13D3" w:rsidRPr="001F6AB9">
        <w:rPr>
          <w:rFonts w:cs="Times New Roman"/>
          <w:b/>
        </w:rPr>
        <w:t>Бекітемі</w:t>
      </w:r>
      <w:proofErr w:type="gramStart"/>
      <w:r w:rsidR="001D13D3" w:rsidRPr="001F6AB9">
        <w:rPr>
          <w:rFonts w:cs="Times New Roman"/>
          <w:b/>
        </w:rPr>
        <w:t>н</w:t>
      </w:r>
      <w:proofErr w:type="spellEnd"/>
      <w:proofErr w:type="gramEnd"/>
      <w:r w:rsidRPr="001F6AB9">
        <w:rPr>
          <w:rFonts w:cs="Times New Roman"/>
          <w:b/>
        </w:rPr>
        <w:t>»</w:t>
      </w:r>
    </w:p>
    <w:p w14:paraId="717F9703" w14:textId="77777777" w:rsidR="001D13D3" w:rsidRPr="001F6AB9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1F6AB9">
        <w:rPr>
          <w:rFonts w:cs="Times New Roman"/>
          <w:b/>
        </w:rPr>
        <w:t>Басқарма</w:t>
      </w:r>
      <w:proofErr w:type="spellEnd"/>
      <w:r w:rsidRPr="001F6AB9">
        <w:rPr>
          <w:rFonts w:cs="Times New Roman"/>
          <w:b/>
        </w:rPr>
        <w:t xml:space="preserve"> </w:t>
      </w:r>
      <w:proofErr w:type="spellStart"/>
      <w:r w:rsidRPr="001F6AB9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1F6AB9" w:rsidRDefault="001D13D3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 xml:space="preserve">АҚ </w:t>
      </w:r>
      <w:r w:rsidR="00FD7A8E" w:rsidRPr="001F6AB9">
        <w:rPr>
          <w:rFonts w:cs="Times New Roman"/>
          <w:b/>
        </w:rPr>
        <w:t>«</w:t>
      </w:r>
      <w:r w:rsidR="003C5763" w:rsidRPr="001F6AB9">
        <w:rPr>
          <w:rFonts w:cs="Times New Roman"/>
          <w:b/>
        </w:rPr>
        <w:t xml:space="preserve">А. Н. </w:t>
      </w:r>
      <w:proofErr w:type="spellStart"/>
      <w:r w:rsidR="003C5763" w:rsidRPr="001F6AB9">
        <w:rPr>
          <w:rFonts w:cs="Times New Roman"/>
          <w:b/>
        </w:rPr>
        <w:t>Сызғанов</w:t>
      </w:r>
      <w:proofErr w:type="spellEnd"/>
      <w:r w:rsidR="003C5763" w:rsidRPr="001F6AB9">
        <w:rPr>
          <w:rFonts w:cs="Times New Roman"/>
          <w:b/>
        </w:rPr>
        <w:t xml:space="preserve"> </w:t>
      </w:r>
      <w:proofErr w:type="spellStart"/>
      <w:r w:rsidR="003C5763" w:rsidRPr="001F6AB9">
        <w:rPr>
          <w:rFonts w:cs="Times New Roman"/>
          <w:b/>
        </w:rPr>
        <w:t>атындағы</w:t>
      </w:r>
      <w:proofErr w:type="spellEnd"/>
      <w:r w:rsidR="003C5763" w:rsidRPr="001F6AB9">
        <w:rPr>
          <w:rFonts w:cs="Times New Roman"/>
          <w:b/>
        </w:rPr>
        <w:t xml:space="preserve"> ҰҒХ</w:t>
      </w:r>
      <w:r w:rsidRPr="001F6AB9">
        <w:rPr>
          <w:rFonts w:cs="Times New Roman"/>
          <w:b/>
        </w:rPr>
        <w:t>О</w:t>
      </w:r>
      <w:r w:rsidR="00FD7A8E" w:rsidRPr="001F6AB9">
        <w:rPr>
          <w:rFonts w:cs="Times New Roman"/>
          <w:b/>
        </w:rPr>
        <w:t>»</w:t>
      </w:r>
    </w:p>
    <w:p w14:paraId="6550F507" w14:textId="77777777" w:rsidR="00C51A68" w:rsidRPr="001F6AB9" w:rsidRDefault="001D13D3" w:rsidP="00F0495B">
      <w:pPr>
        <w:jc w:val="right"/>
        <w:rPr>
          <w:rFonts w:cs="Times New Roman"/>
          <w:b/>
        </w:rPr>
      </w:pPr>
      <w:r w:rsidRPr="001F6AB9">
        <w:rPr>
          <w:rFonts w:cs="Times New Roman"/>
          <w:b/>
        </w:rPr>
        <w:t xml:space="preserve">_________________ Б.Б. </w:t>
      </w:r>
      <w:proofErr w:type="spellStart"/>
      <w:r w:rsidRPr="001F6AB9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1F6AB9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1F6AB9" w14:paraId="48E46F8E" w14:textId="77777777" w:rsidTr="008C011C">
        <w:tc>
          <w:tcPr>
            <w:tcW w:w="4785" w:type="dxa"/>
          </w:tcPr>
          <w:p w14:paraId="2F27074F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04D6CA57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15CAEC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7ABEC99E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ж. 10:00</w:t>
            </w:r>
          </w:p>
          <w:p w14:paraId="5442C38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БИК: KCJBKZKX</w:t>
            </w:r>
          </w:p>
          <w:p w14:paraId="10B3974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1F6AB9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1F6AB9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1F6AB9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4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»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2024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№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103-VIII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заңы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әр</w:t>
            </w:r>
            <w:proofErr w:type="gramStart"/>
            <w:r w:rsidR="000D67C7" w:rsidRPr="001F6AB9">
              <w:rPr>
                <w:sz w:val="22"/>
                <w:szCs w:val="22"/>
              </w:rPr>
              <w:t>і</w:t>
            </w:r>
            <w:r w:rsidR="000D67C7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1F6AB9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бойынша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1F6AB9">
              <w:rPr>
                <w:sz w:val="22"/>
                <w:szCs w:val="22"/>
              </w:rPr>
              <w:t>-ақ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оқу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орнынан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1F6AB9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есебінен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1F6AB9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>
              <w:rPr>
                <w:rStyle w:val="ezkurwreuab5ozgtqnkl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F6AB9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1F6AB9">
              <w:rPr>
                <w:sz w:val="22"/>
                <w:szCs w:val="22"/>
              </w:rPr>
              <w:t>әр</w:t>
            </w:r>
            <w:proofErr w:type="gramStart"/>
            <w:r w:rsidR="001F6AB9" w:rsidRPr="001F6AB9">
              <w:rPr>
                <w:sz w:val="22"/>
                <w:szCs w:val="22"/>
              </w:rPr>
              <w:t>і</w:t>
            </w:r>
            <w:proofErr w:type="spellEnd"/>
            <w:r w:rsidR="001F6AB9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>
              <w:rPr>
                <w:rStyle w:val="ezkurwreuab5ozgtqnkl"/>
                <w:sz w:val="22"/>
                <w:szCs w:val="22"/>
                <w:lang w:val="kk-KZ"/>
              </w:rPr>
              <w:t>Ереже</w:t>
            </w:r>
            <w:r w:rsidR="001F6AB9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4AA93F75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9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185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341,00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тоғыз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миллион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сексен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бес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sz w:val="22"/>
                <w:szCs w:val="22"/>
              </w:rPr>
              <w:t>үш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қырық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бір</w:t>
            </w:r>
            <w:proofErr w:type="spellEnd"/>
            <w:r w:rsidR="00CD480D"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="00CD480D" w:rsidRPr="00834AB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="00CD480D" w:rsidRPr="00834ABA">
              <w:rPr>
                <w:rFonts w:cs="Times New Roman"/>
                <w:sz w:val="22"/>
                <w:szCs w:val="22"/>
              </w:rPr>
              <w:t xml:space="preserve"> ҚҚС </w:t>
            </w:r>
            <w:proofErr w:type="gramStart"/>
            <w:r w:rsidR="00CD480D" w:rsidRPr="00834ABA">
              <w:rPr>
                <w:rFonts w:cs="Times New Roman"/>
                <w:sz w:val="22"/>
                <w:szCs w:val="22"/>
              </w:rPr>
              <w:t>-м</w:t>
            </w:r>
            <w:proofErr w:type="gramEnd"/>
            <w:r w:rsidR="00CD480D" w:rsidRPr="00834ABA">
              <w:rPr>
                <w:rFonts w:cs="Times New Roman"/>
                <w:sz w:val="22"/>
                <w:szCs w:val="22"/>
              </w:rPr>
              <w:t>ен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15CD964B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ұсыныстарын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ұсынған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берушілер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77777777" w:rsidR="003C5763" w:rsidRPr="001F6AB9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1F6AB9">
              <w:rPr>
                <w:rFonts w:cs="Times New Roman"/>
                <w:b/>
                <w:sz w:val="22"/>
                <w:szCs w:val="22"/>
              </w:rPr>
              <w:t>проведенных закупок</w:t>
            </w:r>
          </w:p>
          <w:p w14:paraId="43D95A23" w14:textId="6B6992DD" w:rsidR="008C011C" w:rsidRPr="001F6AB9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1F6AB9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8A1BD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6AAA4083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1F6AB9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CD480D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г. 10:00</w:t>
            </w:r>
          </w:p>
          <w:p w14:paraId="3E4A2D4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1F6AB9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1F6AB9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1F6AB9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1F6AB9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1F6AB9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1F6AB9">
              <w:rPr>
                <w:color w:val="000000"/>
                <w:sz w:val="22"/>
                <w:szCs w:val="22"/>
              </w:rPr>
              <w:t>№ 103-VIII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1F6AB9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1F6AB9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1F6AB9">
              <w:rPr>
                <w:rFonts w:cs="Times New Roman"/>
                <w:sz w:val="22"/>
                <w:szCs w:val="22"/>
              </w:rPr>
              <w:t>«</w:t>
            </w:r>
            <w:r w:rsidR="000D67C7" w:rsidRPr="001F6AB9">
              <w:rPr>
                <w:sz w:val="22"/>
                <w:szCs w:val="22"/>
              </w:rPr>
              <w:t>О науке и технологической политике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1F6AB9">
              <w:rPr>
                <w:sz w:val="22"/>
                <w:szCs w:val="22"/>
              </w:rPr>
              <w:t xml:space="preserve">по </w:t>
            </w:r>
            <w:r w:rsidR="000D67C7" w:rsidRPr="001F6AB9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1F6AB9">
              <w:rPr>
                <w:rStyle w:val="s1"/>
                <w:sz w:val="22"/>
                <w:szCs w:val="22"/>
              </w:rPr>
              <w:t xml:space="preserve">.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1F6AB9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1F6AB9">
              <w:rPr>
                <w:rStyle w:val="s1"/>
                <w:sz w:val="22"/>
                <w:szCs w:val="22"/>
              </w:rPr>
              <w:t>»</w:t>
            </w:r>
            <w:r w:rsidR="001F6AB9">
              <w:rPr>
                <w:rStyle w:val="s1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s1"/>
                <w:b w:val="0"/>
                <w:sz w:val="22"/>
                <w:szCs w:val="22"/>
                <w:lang w:val="kk-KZ"/>
              </w:rPr>
              <w:t>(далее – Правила)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1F6AB9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A41AA6B" w14:textId="77777777" w:rsidR="00CD480D" w:rsidRDefault="008C011C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 w:rsidRPr="00834ABA">
              <w:rPr>
                <w:color w:val="000000"/>
                <w:sz w:val="22"/>
                <w:szCs w:val="22"/>
              </w:rPr>
              <w:t>9 185 341,00</w:t>
            </w:r>
            <w:r w:rsidR="00CD480D" w:rsidRPr="00834ABA">
              <w:rPr>
                <w:rFonts w:cs="Times New Roman"/>
                <w:sz w:val="22"/>
                <w:szCs w:val="22"/>
              </w:rPr>
              <w:t xml:space="preserve"> (девять миллионов сто восемьдесят пять тысяч триста сорок одна) тенге с учетом НДС.</w:t>
            </w:r>
          </w:p>
          <w:p w14:paraId="59F435D5" w14:textId="77777777" w:rsidR="00CD480D" w:rsidRPr="00CD480D" w:rsidRDefault="00CD480D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6BD44192" w14:textId="1FA6EBF7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1F6AB9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1F6AB9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Пошта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</w:t>
            </w:r>
            <w:r w:rsidR="002A55AB" w:rsidRPr="001F6AB9">
              <w:rPr>
                <w:rFonts w:cs="Times New Roman"/>
                <w:b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Белгіленген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мерзімде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Предоставлено в установленный срок</w:t>
            </w:r>
          </w:p>
        </w:tc>
      </w:tr>
      <w:tr w:rsidR="00D14D37" w:rsidRPr="00D14D3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1F6AB9" w:rsidRDefault="00C240F3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31E3EF89" w:rsidR="00C240F3" w:rsidRPr="001F6AB9" w:rsidRDefault="006D7950" w:rsidP="0012025F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</w:t>
            </w:r>
            <w:r w:rsidR="0012025F" w:rsidRPr="001F6AB9">
              <w:rPr>
                <w:rFonts w:cs="Times New Roman"/>
                <w:sz w:val="22"/>
                <w:szCs w:val="22"/>
              </w:rPr>
              <w:t>ШС</w:t>
            </w:r>
            <w:r w:rsidR="00C6098B" w:rsidRPr="001F6AB9">
              <w:rPr>
                <w:rFonts w:cs="Times New Roman"/>
                <w:sz w:val="22"/>
                <w:szCs w:val="22"/>
              </w:rPr>
              <w:t>/</w:t>
            </w:r>
            <w:r w:rsidR="0012025F" w:rsidRPr="001F6AB9">
              <w:rPr>
                <w:rFonts w:cs="Times New Roman"/>
                <w:sz w:val="22"/>
                <w:szCs w:val="22"/>
              </w:rPr>
              <w:t>ТОО</w:t>
            </w:r>
            <w:r w:rsidR="00C6098B" w:rsidRPr="001F6AB9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rFonts w:cs="Times New Roman"/>
                <w:sz w:val="22"/>
                <w:szCs w:val="22"/>
              </w:rPr>
              <w:t>Zalma</w:t>
            </w:r>
            <w:proofErr w:type="spellEnd"/>
            <w:r w:rsidR="000D67C7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Fonts w:cs="Times New Roman"/>
                <w:sz w:val="22"/>
                <w:szCs w:val="22"/>
              </w:rPr>
              <w:t>Ltd</w:t>
            </w:r>
            <w:proofErr w:type="spellEnd"/>
            <w:r w:rsidR="00C6098B" w:rsidRPr="001F6AB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2BCF9BFB" w:rsidR="00C240F3" w:rsidRPr="001F6AB9" w:rsidRDefault="00FA03BC" w:rsidP="000D67C7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D9495C" w:rsidRPr="001F6AB9">
              <w:rPr>
                <w:rFonts w:cs="Times New Roman"/>
                <w:sz w:val="22"/>
                <w:szCs w:val="22"/>
              </w:rPr>
              <w:t>А</w:t>
            </w:r>
            <w:proofErr w:type="gramEnd"/>
            <w:r w:rsidR="00D9495C" w:rsidRPr="001F6AB9">
              <w:rPr>
                <w:rFonts w:cs="Times New Roman"/>
                <w:sz w:val="22"/>
                <w:szCs w:val="22"/>
              </w:rPr>
              <w:t>лматы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0E0607" w:rsidRPr="001F6AB9">
              <w:rPr>
                <w:rFonts w:cs="Times New Roman"/>
                <w:sz w:val="22"/>
                <w:szCs w:val="22"/>
              </w:rPr>
              <w:t>ул.</w:t>
            </w:r>
            <w:r w:rsidR="000D67C7" w:rsidRPr="001F6AB9">
              <w:rPr>
                <w:rFonts w:cs="Times New Roman"/>
                <w:sz w:val="22"/>
                <w:szCs w:val="22"/>
              </w:rPr>
              <w:t>Бөгенбай</w:t>
            </w:r>
            <w:proofErr w:type="spellEnd"/>
            <w:r w:rsidR="000D67C7" w:rsidRPr="001F6AB9">
              <w:rPr>
                <w:rFonts w:cs="Times New Roman"/>
                <w:sz w:val="22"/>
                <w:szCs w:val="22"/>
              </w:rPr>
              <w:t xml:space="preserve"> батыра, 305 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2D71CCA2" w:rsidR="00C240F3" w:rsidRPr="00521862" w:rsidRDefault="00521862" w:rsidP="004B1C6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521862">
              <w:rPr>
                <w:rFonts w:cs="Times New Roman"/>
                <w:sz w:val="22"/>
                <w:szCs w:val="22"/>
              </w:rPr>
              <w:t>13</w:t>
            </w:r>
            <w:r w:rsidR="007B0AF9" w:rsidRPr="00521862">
              <w:rPr>
                <w:rFonts w:cs="Times New Roman"/>
                <w:sz w:val="22"/>
                <w:szCs w:val="22"/>
              </w:rPr>
              <w:t>.</w:t>
            </w:r>
            <w:r w:rsidR="00D14D37" w:rsidRPr="00521862">
              <w:rPr>
                <w:rFonts w:cs="Times New Roman"/>
                <w:sz w:val="22"/>
                <w:szCs w:val="22"/>
                <w:lang w:val="kk-KZ"/>
              </w:rPr>
              <w:t>03</w:t>
            </w:r>
            <w:r w:rsidR="00C240F3" w:rsidRPr="00521862">
              <w:rPr>
                <w:rFonts w:cs="Times New Roman"/>
                <w:sz w:val="22"/>
                <w:szCs w:val="22"/>
              </w:rPr>
              <w:t>.202</w:t>
            </w:r>
            <w:r w:rsidR="00D14D37" w:rsidRPr="00521862">
              <w:rPr>
                <w:rFonts w:cs="Times New Roman"/>
                <w:sz w:val="22"/>
                <w:szCs w:val="22"/>
                <w:lang w:val="kk-KZ"/>
              </w:rPr>
              <w:t>5</w:t>
            </w:r>
            <w:r w:rsidR="00C240F3" w:rsidRPr="00521862">
              <w:rPr>
                <w:rFonts w:cs="Times New Roman"/>
                <w:sz w:val="22"/>
                <w:szCs w:val="22"/>
              </w:rPr>
              <w:t xml:space="preserve"> ж/</w:t>
            </w:r>
            <w:proofErr w:type="gramStart"/>
            <w:r w:rsidR="00C240F3" w:rsidRPr="00521862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="00C240F3" w:rsidRPr="00521862">
              <w:rPr>
                <w:rFonts w:cs="Times New Roman"/>
                <w:sz w:val="22"/>
                <w:szCs w:val="22"/>
              </w:rPr>
              <w:t>.</w:t>
            </w:r>
          </w:p>
          <w:p w14:paraId="36F904FA" w14:textId="5ECF55B0" w:rsidR="00C240F3" w:rsidRPr="00D14D37" w:rsidRDefault="00D14D37" w:rsidP="00521862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521862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="00C240F3" w:rsidRPr="00521862">
              <w:rPr>
                <w:rFonts w:cs="Times New Roman"/>
                <w:sz w:val="22"/>
                <w:szCs w:val="22"/>
              </w:rPr>
              <w:t>:</w:t>
            </w:r>
            <w:r w:rsidR="00521862" w:rsidRPr="00521862">
              <w:rPr>
                <w:rFonts w:cs="Times New Roman"/>
                <w:sz w:val="22"/>
                <w:szCs w:val="22"/>
              </w:rPr>
              <w:t>57</w:t>
            </w:r>
            <w:r w:rsidR="00C240F3" w:rsidRPr="0052186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240F3" w:rsidRPr="00521862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240F3" w:rsidRPr="00521862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</w:tbl>
    <w:p w14:paraId="2CC7DC03" w14:textId="77777777" w:rsidR="005D1FE4" w:rsidRPr="001F6AB9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1F6AB9" w14:paraId="0BC1C045" w14:textId="77777777" w:rsidTr="00D9495C">
        <w:tc>
          <w:tcPr>
            <w:tcW w:w="4785" w:type="dxa"/>
          </w:tcPr>
          <w:p w14:paraId="0A50297F" w14:textId="0C18E74D" w:rsidR="005D1FE4" w:rsidRPr="001F6AB9" w:rsidRDefault="00926E58" w:rsidP="00F0495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алынатын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300FD" w:rsidRPr="001F6AB9">
              <w:rPr>
                <w:rFonts w:cs="Times New Roman"/>
                <w:sz w:val="22"/>
                <w:szCs w:val="22"/>
              </w:rPr>
              <w:t>дәр</w:t>
            </w:r>
            <w:proofErr w:type="gramStart"/>
            <w:r w:rsidR="00D300FD" w:rsidRPr="001F6AB9">
              <w:rPr>
                <w:rFonts w:cs="Times New Roman"/>
                <w:sz w:val="22"/>
                <w:szCs w:val="22"/>
              </w:rPr>
              <w:t>і-</w:t>
            </w:r>
            <w:proofErr w:type="gramEnd"/>
            <w:r w:rsidR="00D300FD" w:rsidRPr="001F6AB9">
              <w:rPr>
                <w:rFonts w:cs="Times New Roman"/>
                <w:sz w:val="22"/>
                <w:szCs w:val="22"/>
              </w:rPr>
              <w:t>дәрмектер</w:t>
            </w:r>
            <w:proofErr w:type="spellEnd"/>
            <w:r w:rsidR="00D300FD" w:rsidRPr="001F6AB9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="00E85283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="00F30940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қысқаша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сипаттамасы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бағасы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1F6AB9" w:rsidRDefault="00926E58" w:rsidP="00F0495B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Краткое описание и цена закупаемых </w:t>
            </w:r>
            <w:r w:rsidR="00D300FD" w:rsidRPr="001F6AB9">
              <w:rPr>
                <w:rFonts w:cs="Times New Roman"/>
                <w:sz w:val="22"/>
                <w:szCs w:val="22"/>
              </w:rPr>
              <w:t xml:space="preserve">лекарственных средств и </w:t>
            </w:r>
            <w:r w:rsidR="00E85283" w:rsidRPr="001F6AB9">
              <w:rPr>
                <w:rFonts w:cs="Times New Roman"/>
                <w:sz w:val="22"/>
                <w:szCs w:val="22"/>
              </w:rPr>
              <w:t>медицинских изделий</w:t>
            </w:r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</w:tr>
    </w:tbl>
    <w:p w14:paraId="22F9BE7B" w14:textId="291CE7B1" w:rsidR="005D1FE4" w:rsidRPr="001F6AB9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1F6AB9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lastRenderedPageBreak/>
              <w:t>№</w:t>
            </w:r>
          </w:p>
          <w:p w14:paraId="1D290CA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CD480D" w:rsidRPr="001F6AB9" w14:paraId="603CE4E0" w14:textId="77777777" w:rsidTr="005B2CD6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61808E" w14:textId="77777777" w:rsidR="00CD480D" w:rsidRPr="00834ABA" w:rsidRDefault="00CD480D" w:rsidP="007B097E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Сканирующий спектрофотометр одноканальный должен быть со встроенным пьедесталом должен измерять содержание ДНК, РНК и белков при работе с микро-объемами образцов; Минимальный рабочий объем образца для измерения на спектрофотометре должен быть не более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предел обнаружения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в пьедестале не менее 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Спектрофотометр должен иметь предел обнаружения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в пьедестале не менее 0,06 (0,03) мг/мл; Спектрофотометр должен иметь максимальную концентрацию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27 500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; Спектрофотометр должен иметь максимальную концентрацию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 не менее 820 (400) мг/мл; Спектрофотометр должен иметь время измерения не более 8 сек. за образец;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повторяемость измерений не более 0.002А (1.00 мм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path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или не более 1% СV; Спектрофотометр должен иметь диапазон волны измерения от не менее чем 190 до не более, чем 850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 с точностью ±1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фотометрические характеристики диапазон абсорбции при использовании пьедестала от не менее чем 0 до не более, чем 550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фотометрические характеристики точности измерений не более 3% при 0.97 A, 302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разрешение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диапозон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спектрофотометра) ≤ 1.8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(FWHM при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Hg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254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); Спектрофотометр должен иметь длину оптического пути должна определяться автоматически в диапазоне от не менее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0,03 до не более, чем 1; Спектрофотометр должен быть оснащен ксеноновой лампой в качестве источника света; Спектрофотометра должен быть оснащен CMOS линейным сенсором со встроенными не менее чем 2048 элементами; Спектрофотометр должен иметь ширину не более 200 мм.; Спектрофотометр должен иметь высоту не более 323 мм.; Спектрофотометр должен иметь глубину не более 254 мм.; Спектрофотометр должен иметь вес не более 3,6 кг.; Спектрофотометр должен иметь рабочее напряжение не более 12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постоянного тока; Спектрофотометр должен иметь энергопотребление при работе в диапазоне не более чем от 12 до 18 Вт, в режиме ожидания не более чем 5 Вт; Спектрофотометр должен иметь заводскую предустановленную операционную систему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Android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процессор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Quad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ARM Cortex-A9;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иметь встроенный цветной сенсорный экран совместимый с работой в перчатках не менее 7 дюймов с высоким разрешением не менее чем 1280 × 800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пикс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многоточечный емкостной сенсорный экран; Спектрофотометр должен иметь распознавание жестов, а именно нажатие на одну точку, удержание точки нажатой, провести пальцем в сторону, сделать двумя пальцами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щипательное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движение;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встроенную память не менее 32 ГБ; Спектрофотометр должен иметь встроенные динамики; Спектрофотометр должен иметь встроенные порты USB-A не менее 3 шт.,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proofErr w:type="gram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поддерживать подключения принтера,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-клавиатуры, мыши и сканера штрих-кодов;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следующие приложения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A260, A260/A280, A260/A230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A280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A205,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Pierce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660,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Bradford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BCA,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Lowry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OD600,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Kinetics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, UV-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Vis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кастомные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методы; Спектрофотометр должен поддерживать подключение к бесплатному облаку для хранения данных от производителя спектрофотометра;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экспорт </w:t>
            </w:r>
            <w:r w:rsidRPr="00834ABA">
              <w:rPr>
                <w:color w:val="000000"/>
                <w:sz w:val="16"/>
                <w:szCs w:val="16"/>
              </w:rPr>
              <w:lastRenderedPageBreak/>
              <w:t xml:space="preserve">данных через USB,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на персональный компьютер; Спектрофотометр должен иметь встроенное программное обеспечение для определения примесей в образце и точной концентрации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аналита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благодаря сложному программному обеспечению; Спектрофотометр должен иметь встроенные приложения для количественного определения ДНК, РНК и белков, полных спектральных данных и соотношений чистоты (260/280, 260/230); </w:t>
            </w:r>
            <w:proofErr w:type="gramEnd"/>
          </w:p>
          <w:p w14:paraId="1C8D930B" w14:textId="77777777" w:rsidR="00CD480D" w:rsidRPr="00834ABA" w:rsidRDefault="00CD480D" w:rsidP="007B097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Сопутствующие документы на медицинскую технику: </w:t>
            </w:r>
          </w:p>
          <w:p w14:paraId="7E4EBD19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 xml:space="preserve"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ранее </w:t>
            </w:r>
            <w:r w:rsidRPr="00834ABA">
              <w:rPr>
                <w:bCs/>
                <w:sz w:val="16"/>
                <w:szCs w:val="16"/>
                <w:lang w:eastAsia="ko-KR"/>
              </w:rPr>
              <w:t>2024 года</w:t>
            </w: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14:paraId="2DB95973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Поставщик гарантирует, что товары:</w:t>
            </w:r>
          </w:p>
          <w:p w14:paraId="3AA963E0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1) являются новыми, неиспользованными, новейшими либо серийными моделями, отражающими все последние модификации конструкций и материалов;</w:t>
            </w:r>
          </w:p>
          <w:p w14:paraId="0F694CB7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Заказчика;</w:t>
            </w:r>
          </w:p>
          <w:p w14:paraId="55B0AEC5" w14:textId="77777777" w:rsidR="00CD480D" w:rsidRPr="00834ABA" w:rsidRDefault="00CD480D" w:rsidP="007B097E">
            <w:pPr>
              <w:ind w:firstLine="708"/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Упаковка и маркировка ящиков, а также документация внутри и вне ее должны строго соответствовать законодательству Республики Казахстан </w:t>
            </w:r>
            <w:r w:rsidRPr="00834ABA">
              <w:rPr>
                <w:color w:val="000000"/>
                <w:sz w:val="16"/>
                <w:szCs w:val="16"/>
              </w:rPr>
              <w:t>Хранение и транспортировка</w:t>
            </w:r>
            <w:r w:rsidRPr="00834ABA">
              <w:rPr>
                <w:sz w:val="16"/>
                <w:szCs w:val="16"/>
              </w:rPr>
              <w:t xml:space="preserve"> товара должна соответствовать </w:t>
            </w:r>
            <w:r w:rsidRPr="00834ABA">
              <w:rPr>
                <w:color w:val="000000"/>
                <w:sz w:val="16"/>
                <w:szCs w:val="16"/>
              </w:rPr>
              <w:t>согласно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color w:val="000000"/>
                <w:sz w:val="16"/>
                <w:szCs w:val="16"/>
              </w:rPr>
              <w:t>Приказа МЗ РК от 16.02.2021 года № Қ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ДСМ-19 «Об утверждении правил хранения и транспортировки лекарственных средств и медицинских изделий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». </w:t>
            </w:r>
            <w:r w:rsidRPr="00834ABA">
              <w:rPr>
                <w:bCs/>
                <w:sz w:val="16"/>
                <w:szCs w:val="16"/>
              </w:rPr>
              <w:t>Каждый комплект Товара должен быть снабжен комплектом технической и эксплуатационной документации с переводом содержания на государственном, русском и английском языках.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14:paraId="762D8E6F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Наличие «Государственной регистрации в Республике Казахстан», отсутствие необходимости регистрации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  <w:p w14:paraId="4CBE347B" w14:textId="77777777" w:rsidR="00CD480D" w:rsidRPr="00834ABA" w:rsidRDefault="00CD480D" w:rsidP="007B097E">
            <w:pPr>
              <w:ind w:firstLine="708"/>
              <w:jc w:val="both"/>
              <w:rPr>
                <w:bCs/>
                <w:sz w:val="16"/>
                <w:szCs w:val="16"/>
              </w:rPr>
            </w:pPr>
            <w:r w:rsidRPr="00834ABA">
              <w:rPr>
                <w:bCs/>
                <w:sz w:val="16"/>
                <w:szCs w:val="16"/>
              </w:rPr>
              <w:t xml:space="preserve">Товары, относящиеся к измерительным средствам, должны быть внесены в реестр государственной </w:t>
            </w:r>
            <w:proofErr w:type="gramStart"/>
            <w:r w:rsidRPr="00834ABA">
              <w:rPr>
                <w:bCs/>
                <w:sz w:val="16"/>
                <w:szCs w:val="16"/>
              </w:rPr>
              <w:t>системы обеспечения единства измерений Республики</w:t>
            </w:r>
            <w:proofErr w:type="gramEnd"/>
            <w:r w:rsidRPr="00834ABA">
              <w:rPr>
                <w:bCs/>
                <w:sz w:val="16"/>
                <w:szCs w:val="16"/>
              </w:rPr>
              <w:t xml:space="preserve"> Казахстан в соответствии с законодательством Республики Казахстан об обеспечении единства измерений. С предоставлением документа «Сертификат о</w:t>
            </w:r>
            <w:r w:rsidRPr="00834ABA">
              <w:rPr>
                <w:color w:val="000000"/>
                <w:sz w:val="16"/>
                <w:szCs w:val="16"/>
                <w:shd w:val="clear" w:color="auto" w:fill="FFFFFF"/>
              </w:rPr>
              <w:t>б утверждении типа средства измерений</w:t>
            </w:r>
            <w:r w:rsidRPr="00834ABA">
              <w:rPr>
                <w:bCs/>
                <w:sz w:val="16"/>
                <w:szCs w:val="16"/>
              </w:rPr>
              <w:t xml:space="preserve">» с поверкой на текущий год. </w:t>
            </w:r>
          </w:p>
          <w:p w14:paraId="37F02BC6" w14:textId="77777777" w:rsidR="00CD480D" w:rsidRPr="00834ABA" w:rsidRDefault="00CD480D" w:rsidP="007B097E">
            <w:pPr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Гарантийное сервисное обслуживание: </w:t>
            </w:r>
          </w:p>
          <w:p w14:paraId="13CC23A6" w14:textId="77777777" w:rsidR="00CD480D" w:rsidRPr="00834ABA" w:rsidRDefault="00CD480D" w:rsidP="007B097E">
            <w:pPr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Гарантийное сервисное обслуживание на поставляемую медицинскую технику действительно в течение 12 (двенадцати)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      </w:r>
          </w:p>
          <w:p w14:paraId="19804D2E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В случае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6A1DA830" w14:textId="77777777" w:rsidR="00CD480D" w:rsidRPr="00834ABA" w:rsidRDefault="00CD480D" w:rsidP="007B097E">
            <w:pPr>
              <w:jc w:val="both"/>
              <w:rPr>
                <w:sz w:val="16"/>
                <w:szCs w:val="16"/>
              </w:rPr>
            </w:pPr>
            <w:r w:rsidRPr="00834ABA">
              <w:rPr>
                <w:b/>
                <w:color w:val="000000"/>
                <w:sz w:val="16"/>
                <w:szCs w:val="16"/>
              </w:rPr>
              <w:t>Сопутствующие услуги:</w:t>
            </w:r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bCs/>
                <w:sz w:val="16"/>
                <w:szCs w:val="16"/>
              </w:rPr>
              <w:t xml:space="preserve">В стоимость товара входит: </w:t>
            </w:r>
            <w:r w:rsidRPr="00834ABA">
              <w:rPr>
                <w:sz w:val="16"/>
                <w:szCs w:val="16"/>
              </w:rPr>
              <w:t xml:space="preserve">производство, процедура таможенной очистки, оценка безопасности и качества, хранение, транспортировка, </w:t>
            </w:r>
            <w:r w:rsidRPr="00834ABA">
              <w:rPr>
                <w:sz w:val="16"/>
                <w:szCs w:val="16"/>
              </w:rPr>
              <w:lastRenderedPageBreak/>
              <w:t>отгрузка до пункта назначения, подключение, ввод в эксплуатацию, обучение персонала.</w:t>
            </w:r>
          </w:p>
          <w:p w14:paraId="02609D50" w14:textId="0ECA2869" w:rsidR="00CD480D" w:rsidRPr="001F6AB9" w:rsidRDefault="00CD480D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Поставщик обязан обеспечить сопровождение процесса поставки товара квалифицированными специалистами, имеющими документальное подтверждение</w:t>
            </w:r>
            <w:r w:rsidRPr="00834ABA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Pr="00834ABA">
              <w:rPr>
                <w:sz w:val="16"/>
                <w:szCs w:val="16"/>
              </w:rPr>
              <w:t>для конкретного типа медицинской техники.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7C7CF7FE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rFonts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6142BFC9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58C46D3E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029FBA98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1F6AB9" w14:paraId="4E081B6D" w14:textId="77777777" w:rsidTr="008E0C73">
        <w:tc>
          <w:tcPr>
            <w:tcW w:w="10465" w:type="dxa"/>
          </w:tcPr>
          <w:p w14:paraId="6BCDC195" w14:textId="77777777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1F6AB9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1F6AB9" w:rsidRDefault="000E0607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бойынша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1F6AB9" w:rsidRDefault="000E0607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1F6AB9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1F6AB9" w14:paraId="1FAE4031" w14:textId="436D8FC9" w:rsidTr="000D67C7">
              <w:tc>
                <w:tcPr>
                  <w:tcW w:w="425" w:type="dxa"/>
                  <w:vAlign w:val="center"/>
                </w:tcPr>
                <w:p w14:paraId="43658AC9" w14:textId="01D16737" w:rsidR="006D7950" w:rsidRPr="00CD480D" w:rsidRDefault="003C5763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2BF126BF" w:rsidR="006D7950" w:rsidRPr="00CD480D" w:rsidRDefault="000D67C7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Қысқаша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а</w:t>
                  </w:r>
                  <w:r w:rsidR="006D7950" w:rsidRPr="00CD480D">
                    <w:rPr>
                      <w:rFonts w:cs="Times New Roman"/>
                      <w:b/>
                      <w:sz w:val="22"/>
                      <w:szCs w:val="22"/>
                    </w:rPr>
                    <w:t>тауы</w:t>
                  </w:r>
                  <w:proofErr w:type="spellEnd"/>
                  <w:r w:rsidR="006D7950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Краткое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CD480D" w:rsidRDefault="006D7950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Өлшем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бірліг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і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Е</w:t>
                  </w:r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д. 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CD480D" w:rsidRDefault="006D7950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CD480D" w:rsidRDefault="006D7950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CD480D" w:rsidRDefault="006D7950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CD480D" w:rsidRDefault="00D300FD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Ба</w:t>
                  </w:r>
                  <w:proofErr w:type="gramEnd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ға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ұсыныстарын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ұсынған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әлеуетті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өнім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атауы</w:t>
                  </w:r>
                  <w:proofErr w:type="spellEnd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 xml:space="preserve">./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Наименование потенциальных</w:t>
                  </w:r>
                  <w:r w:rsidR="00C96A61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поставщиков </w:t>
                  </w:r>
                  <w:r w:rsidR="009E5DD8" w:rsidRPr="00CD480D">
                    <w:rPr>
                      <w:rFonts w:cs="Times New Roman"/>
                      <w:b/>
                      <w:sz w:val="22"/>
                      <w:szCs w:val="22"/>
                    </w:rPr>
                    <w:t>представивших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ценовые предложения.</w:t>
                  </w:r>
                  <w:r w:rsidR="00C96A61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D67C7" w:rsidRPr="001F6AB9" w14:paraId="0089E6EE" w14:textId="60153E60" w:rsidTr="000D67C7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0D67C7" w:rsidRPr="00CD480D" w:rsidRDefault="000D67C7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285C69" w14:textId="0DF5EDDF" w:rsidR="000D67C7" w:rsidRPr="00CD480D" w:rsidRDefault="00CD480D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CD480D">
                    <w:rPr>
                      <w:color w:val="000000"/>
                      <w:sz w:val="22"/>
                      <w:szCs w:val="22"/>
                    </w:rPr>
                    <w:t>Сканирующий спектрофотометр</w:t>
                  </w:r>
                  <w:r w:rsidRPr="00CD480D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  <w:proofErr w:type="spellStart"/>
                  <w:r w:rsidRPr="00CD480D">
                    <w:rPr>
                      <w:color w:val="000000"/>
                      <w:sz w:val="22"/>
                      <w:szCs w:val="22"/>
                      <w:lang w:val="en-US"/>
                    </w:rPr>
                    <w:t>NanoDrop</w:t>
                  </w:r>
                  <w:proofErr w:type="spellEnd"/>
                  <w:r w:rsidRPr="00CD480D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One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0329F992" w:rsidR="000D67C7" w:rsidRPr="00CD480D" w:rsidRDefault="00CD480D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Штук / дана 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59CDAEFA" w:rsidR="000D67C7" w:rsidRPr="00CD480D" w:rsidRDefault="00CD480D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4A6B8223" w:rsidR="000D67C7" w:rsidRPr="00CD480D" w:rsidRDefault="00CD480D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CD480D">
                    <w:rPr>
                      <w:color w:val="000000"/>
                      <w:sz w:val="22"/>
                      <w:szCs w:val="22"/>
                    </w:rPr>
                    <w:t>9 185 341,00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6C1C89F5" w:rsidR="000D67C7" w:rsidRPr="00CD480D" w:rsidRDefault="00CD480D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  <w:lang w:val="kk-KZ"/>
                    </w:rPr>
                    <w:t>9 176 155,66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6D5F9" w14:textId="152D0053" w:rsidR="000D67C7" w:rsidRPr="00CD480D" w:rsidRDefault="000D67C7" w:rsidP="0052186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CD480D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CD480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CD480D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</w:tbl>
          <w:p w14:paraId="53979C79" w14:textId="77777777" w:rsidR="000E0607" w:rsidRPr="001F6AB9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1F6AB9" w14:paraId="4017CCD6" w14:textId="77777777" w:rsidTr="001C3E8B">
              <w:tc>
                <w:tcPr>
                  <w:tcW w:w="4961" w:type="dxa"/>
                </w:tcPr>
                <w:p w14:paraId="3AEF4811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тіркеу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үшін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соңғы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уақыт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өткеннен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кейін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ұсынылуына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байланысты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алау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салыстыруға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бар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08AC961C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0077328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құжаттардың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пакеті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жеткізушілердің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біліктілік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талаптарына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сәйкес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келмеуі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себебінен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18D9AE35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1FCF793" w14:textId="7454554A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Конверттерді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комиссиясы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52A0EA8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төрағасы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498128DC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Шоқан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Ахмедбекұлы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Қаниев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инновациялық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B0953FD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үшелері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2FE80979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қаржы-экономикалық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әкімшілік-шаруашылық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мәселелер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3C02478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бағдарламалы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қ-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нысаналы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қаржыландыру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шеңберінде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жетекшісі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D4414AB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Бақытжан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кадр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жұмысы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құқықтық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қамтамасыз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ету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7D9AE60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650372F0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Тапсырыс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жобалар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ғдарламаларды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сүйемелдеу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қызметкері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698F1D34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хатшысы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32605525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менеджері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0CC93BEC" w14:textId="16E0B812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өкілдер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353C1DA4" w14:textId="77777777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5E49F8F7" w14:textId="09719E55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При в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скрытии конвертов присутствовала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закупочная комиссия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A784EFA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Председатель комиссии: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547AB412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Каниев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Шокан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Ахмедбекович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з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аместитель Председателя Правления по научно-клинической и инновационной деятельности;</w:t>
                  </w:r>
                </w:p>
                <w:p w14:paraId="025AFBEC" w14:textId="77777777" w:rsidR="001F6AB9" w:rsidRPr="001F6AB9" w:rsidRDefault="001F6AB9" w:rsidP="0052186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Члены комиссии:</w:t>
                  </w:r>
                </w:p>
                <w:p w14:paraId="777F36FE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заместитель председателя правления по финансово экономическим и административно хозяйственным вопросам;</w:t>
                  </w:r>
                </w:p>
                <w:p w14:paraId="666D9932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руководитель проекта или программы в рамках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грантового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и программно-целевого финансирования или его заместитель;</w:t>
                  </w:r>
                </w:p>
                <w:p w14:paraId="159B0BBA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Бакытжан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начальник отдела кадровой работы и правового обеспечения;</w:t>
                  </w:r>
                </w:p>
                <w:p w14:paraId="781D9C02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начальник отдела по государственным закупкам; </w:t>
                  </w:r>
                </w:p>
                <w:p w14:paraId="22F6F6D5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работник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подразделения заказчика по сопровождению проектов и программ;</w:t>
                  </w:r>
                </w:p>
                <w:p w14:paraId="3897CCB1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Секретарь комиссии:</w:t>
                  </w:r>
                </w:p>
                <w:p w14:paraId="32946AFB" w14:textId="77777777" w:rsidR="001F6AB9" w:rsidRPr="001F6AB9" w:rsidRDefault="001F6AB9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менеджер отдела государственных закупок;</w:t>
                  </w:r>
                </w:p>
                <w:p w14:paraId="1F0C90B2" w14:textId="43E8323A" w:rsidR="008C011C" w:rsidRPr="001F6AB9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A014F7" w:rsidRPr="001F6AB9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При вскрытии конвертов потенциальных поставщиков присутствовали представители: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</w:tr>
            <w:tr w:rsidR="008C011C" w:rsidRPr="001F6AB9" w14:paraId="09A28209" w14:textId="77777777" w:rsidTr="001C3E8B">
              <w:tc>
                <w:tcPr>
                  <w:tcW w:w="4961" w:type="dxa"/>
                </w:tcPr>
                <w:p w14:paraId="54AFF900" w14:textId="112AC9AB" w:rsidR="00727931" w:rsidRPr="002B075F" w:rsidRDefault="008C011C" w:rsidP="0052186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</w:pPr>
                  <w:r w:rsidRPr="002B075F">
                    <w:rPr>
                      <w:rFonts w:cs="Times New Roman"/>
                      <w:b/>
                      <w:sz w:val="22"/>
                      <w:szCs w:val="22"/>
                    </w:rPr>
                    <w:lastRenderedPageBreak/>
                    <w:t>ШЕШІМ:</w:t>
                  </w:r>
                  <w:r w:rsidR="00DB168F" w:rsidRPr="002B075F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2B075F">
                    <w:rPr>
                      <w:rStyle w:val="1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Қағидалардың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9</w:t>
                  </w:r>
                  <w:r w:rsidR="001F6AB9" w:rsidRPr="002B075F">
                    <w:rPr>
                      <w:sz w:val="22"/>
                      <w:szCs w:val="22"/>
                    </w:rPr>
                    <w:t>-</w:t>
                  </w:r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тармағына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сәйкес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алынатын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тауарларға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sz w:val="22"/>
                      <w:szCs w:val="22"/>
                    </w:rPr>
                    <w:t>үштен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кем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баға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ұсынысы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sz w:val="22"/>
                      <w:szCs w:val="22"/>
                    </w:rPr>
                    <w:t>ұсынылған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жағдайда</w:t>
                  </w:r>
                  <w:proofErr w:type="spellEnd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комиссия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алуды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2B075F">
                    <w:rPr>
                      <w:rStyle w:val="ezkurwreuab5ozgtqnkl"/>
                      <w:sz w:val="22"/>
                      <w:szCs w:val="22"/>
                    </w:rPr>
                    <w:t>өтпеді</w:t>
                  </w:r>
                  <w:proofErr w:type="spell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1F6AB9" w:rsidRPr="002B075F">
                    <w:rPr>
                      <w:sz w:val="22"/>
                      <w:szCs w:val="22"/>
                    </w:rPr>
                    <w:t>деп</w:t>
                  </w:r>
                  <w:proofErr w:type="spellEnd"/>
                  <w:proofErr w:type="gramEnd"/>
                  <w:r w:rsidR="001F6AB9" w:rsidRPr="002B07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B075F" w:rsidRPr="002B075F">
                    <w:rPr>
                      <w:rStyle w:val="ezkurwreuab5ozgtqnkl"/>
                      <w:sz w:val="22"/>
                      <w:szCs w:val="22"/>
                    </w:rPr>
                    <w:t>таниды</w:t>
                  </w:r>
                  <w:proofErr w:type="spellEnd"/>
                  <w:r w:rsidR="002B075F" w:rsidRPr="002B075F">
                    <w:rPr>
                      <w:rStyle w:val="ezkurwreuab5ozgtqnkl"/>
                      <w:sz w:val="22"/>
                      <w:szCs w:val="22"/>
                      <w:lang w:val="kk-KZ"/>
                    </w:rPr>
                    <w:t xml:space="preserve"> және қайта сатып алуды өткізу туралы шешім қабылдайды.</w:t>
                  </w:r>
                </w:p>
              </w:tc>
              <w:tc>
                <w:tcPr>
                  <w:tcW w:w="4678" w:type="dxa"/>
                </w:tcPr>
                <w:p w14:paraId="7DF06012" w14:textId="761D998D" w:rsidR="002B075F" w:rsidRPr="002B075F" w:rsidRDefault="008C011C" w:rsidP="002B075F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2B075F">
                    <w:rPr>
                      <w:rFonts w:cs="Times New Roman"/>
                      <w:b/>
                      <w:sz w:val="22"/>
                      <w:szCs w:val="22"/>
                    </w:rPr>
                    <w:t xml:space="preserve">РЕШЕНИЕ: </w:t>
                  </w:r>
                  <w:r w:rsidRPr="002B075F">
                    <w:rPr>
                      <w:rFonts w:cs="Times New Roman"/>
                      <w:sz w:val="22"/>
                      <w:szCs w:val="22"/>
                    </w:rPr>
                    <w:t xml:space="preserve">в соответствии </w:t>
                  </w:r>
                  <w:r w:rsidR="001F6AB9" w:rsidRPr="002B075F">
                    <w:rPr>
                      <w:rFonts w:cs="Times New Roman"/>
                      <w:sz w:val="22"/>
                      <w:szCs w:val="22"/>
                      <w:lang w:val="kk-KZ"/>
                    </w:rPr>
                    <w:t>пункта 9 Правил в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случае представления менее трех </w:t>
                  </w:r>
                  <w:r w:rsidR="001F6AB9" w:rsidRPr="002B075F">
                    <w:rPr>
                      <w:sz w:val="22"/>
                      <w:szCs w:val="22"/>
                      <w:lang w:val="kk-KZ"/>
                    </w:rPr>
                    <w:t>ценовых предложений</w:t>
                  </w:r>
                  <w:r w:rsidR="001F6AB9" w:rsidRPr="002B075F">
                    <w:rPr>
                      <w:sz w:val="22"/>
                      <w:szCs w:val="22"/>
                    </w:rPr>
                    <w:t xml:space="preserve"> на закупаемые товары, Комиссия</w:t>
                  </w:r>
                  <w:r w:rsidR="002B075F" w:rsidRPr="002B075F">
                    <w:rPr>
                      <w:sz w:val="22"/>
                      <w:szCs w:val="22"/>
                    </w:rPr>
                    <w:t xml:space="preserve"> признает закуп не состоявшимся</w:t>
                  </w:r>
                  <w:r w:rsidR="002B075F" w:rsidRPr="002B075F">
                    <w:rPr>
                      <w:sz w:val="22"/>
                      <w:szCs w:val="22"/>
                      <w:lang w:val="kk-KZ"/>
                    </w:rPr>
                    <w:t xml:space="preserve"> и</w:t>
                  </w:r>
                  <w:bookmarkStart w:id="0" w:name="_GoBack"/>
                  <w:bookmarkEnd w:id="0"/>
                  <w:r w:rsidR="002B075F" w:rsidRPr="002B075F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="002B075F">
                    <w:rPr>
                      <w:sz w:val="22"/>
                      <w:szCs w:val="22"/>
                      <w:lang w:val="kk-KZ"/>
                    </w:rPr>
                    <w:t>произвести</w:t>
                  </w:r>
                  <w:r w:rsidR="002B075F" w:rsidRPr="002B075F">
                    <w:rPr>
                      <w:sz w:val="22"/>
                      <w:szCs w:val="22"/>
                      <w:lang w:val="kk-KZ"/>
                    </w:rPr>
                    <w:t xml:space="preserve"> повторную закупку. </w:t>
                  </w:r>
                </w:p>
              </w:tc>
            </w:tr>
          </w:tbl>
          <w:p w14:paraId="062E55CD" w14:textId="0BD20CA2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1F6AB9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1F6AB9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W w:w="8889" w:type="dxa"/>
        <w:tblLook w:val="04A0" w:firstRow="1" w:lastRow="0" w:firstColumn="1" w:lastColumn="0" w:noHBand="0" w:noVBand="1"/>
      </w:tblPr>
      <w:tblGrid>
        <w:gridCol w:w="2943"/>
        <w:gridCol w:w="1529"/>
        <w:gridCol w:w="2193"/>
        <w:gridCol w:w="2224"/>
      </w:tblGrid>
      <w:tr w:rsidR="001C3E8B" w:rsidRPr="001C3E8B" w14:paraId="4A3D2028" w14:textId="77777777" w:rsidTr="001C3E8B">
        <w:tc>
          <w:tcPr>
            <w:tcW w:w="2943" w:type="dxa"/>
            <w:shd w:val="clear" w:color="auto" w:fill="auto"/>
            <w:vAlign w:val="center"/>
          </w:tcPr>
          <w:p w14:paraId="4A108037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Комиссия </w:t>
            </w: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төрағасы</w:t>
            </w:r>
            <w:proofErr w:type="spellEnd"/>
          </w:p>
        </w:tc>
        <w:tc>
          <w:tcPr>
            <w:tcW w:w="1529" w:type="dxa"/>
          </w:tcPr>
          <w:p w14:paraId="76139CD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6974BC4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688182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>Каниев</w:t>
            </w:r>
            <w:proofErr w:type="spellEnd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Ш.А.</w:t>
            </w:r>
          </w:p>
        </w:tc>
      </w:tr>
      <w:tr w:rsidR="001C3E8B" w:rsidRPr="001C3E8B" w14:paraId="49DD541A" w14:textId="77777777" w:rsidTr="001C3E8B">
        <w:tc>
          <w:tcPr>
            <w:tcW w:w="2943" w:type="dxa"/>
            <w:shd w:val="clear" w:color="auto" w:fill="auto"/>
            <w:vAlign w:val="center"/>
          </w:tcPr>
          <w:p w14:paraId="260786C2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C98D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4409D79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DE5F46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2E6AE9F5" w14:textId="77777777" w:rsidTr="001C3E8B">
        <w:tc>
          <w:tcPr>
            <w:tcW w:w="2943" w:type="dxa"/>
            <w:shd w:val="clear" w:color="auto" w:fill="auto"/>
            <w:vAlign w:val="center"/>
          </w:tcPr>
          <w:p w14:paraId="4AF056F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146172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8F40F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600F9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Тунгатов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К.Х. </w:t>
            </w:r>
          </w:p>
        </w:tc>
      </w:tr>
      <w:tr w:rsidR="001C3E8B" w:rsidRPr="001C3E8B" w14:paraId="35FF1ADA" w14:textId="77777777" w:rsidTr="001C3E8B">
        <w:tc>
          <w:tcPr>
            <w:tcW w:w="2943" w:type="dxa"/>
            <w:shd w:val="clear" w:color="auto" w:fill="auto"/>
            <w:vAlign w:val="center"/>
          </w:tcPr>
          <w:p w14:paraId="569E23E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D5700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6386F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E1E285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96AF986" w14:textId="77777777" w:rsidTr="001C3E8B">
        <w:tc>
          <w:tcPr>
            <w:tcW w:w="2943" w:type="dxa"/>
            <w:shd w:val="clear" w:color="auto" w:fill="auto"/>
            <w:vAlign w:val="center"/>
          </w:tcPr>
          <w:p w14:paraId="16B5F75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5DDE656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E5CF8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6565797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Никбаев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1C3E8B" w:rsidRPr="001C3E8B" w14:paraId="44377E0C" w14:textId="77777777" w:rsidTr="001C3E8B">
        <w:tc>
          <w:tcPr>
            <w:tcW w:w="2943" w:type="dxa"/>
            <w:shd w:val="clear" w:color="auto" w:fill="auto"/>
            <w:vAlign w:val="center"/>
          </w:tcPr>
          <w:p w14:paraId="57F34FF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C4F78B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FD7EBD5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7F504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3D2AF71" w14:textId="77777777" w:rsidTr="001C3E8B">
        <w:tc>
          <w:tcPr>
            <w:tcW w:w="2943" w:type="dxa"/>
            <w:shd w:val="clear" w:color="auto" w:fill="auto"/>
            <w:vAlign w:val="center"/>
          </w:tcPr>
          <w:p w14:paraId="1FEB6C6D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25AB51D0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86E659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7E3C2133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Г.Н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E8B" w:rsidRPr="001C3E8B" w14:paraId="2C9685BE" w14:textId="77777777" w:rsidTr="001C3E8B">
        <w:tc>
          <w:tcPr>
            <w:tcW w:w="2943" w:type="dxa"/>
            <w:shd w:val="clear" w:color="auto" w:fill="auto"/>
            <w:vAlign w:val="center"/>
          </w:tcPr>
          <w:p w14:paraId="24A15D17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7D09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0DFA52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CF2A4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F005A9C" w14:textId="77777777" w:rsidTr="001C3E8B">
        <w:tc>
          <w:tcPr>
            <w:tcW w:w="2943" w:type="dxa"/>
            <w:shd w:val="clear" w:color="auto" w:fill="auto"/>
            <w:vAlign w:val="center"/>
          </w:tcPr>
          <w:p w14:paraId="2595A59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78FE43F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D82E1E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1204B95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Мукажанова Н.М.</w:t>
            </w:r>
          </w:p>
        </w:tc>
      </w:tr>
      <w:tr w:rsidR="001C3E8B" w:rsidRPr="001C3E8B" w14:paraId="3F78EE85" w14:textId="77777777" w:rsidTr="001C3E8B">
        <w:tc>
          <w:tcPr>
            <w:tcW w:w="2943" w:type="dxa"/>
            <w:shd w:val="clear" w:color="auto" w:fill="auto"/>
            <w:vAlign w:val="center"/>
          </w:tcPr>
          <w:p w14:paraId="0BA0F774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941DC6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EB05AC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96EFC3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E8B" w:rsidRPr="001C3E8B" w14:paraId="125B360E" w14:textId="77777777" w:rsidTr="001C3E8B">
        <w:tc>
          <w:tcPr>
            <w:tcW w:w="2943" w:type="dxa"/>
            <w:shd w:val="clear" w:color="auto" w:fill="auto"/>
            <w:vAlign w:val="center"/>
          </w:tcPr>
          <w:p w14:paraId="1D6346A0" w14:textId="77777777" w:rsidR="001C3E8B" w:rsidRPr="001C3E8B" w:rsidRDefault="001C3E8B" w:rsidP="003865CE">
            <w:pPr>
              <w:pStyle w:val="a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4992798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2909FE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54194C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Аубакирова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А.Т.</w:t>
            </w:r>
          </w:p>
        </w:tc>
      </w:tr>
      <w:tr w:rsidR="001C3E8B" w:rsidRPr="001C3E8B" w14:paraId="0635311D" w14:textId="77777777" w:rsidTr="001C3E8B">
        <w:tc>
          <w:tcPr>
            <w:tcW w:w="2943" w:type="dxa"/>
            <w:shd w:val="clear" w:color="auto" w:fill="auto"/>
            <w:vAlign w:val="center"/>
          </w:tcPr>
          <w:p w14:paraId="50357F76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F67AA6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017AA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4ECC145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CC4DC52" w14:textId="77777777" w:rsidTr="001C3E8B">
        <w:tc>
          <w:tcPr>
            <w:tcW w:w="2943" w:type="dxa"/>
            <w:shd w:val="clear" w:color="auto" w:fill="auto"/>
            <w:vAlign w:val="center"/>
          </w:tcPr>
          <w:p w14:paraId="34631CB1" w14:textId="77777777" w:rsidR="001C3E8B" w:rsidRPr="001C3E8B" w:rsidRDefault="001C3E8B" w:rsidP="003865CE">
            <w:pPr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хатшысы</w:t>
            </w:r>
          </w:p>
        </w:tc>
        <w:tc>
          <w:tcPr>
            <w:tcW w:w="1529" w:type="dxa"/>
          </w:tcPr>
          <w:p w14:paraId="595081C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09064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70143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Әбдіқасым Ж.Б.</w:t>
            </w:r>
          </w:p>
        </w:tc>
      </w:tr>
    </w:tbl>
    <w:p w14:paraId="207FBDE2" w14:textId="77777777" w:rsidR="008F6671" w:rsidRPr="001F6AB9" w:rsidRDefault="008F6671" w:rsidP="00F44082">
      <w:pPr>
        <w:rPr>
          <w:rFonts w:cs="Times New Roman"/>
          <w:sz w:val="19"/>
          <w:szCs w:val="19"/>
        </w:rPr>
      </w:pPr>
    </w:p>
    <w:sectPr w:rsidR="008F6671" w:rsidRPr="001F6AB9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075F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862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80D"/>
    <w:rsid w:val="00CD4BB1"/>
    <w:rsid w:val="00CE55D9"/>
    <w:rsid w:val="00D01FB5"/>
    <w:rsid w:val="00D14D37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7CB9-641F-4B24-BCD5-551D9506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5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123</cp:revision>
  <cp:lastPrinted>2024-11-11T09:52:00Z</cp:lastPrinted>
  <dcterms:created xsi:type="dcterms:W3CDTF">2023-03-01T09:57:00Z</dcterms:created>
  <dcterms:modified xsi:type="dcterms:W3CDTF">2025-03-19T12:44:00Z</dcterms:modified>
</cp:coreProperties>
</file>