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36" w:rsidRPr="003B4466" w:rsidRDefault="00D02D36" w:rsidP="0048597F">
      <w:pPr>
        <w:jc w:val="center"/>
        <w:rPr>
          <w:rFonts w:cs="Times New Roman"/>
          <w:b/>
          <w:sz w:val="28"/>
          <w:szCs w:val="28"/>
        </w:rPr>
      </w:pPr>
      <w:r w:rsidRPr="003B4466">
        <w:rPr>
          <w:rFonts w:cs="Times New Roman"/>
          <w:b/>
          <w:sz w:val="28"/>
          <w:szCs w:val="28"/>
        </w:rPr>
        <w:t>Объявления</w:t>
      </w:r>
    </w:p>
    <w:p w:rsidR="00D42C09" w:rsidRPr="003B4466" w:rsidRDefault="00D42C09" w:rsidP="0048597F">
      <w:pPr>
        <w:jc w:val="center"/>
        <w:rPr>
          <w:b/>
          <w:color w:val="000000"/>
          <w:sz w:val="28"/>
          <w:szCs w:val="28"/>
        </w:rPr>
      </w:pPr>
      <w:r w:rsidRPr="003B4466">
        <w:rPr>
          <w:b/>
          <w:color w:val="000000"/>
          <w:sz w:val="28"/>
          <w:szCs w:val="28"/>
        </w:rPr>
        <w:t xml:space="preserve">в области науки, научной и (или) </w:t>
      </w:r>
    </w:p>
    <w:p w:rsidR="00694C51" w:rsidRPr="003B4466" w:rsidRDefault="00D42C09" w:rsidP="0048597F">
      <w:pPr>
        <w:jc w:val="center"/>
        <w:rPr>
          <w:b/>
          <w:color w:val="000000"/>
          <w:sz w:val="28"/>
          <w:szCs w:val="28"/>
        </w:rPr>
      </w:pPr>
      <w:r w:rsidRPr="003B4466">
        <w:rPr>
          <w:b/>
          <w:color w:val="000000"/>
          <w:sz w:val="28"/>
          <w:szCs w:val="28"/>
        </w:rPr>
        <w:t>научно-технической деятельности</w:t>
      </w:r>
    </w:p>
    <w:p w:rsidR="00D42C09" w:rsidRPr="003B4466" w:rsidRDefault="00D42C09" w:rsidP="0048597F">
      <w:pPr>
        <w:jc w:val="center"/>
        <w:rPr>
          <w:rFonts w:cs="Times New Roman"/>
          <w:sz w:val="20"/>
          <w:szCs w:val="20"/>
        </w:rPr>
      </w:pPr>
    </w:p>
    <w:p w:rsidR="0080080F" w:rsidRPr="003B4466" w:rsidRDefault="0080080F" w:rsidP="0048597F">
      <w:pPr>
        <w:rPr>
          <w:rFonts w:cs="Times New Roman"/>
          <w:sz w:val="20"/>
          <w:szCs w:val="20"/>
        </w:rPr>
      </w:pPr>
      <w:proofErr w:type="spellStart"/>
      <w:r w:rsidRPr="003B4466">
        <w:rPr>
          <w:rFonts w:cs="Times New Roman"/>
          <w:sz w:val="20"/>
          <w:szCs w:val="20"/>
        </w:rPr>
        <w:t>г</w:t>
      </w:r>
      <w:proofErr w:type="gramStart"/>
      <w:r w:rsidRPr="003B4466">
        <w:rPr>
          <w:rFonts w:cs="Times New Roman"/>
          <w:sz w:val="20"/>
          <w:szCs w:val="20"/>
        </w:rPr>
        <w:t>.А</w:t>
      </w:r>
      <w:proofErr w:type="gramEnd"/>
      <w:r w:rsidRPr="003B4466">
        <w:rPr>
          <w:rFonts w:cs="Times New Roman"/>
          <w:sz w:val="20"/>
          <w:szCs w:val="20"/>
        </w:rPr>
        <w:t>лматы</w:t>
      </w:r>
      <w:proofErr w:type="spellEnd"/>
      <w:r w:rsidRPr="003B4466">
        <w:rPr>
          <w:rFonts w:cs="Times New Roman"/>
          <w:sz w:val="20"/>
          <w:szCs w:val="20"/>
        </w:rPr>
        <w:t xml:space="preserve"> </w:t>
      </w:r>
      <w:r w:rsidRPr="003B4466">
        <w:rPr>
          <w:rFonts w:cs="Times New Roman"/>
          <w:sz w:val="20"/>
          <w:szCs w:val="20"/>
        </w:rPr>
        <w:tab/>
      </w:r>
      <w:r w:rsidRPr="003B4466">
        <w:rPr>
          <w:rFonts w:cs="Times New Roman"/>
          <w:sz w:val="20"/>
          <w:szCs w:val="20"/>
        </w:rPr>
        <w:tab/>
      </w:r>
      <w:r w:rsidRPr="003B4466">
        <w:rPr>
          <w:rFonts w:cs="Times New Roman"/>
          <w:sz w:val="20"/>
          <w:szCs w:val="20"/>
        </w:rPr>
        <w:tab/>
      </w:r>
      <w:r w:rsidRPr="003B4466">
        <w:rPr>
          <w:rFonts w:cs="Times New Roman"/>
          <w:sz w:val="20"/>
          <w:szCs w:val="20"/>
        </w:rPr>
        <w:tab/>
      </w:r>
      <w:r w:rsidRPr="003B4466">
        <w:rPr>
          <w:rFonts w:cs="Times New Roman"/>
          <w:sz w:val="20"/>
          <w:szCs w:val="20"/>
        </w:rPr>
        <w:tab/>
      </w:r>
      <w:r w:rsidRPr="003B4466">
        <w:rPr>
          <w:rFonts w:cs="Times New Roman"/>
          <w:sz w:val="20"/>
          <w:szCs w:val="20"/>
        </w:rPr>
        <w:tab/>
      </w:r>
      <w:r w:rsidRPr="003B4466">
        <w:rPr>
          <w:rFonts w:cs="Times New Roman"/>
          <w:sz w:val="20"/>
          <w:szCs w:val="20"/>
        </w:rPr>
        <w:tab/>
      </w:r>
      <w:r w:rsidR="00562323" w:rsidRPr="003B4466">
        <w:rPr>
          <w:rFonts w:cs="Times New Roman"/>
          <w:sz w:val="20"/>
          <w:szCs w:val="20"/>
        </w:rPr>
        <w:tab/>
      </w:r>
      <w:r w:rsidR="00562323" w:rsidRPr="003B4466">
        <w:rPr>
          <w:rFonts w:cs="Times New Roman"/>
          <w:sz w:val="20"/>
          <w:szCs w:val="20"/>
        </w:rPr>
        <w:tab/>
      </w:r>
      <w:r w:rsidRPr="003B4466">
        <w:rPr>
          <w:rFonts w:cs="Times New Roman"/>
          <w:sz w:val="20"/>
          <w:szCs w:val="20"/>
        </w:rPr>
        <w:t xml:space="preserve"> «</w:t>
      </w:r>
      <w:r w:rsidR="00F2448A">
        <w:rPr>
          <w:rFonts w:cs="Times New Roman"/>
          <w:sz w:val="20"/>
          <w:szCs w:val="20"/>
          <w:lang w:val="kk-KZ"/>
        </w:rPr>
        <w:t>22</w:t>
      </w:r>
      <w:r w:rsidRPr="003B4466">
        <w:rPr>
          <w:rFonts w:cs="Times New Roman"/>
          <w:sz w:val="20"/>
          <w:szCs w:val="20"/>
        </w:rPr>
        <w:t xml:space="preserve">» </w:t>
      </w:r>
      <w:r w:rsidR="00D73B9D">
        <w:rPr>
          <w:rFonts w:cs="Times New Roman"/>
          <w:sz w:val="20"/>
          <w:szCs w:val="20"/>
          <w:lang w:val="kk-KZ"/>
        </w:rPr>
        <w:t>апреля</w:t>
      </w:r>
      <w:r w:rsidR="00C04CAB" w:rsidRPr="003B4466">
        <w:rPr>
          <w:rFonts w:cs="Times New Roman"/>
          <w:sz w:val="20"/>
          <w:szCs w:val="20"/>
        </w:rPr>
        <w:t xml:space="preserve"> </w:t>
      </w:r>
      <w:r w:rsidR="00D42C09" w:rsidRPr="003B4466">
        <w:rPr>
          <w:rFonts w:cs="Times New Roman"/>
          <w:sz w:val="20"/>
          <w:szCs w:val="20"/>
        </w:rPr>
        <w:t>2025</w:t>
      </w:r>
      <w:r w:rsidRPr="003B4466">
        <w:rPr>
          <w:rFonts w:cs="Times New Roman"/>
          <w:sz w:val="20"/>
          <w:szCs w:val="20"/>
        </w:rPr>
        <w:t xml:space="preserve"> года</w:t>
      </w:r>
    </w:p>
    <w:p w:rsidR="00D53757" w:rsidRPr="003B4466" w:rsidRDefault="00D53757" w:rsidP="0048597F">
      <w:pPr>
        <w:rPr>
          <w:rFonts w:cs="Times New Roman"/>
          <w:sz w:val="20"/>
          <w:szCs w:val="20"/>
        </w:rPr>
      </w:pPr>
    </w:p>
    <w:tbl>
      <w:tblPr>
        <w:tblStyle w:val="af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20"/>
      </w:tblGrid>
      <w:tr w:rsidR="00D74838" w:rsidRPr="003B4466" w:rsidTr="00F762B8">
        <w:tc>
          <w:tcPr>
            <w:tcW w:w="5211" w:type="dxa"/>
          </w:tcPr>
          <w:p w:rsidR="00D74838" w:rsidRPr="000B1F61" w:rsidRDefault="00D74838" w:rsidP="00E325E9">
            <w:pPr>
              <w:jc w:val="both"/>
              <w:rPr>
                <w:rStyle w:val="ezkurwreuab5ozgtqnkl"/>
                <w:sz w:val="22"/>
                <w:szCs w:val="22"/>
              </w:rPr>
            </w:pPr>
            <w:r w:rsidRPr="000B1F61">
              <w:rPr>
                <w:sz w:val="22"/>
                <w:szCs w:val="22"/>
              </w:rPr>
              <w:t>АҚ «</w:t>
            </w:r>
            <w:proofErr w:type="spellStart"/>
            <w:r w:rsidRPr="000B1F61">
              <w:rPr>
                <w:sz w:val="22"/>
                <w:szCs w:val="22"/>
              </w:rPr>
              <w:t>А.Н.Сызғанов</w:t>
            </w:r>
            <w:proofErr w:type="spellEnd"/>
            <w:r w:rsidRPr="000B1F61">
              <w:rPr>
                <w:sz w:val="22"/>
                <w:szCs w:val="22"/>
              </w:rPr>
              <w:t xml:space="preserve"> </w:t>
            </w:r>
            <w:proofErr w:type="spellStart"/>
            <w:r w:rsidRPr="000B1F61">
              <w:rPr>
                <w:sz w:val="22"/>
                <w:szCs w:val="22"/>
              </w:rPr>
              <w:t>атындағы</w:t>
            </w:r>
            <w:proofErr w:type="spellEnd"/>
            <w:r w:rsidRPr="000B1F61">
              <w:rPr>
                <w:sz w:val="22"/>
                <w:szCs w:val="22"/>
              </w:rPr>
              <w:t xml:space="preserve"> </w:t>
            </w:r>
            <w:proofErr w:type="spellStart"/>
            <w:r w:rsidRPr="000B1F61">
              <w:rPr>
                <w:sz w:val="22"/>
                <w:szCs w:val="22"/>
              </w:rPr>
              <w:t>Ұлттық</w:t>
            </w:r>
            <w:proofErr w:type="spellEnd"/>
            <w:r w:rsidRPr="000B1F61">
              <w:rPr>
                <w:sz w:val="22"/>
                <w:szCs w:val="22"/>
              </w:rPr>
              <w:t xml:space="preserve"> </w:t>
            </w:r>
            <w:proofErr w:type="spellStart"/>
            <w:r w:rsidRPr="000B1F61">
              <w:rPr>
                <w:sz w:val="22"/>
                <w:szCs w:val="22"/>
              </w:rPr>
              <w:t>ғылыми</w:t>
            </w:r>
            <w:proofErr w:type="spellEnd"/>
            <w:r w:rsidRPr="000B1F61">
              <w:rPr>
                <w:sz w:val="22"/>
                <w:szCs w:val="22"/>
              </w:rPr>
              <w:t xml:space="preserve"> хирургия </w:t>
            </w:r>
            <w:proofErr w:type="spellStart"/>
            <w:r w:rsidRPr="000B1F61">
              <w:rPr>
                <w:sz w:val="22"/>
                <w:szCs w:val="22"/>
              </w:rPr>
              <w:t>орталығы</w:t>
            </w:r>
            <w:proofErr w:type="spellEnd"/>
            <w:r w:rsidRPr="000B1F61">
              <w:rPr>
                <w:sz w:val="22"/>
                <w:szCs w:val="22"/>
              </w:rPr>
              <w:t xml:space="preserve">» </w:t>
            </w:r>
            <w:r w:rsidRPr="000B1F61">
              <w:rPr>
                <w:rStyle w:val="ezkurwreuab5ozgtqnkl"/>
                <w:sz w:val="22"/>
                <w:szCs w:val="22"/>
              </w:rPr>
              <w:t>4</w:t>
            </w:r>
            <w:r w:rsidRPr="000B1F61">
              <w:rPr>
                <w:sz w:val="22"/>
                <w:szCs w:val="22"/>
              </w:rPr>
              <w:t>-</w:t>
            </w:r>
            <w:r w:rsidRPr="000B1F61">
              <w:rPr>
                <w:rStyle w:val="ezkurwreuab5ozgtqnkl"/>
                <w:sz w:val="22"/>
                <w:szCs w:val="22"/>
              </w:rPr>
              <w:t>баптың</w:t>
            </w:r>
            <w:r w:rsidRPr="000B1F61">
              <w:rPr>
                <w:sz w:val="22"/>
                <w:szCs w:val="22"/>
              </w:rPr>
              <w:t xml:space="preserve"> </w:t>
            </w:r>
            <w:r w:rsidRPr="000B1F61">
              <w:rPr>
                <w:rStyle w:val="ezkurwreuab5ozgtqnkl"/>
                <w:sz w:val="22"/>
                <w:szCs w:val="22"/>
              </w:rPr>
              <w:t>2</w:t>
            </w:r>
            <w:r w:rsidRPr="000B1F61">
              <w:rPr>
                <w:sz w:val="22"/>
                <w:szCs w:val="22"/>
              </w:rPr>
              <w:t>-</w:t>
            </w:r>
            <w:r w:rsidRPr="000B1F61">
              <w:rPr>
                <w:rStyle w:val="ezkurwreuab5ozgtqnkl"/>
                <w:sz w:val="22"/>
                <w:szCs w:val="22"/>
              </w:rPr>
              <w:t>тармағына</w:t>
            </w:r>
            <w:r w:rsidRPr="000B1F61">
              <w:rPr>
                <w:sz w:val="22"/>
                <w:szCs w:val="22"/>
              </w:rPr>
              <w:t xml:space="preserve"> </w:t>
            </w:r>
            <w:proofErr w:type="spellStart"/>
            <w:r w:rsidRPr="000B1F61">
              <w:rPr>
                <w:rStyle w:val="ezkurwreuab5ozgtqnkl"/>
                <w:sz w:val="22"/>
                <w:szCs w:val="22"/>
              </w:rPr>
              <w:t>сәйкес</w:t>
            </w:r>
            <w:proofErr w:type="spellEnd"/>
            <w:r w:rsidRPr="000B1F61">
              <w:rPr>
                <w:sz w:val="22"/>
                <w:szCs w:val="22"/>
              </w:rPr>
              <w:t xml:space="preserve"> «</w:t>
            </w:r>
            <w:proofErr w:type="spellStart"/>
            <w:r w:rsidRPr="000B1F61">
              <w:rPr>
                <w:sz w:val="22"/>
                <w:szCs w:val="22"/>
              </w:rPr>
              <w:t>Ғ</w:t>
            </w:r>
            <w:r w:rsidRPr="000B1F61">
              <w:rPr>
                <w:rStyle w:val="ezkurwreuab5ozgtqnkl"/>
                <w:sz w:val="22"/>
                <w:szCs w:val="22"/>
              </w:rPr>
              <w:t>ылым</w:t>
            </w:r>
            <w:proofErr w:type="spellEnd"/>
            <w:r w:rsidRPr="000B1F61">
              <w:rPr>
                <w:sz w:val="22"/>
                <w:szCs w:val="22"/>
              </w:rPr>
              <w:t xml:space="preserve"> </w:t>
            </w:r>
            <w:proofErr w:type="spellStart"/>
            <w:r w:rsidRPr="000B1F61">
              <w:rPr>
                <w:rStyle w:val="ezkurwreuab5ozgtqnkl"/>
                <w:sz w:val="22"/>
                <w:szCs w:val="22"/>
              </w:rPr>
              <w:t>және</w:t>
            </w:r>
            <w:proofErr w:type="spellEnd"/>
            <w:r w:rsidRPr="000B1F61">
              <w:rPr>
                <w:sz w:val="22"/>
                <w:szCs w:val="22"/>
              </w:rPr>
              <w:t xml:space="preserve"> </w:t>
            </w:r>
            <w:proofErr w:type="spellStart"/>
            <w:r w:rsidRPr="000B1F61">
              <w:rPr>
                <w:rStyle w:val="ezkurwreuab5ozgtqnkl"/>
                <w:sz w:val="22"/>
                <w:szCs w:val="22"/>
              </w:rPr>
              <w:t>технологиялық</w:t>
            </w:r>
            <w:proofErr w:type="spellEnd"/>
            <w:r w:rsidRPr="000B1F61">
              <w:rPr>
                <w:sz w:val="22"/>
                <w:szCs w:val="22"/>
              </w:rPr>
              <w:t xml:space="preserve"> </w:t>
            </w:r>
            <w:proofErr w:type="spellStart"/>
            <w:r w:rsidRPr="000B1F61">
              <w:rPr>
                <w:rStyle w:val="ezkurwreuab5ozgtqnkl"/>
                <w:sz w:val="22"/>
                <w:szCs w:val="22"/>
              </w:rPr>
              <w:t>саясат</w:t>
            </w:r>
            <w:proofErr w:type="spellEnd"/>
            <w:r w:rsidRPr="000B1F61">
              <w:rPr>
                <w:sz w:val="22"/>
                <w:szCs w:val="22"/>
              </w:rPr>
              <w:t xml:space="preserve"> </w:t>
            </w:r>
            <w:proofErr w:type="spellStart"/>
            <w:r w:rsidRPr="000B1F61">
              <w:rPr>
                <w:rStyle w:val="ezkurwreuab5ozgtqnkl"/>
                <w:sz w:val="22"/>
                <w:szCs w:val="22"/>
              </w:rPr>
              <w:t>туралы</w:t>
            </w:r>
            <w:proofErr w:type="spellEnd"/>
            <w:r w:rsidRPr="000B1F61">
              <w:rPr>
                <w:rStyle w:val="ezkurwreuab5ozgtqnkl"/>
                <w:sz w:val="22"/>
                <w:szCs w:val="22"/>
              </w:rPr>
              <w:t>»</w:t>
            </w:r>
            <w:r w:rsidRPr="000B1F61">
              <w:rPr>
                <w:sz w:val="22"/>
                <w:szCs w:val="22"/>
              </w:rPr>
              <w:t xml:space="preserve"> </w:t>
            </w:r>
            <w:proofErr w:type="spellStart"/>
            <w:r w:rsidRPr="000B1F61">
              <w:rPr>
                <w:rStyle w:val="ezkurwreuab5ozgtqnkl"/>
                <w:sz w:val="22"/>
                <w:szCs w:val="22"/>
              </w:rPr>
              <w:t>Қазақстан</w:t>
            </w:r>
            <w:proofErr w:type="spellEnd"/>
            <w:r w:rsidRPr="000B1F61">
              <w:rPr>
                <w:sz w:val="22"/>
                <w:szCs w:val="22"/>
              </w:rPr>
              <w:t xml:space="preserve"> </w:t>
            </w:r>
            <w:proofErr w:type="spellStart"/>
            <w:r w:rsidRPr="000B1F61">
              <w:rPr>
                <w:rStyle w:val="ezkurwreuab5ozgtqnkl"/>
                <w:sz w:val="22"/>
                <w:szCs w:val="22"/>
              </w:rPr>
              <w:t>Республикасының</w:t>
            </w:r>
            <w:proofErr w:type="spellEnd"/>
            <w:r w:rsidRPr="000B1F61">
              <w:rPr>
                <w:sz w:val="22"/>
                <w:szCs w:val="22"/>
              </w:rPr>
              <w:t xml:space="preserve"> </w:t>
            </w:r>
            <w:r w:rsidRPr="000B1F61">
              <w:rPr>
                <w:rStyle w:val="ezkurwreuab5ozgtqnkl"/>
                <w:sz w:val="22"/>
                <w:szCs w:val="22"/>
              </w:rPr>
              <w:t>2024</w:t>
            </w:r>
            <w:r w:rsidRPr="000B1F61">
              <w:rPr>
                <w:sz w:val="22"/>
                <w:szCs w:val="22"/>
              </w:rPr>
              <w:t xml:space="preserve"> </w:t>
            </w:r>
            <w:proofErr w:type="spellStart"/>
            <w:r w:rsidRPr="000B1F61">
              <w:rPr>
                <w:rStyle w:val="ezkurwreuab5ozgtqnkl"/>
                <w:sz w:val="22"/>
                <w:szCs w:val="22"/>
              </w:rPr>
              <w:t>жылғы</w:t>
            </w:r>
            <w:proofErr w:type="spellEnd"/>
            <w:r w:rsidRPr="000B1F61">
              <w:rPr>
                <w:sz w:val="22"/>
                <w:szCs w:val="22"/>
              </w:rPr>
              <w:t xml:space="preserve"> </w:t>
            </w:r>
            <w:r w:rsidRPr="000B1F61">
              <w:rPr>
                <w:rStyle w:val="ezkurwreuab5ozgtqnkl"/>
                <w:sz w:val="22"/>
                <w:szCs w:val="22"/>
              </w:rPr>
              <w:t>1</w:t>
            </w:r>
            <w:r w:rsidRPr="000B1F61">
              <w:rPr>
                <w:sz w:val="22"/>
                <w:szCs w:val="22"/>
              </w:rPr>
              <w:t xml:space="preserve"> </w:t>
            </w:r>
            <w:proofErr w:type="spellStart"/>
            <w:r w:rsidRPr="000B1F61">
              <w:rPr>
                <w:rStyle w:val="ezkurwreuab5ozgtqnkl"/>
                <w:sz w:val="22"/>
                <w:szCs w:val="22"/>
              </w:rPr>
              <w:t>шілдедегі</w:t>
            </w:r>
            <w:proofErr w:type="spellEnd"/>
            <w:r w:rsidRPr="000B1F61">
              <w:rPr>
                <w:sz w:val="22"/>
                <w:szCs w:val="22"/>
              </w:rPr>
              <w:t xml:space="preserve"> </w:t>
            </w:r>
            <w:r w:rsidRPr="000B1F61">
              <w:rPr>
                <w:rStyle w:val="ezkurwreuab5ozgtqnkl"/>
                <w:sz w:val="22"/>
                <w:szCs w:val="22"/>
              </w:rPr>
              <w:t>№</w:t>
            </w:r>
            <w:r w:rsidRPr="000B1F61">
              <w:rPr>
                <w:sz w:val="22"/>
                <w:szCs w:val="22"/>
              </w:rPr>
              <w:t xml:space="preserve"> </w:t>
            </w:r>
            <w:r w:rsidRPr="000B1F61">
              <w:rPr>
                <w:rStyle w:val="ezkurwreuab5ozgtqnkl"/>
                <w:sz w:val="22"/>
                <w:szCs w:val="22"/>
              </w:rPr>
              <w:t>103-VIII</w:t>
            </w:r>
            <w:r w:rsidRPr="000B1F61">
              <w:rPr>
                <w:sz w:val="22"/>
                <w:szCs w:val="22"/>
              </w:rPr>
              <w:t xml:space="preserve"> </w:t>
            </w:r>
            <w:proofErr w:type="spellStart"/>
            <w:r w:rsidRPr="000B1F61">
              <w:rPr>
                <w:sz w:val="22"/>
                <w:szCs w:val="22"/>
              </w:rPr>
              <w:t>заңы</w:t>
            </w:r>
            <w:proofErr w:type="spellEnd"/>
            <w:r w:rsidRPr="000B1F61">
              <w:rPr>
                <w:sz w:val="22"/>
                <w:szCs w:val="22"/>
              </w:rPr>
              <w:t xml:space="preserve"> </w:t>
            </w:r>
            <w:r w:rsidRPr="000B1F61">
              <w:rPr>
                <w:rStyle w:val="ezkurwreuab5ozgtqnkl"/>
                <w:sz w:val="22"/>
                <w:szCs w:val="22"/>
              </w:rPr>
              <w:t>(</w:t>
            </w:r>
            <w:proofErr w:type="spellStart"/>
            <w:r w:rsidRPr="000B1F61">
              <w:rPr>
                <w:rStyle w:val="ezkurwreuab5ozgtqnkl"/>
                <w:sz w:val="22"/>
                <w:szCs w:val="22"/>
              </w:rPr>
              <w:t>бұдан</w:t>
            </w:r>
            <w:proofErr w:type="spellEnd"/>
            <w:r w:rsidRPr="000B1F61">
              <w:rPr>
                <w:sz w:val="22"/>
                <w:szCs w:val="22"/>
              </w:rPr>
              <w:t xml:space="preserve"> </w:t>
            </w:r>
            <w:proofErr w:type="spellStart"/>
            <w:r w:rsidRPr="000B1F61">
              <w:rPr>
                <w:sz w:val="22"/>
                <w:szCs w:val="22"/>
              </w:rPr>
              <w:t>әрі</w:t>
            </w:r>
            <w:r w:rsidRPr="000B1F61">
              <w:rPr>
                <w:rStyle w:val="ezkurwreuab5ozgtqnkl"/>
                <w:sz w:val="22"/>
                <w:szCs w:val="22"/>
              </w:rPr>
              <w:t>-Заң</w:t>
            </w:r>
            <w:proofErr w:type="spellEnd"/>
            <w:r w:rsidRPr="000B1F61">
              <w:rPr>
                <w:rStyle w:val="ezkurwreuab5ozgtqnkl"/>
                <w:sz w:val="22"/>
                <w:szCs w:val="22"/>
              </w:rPr>
              <w:t>)</w:t>
            </w:r>
            <w:r w:rsidRPr="000B1F61">
              <w:rPr>
                <w:sz w:val="22"/>
                <w:szCs w:val="22"/>
              </w:rPr>
              <w:t xml:space="preserve"> </w:t>
            </w:r>
            <w:proofErr w:type="spellStart"/>
            <w:r w:rsidRPr="000B1F61">
              <w:rPr>
                <w:rStyle w:val="ezkurwreuab5ozgtqnkl"/>
                <w:sz w:val="22"/>
                <w:szCs w:val="22"/>
              </w:rPr>
              <w:t>ғылыми</w:t>
            </w:r>
            <w:proofErr w:type="spellEnd"/>
            <w:r w:rsidRPr="000B1F61">
              <w:rPr>
                <w:sz w:val="22"/>
                <w:szCs w:val="22"/>
              </w:rPr>
              <w:t xml:space="preserve"> </w:t>
            </w:r>
            <w:proofErr w:type="spellStart"/>
            <w:r w:rsidRPr="000B1F61">
              <w:rPr>
                <w:rStyle w:val="ezkurwreuab5ozgtqnkl"/>
                <w:sz w:val="22"/>
                <w:szCs w:val="22"/>
              </w:rPr>
              <w:t>және</w:t>
            </w:r>
            <w:proofErr w:type="spellEnd"/>
            <w:r w:rsidRPr="000B1F61">
              <w:rPr>
                <w:sz w:val="22"/>
                <w:szCs w:val="22"/>
              </w:rPr>
              <w:t xml:space="preserve"> </w:t>
            </w:r>
            <w:r w:rsidRPr="000B1F61">
              <w:rPr>
                <w:rStyle w:val="ezkurwreuab5ozgtqnkl"/>
                <w:sz w:val="22"/>
                <w:szCs w:val="22"/>
              </w:rPr>
              <w:t>(</w:t>
            </w:r>
            <w:proofErr w:type="spellStart"/>
            <w:r w:rsidRPr="000B1F61">
              <w:rPr>
                <w:rStyle w:val="ezkurwreuab5ozgtqnkl"/>
                <w:sz w:val="22"/>
                <w:szCs w:val="22"/>
              </w:rPr>
              <w:t>немесе</w:t>
            </w:r>
            <w:proofErr w:type="spellEnd"/>
            <w:r w:rsidRPr="000B1F61">
              <w:rPr>
                <w:rStyle w:val="ezkurwreuab5ozgtqnkl"/>
                <w:sz w:val="22"/>
                <w:szCs w:val="22"/>
              </w:rPr>
              <w:t>)</w:t>
            </w:r>
            <w:r w:rsidRPr="000B1F61">
              <w:rPr>
                <w:sz w:val="22"/>
                <w:szCs w:val="22"/>
              </w:rPr>
              <w:t xml:space="preserve"> </w:t>
            </w:r>
            <w:proofErr w:type="spellStart"/>
            <w:r w:rsidRPr="000B1F61">
              <w:rPr>
                <w:rStyle w:val="ezkurwreuab5ozgtqnkl"/>
                <w:sz w:val="22"/>
                <w:szCs w:val="22"/>
              </w:rPr>
              <w:t>ғылыми-техникалық</w:t>
            </w:r>
            <w:proofErr w:type="spellEnd"/>
            <w:r w:rsidRPr="000B1F61">
              <w:rPr>
                <w:sz w:val="22"/>
                <w:szCs w:val="22"/>
              </w:rPr>
              <w:t xml:space="preserve"> </w:t>
            </w:r>
            <w:proofErr w:type="spellStart"/>
            <w:r w:rsidRPr="000B1F61">
              <w:rPr>
                <w:rStyle w:val="ezkurwreuab5ozgtqnkl"/>
                <w:sz w:val="22"/>
                <w:szCs w:val="22"/>
              </w:rPr>
              <w:t>жобалар</w:t>
            </w:r>
            <w:proofErr w:type="spellEnd"/>
            <w:r w:rsidRPr="000B1F61">
              <w:rPr>
                <w:sz w:val="22"/>
                <w:szCs w:val="22"/>
              </w:rPr>
              <w:t xml:space="preserve"> </w:t>
            </w:r>
            <w:proofErr w:type="spellStart"/>
            <w:r w:rsidRPr="000B1F61">
              <w:rPr>
                <w:sz w:val="22"/>
                <w:szCs w:val="22"/>
              </w:rPr>
              <w:t>бойынша</w:t>
            </w:r>
            <w:proofErr w:type="spellEnd"/>
            <w:r w:rsidRPr="000B1F61">
              <w:rPr>
                <w:sz w:val="22"/>
                <w:szCs w:val="22"/>
              </w:rPr>
              <w:t xml:space="preserve"> </w:t>
            </w:r>
            <w:proofErr w:type="spellStart"/>
            <w:r w:rsidRPr="000B1F61">
              <w:rPr>
                <w:rStyle w:val="ezkurwreuab5ozgtqnkl"/>
                <w:sz w:val="22"/>
                <w:szCs w:val="22"/>
              </w:rPr>
              <w:t>сатып</w:t>
            </w:r>
            <w:proofErr w:type="spellEnd"/>
            <w:r w:rsidRPr="000B1F61">
              <w:rPr>
                <w:sz w:val="22"/>
                <w:szCs w:val="22"/>
              </w:rPr>
              <w:t xml:space="preserve"> </w:t>
            </w:r>
            <w:proofErr w:type="spellStart"/>
            <w:r w:rsidRPr="000B1F61">
              <w:rPr>
                <w:rStyle w:val="ezkurwreuab5ozgtqnkl"/>
                <w:sz w:val="22"/>
                <w:szCs w:val="22"/>
              </w:rPr>
              <w:t>алуды</w:t>
            </w:r>
            <w:proofErr w:type="spellEnd"/>
            <w:r w:rsidRPr="000B1F61">
              <w:rPr>
                <w:sz w:val="22"/>
                <w:szCs w:val="22"/>
              </w:rPr>
              <w:t xml:space="preserve"> </w:t>
            </w:r>
            <w:proofErr w:type="spellStart"/>
            <w:r w:rsidRPr="000B1F61">
              <w:rPr>
                <w:rStyle w:val="ezkurwreuab5ozgtqnkl"/>
                <w:sz w:val="22"/>
                <w:szCs w:val="22"/>
              </w:rPr>
              <w:t>өткізу</w:t>
            </w:r>
            <w:proofErr w:type="spellEnd"/>
            <w:r w:rsidRPr="000B1F61">
              <w:rPr>
                <w:sz w:val="22"/>
                <w:szCs w:val="22"/>
              </w:rPr>
              <w:t xml:space="preserve"> </w:t>
            </w:r>
            <w:proofErr w:type="spellStart"/>
            <w:r w:rsidRPr="000B1F61">
              <w:rPr>
                <w:rStyle w:val="ezkurwreuab5ozgtqnkl"/>
                <w:sz w:val="22"/>
                <w:szCs w:val="22"/>
              </w:rPr>
              <w:t>туралы</w:t>
            </w:r>
            <w:proofErr w:type="spellEnd"/>
            <w:r w:rsidRPr="000B1F61">
              <w:rPr>
                <w:sz w:val="22"/>
                <w:szCs w:val="22"/>
              </w:rPr>
              <w:t xml:space="preserve"> </w:t>
            </w:r>
            <w:proofErr w:type="spellStart"/>
            <w:r w:rsidRPr="000B1F61">
              <w:rPr>
                <w:rStyle w:val="ezkurwreuab5ozgtqnkl"/>
                <w:sz w:val="22"/>
                <w:szCs w:val="22"/>
              </w:rPr>
              <w:t>хабарлайды</w:t>
            </w:r>
            <w:proofErr w:type="spellEnd"/>
            <w:r w:rsidRPr="000B1F61">
              <w:rPr>
                <w:rStyle w:val="ezkurwreuab5ozgtqnkl"/>
                <w:sz w:val="22"/>
                <w:szCs w:val="22"/>
              </w:rPr>
              <w:t>.</w:t>
            </w:r>
          </w:p>
          <w:p w:rsidR="00D74838" w:rsidRPr="000B1F61" w:rsidRDefault="00D74838" w:rsidP="00E325E9">
            <w:pPr>
              <w:jc w:val="both"/>
              <w:rPr>
                <w:rStyle w:val="ezkurwreuab5ozgtqnkl"/>
                <w:sz w:val="22"/>
                <w:szCs w:val="22"/>
              </w:rPr>
            </w:pPr>
            <w:proofErr w:type="spellStart"/>
            <w:r w:rsidRPr="000B1F61">
              <w:rPr>
                <w:rStyle w:val="ezkurwreuab5ozgtqnkl"/>
                <w:sz w:val="22"/>
                <w:szCs w:val="22"/>
              </w:rPr>
              <w:t>Сондай</w:t>
            </w:r>
            <w:r w:rsidRPr="000B1F61">
              <w:rPr>
                <w:sz w:val="22"/>
                <w:szCs w:val="22"/>
              </w:rPr>
              <w:t>-ақ</w:t>
            </w:r>
            <w:proofErr w:type="spellEnd"/>
            <w:r w:rsidRPr="000B1F61">
              <w:rPr>
                <w:sz w:val="22"/>
                <w:szCs w:val="22"/>
              </w:rPr>
              <w:t xml:space="preserve"> «</w:t>
            </w:r>
            <w:proofErr w:type="spellStart"/>
            <w:r w:rsidRPr="000B1F61">
              <w:rPr>
                <w:sz w:val="22"/>
                <w:szCs w:val="22"/>
              </w:rPr>
              <w:t>Ғ</w:t>
            </w:r>
            <w:r w:rsidRPr="000B1F61">
              <w:rPr>
                <w:rStyle w:val="ezkurwreuab5ozgtqnkl"/>
                <w:sz w:val="22"/>
                <w:szCs w:val="22"/>
              </w:rPr>
              <w:t>ылыми-зерттеу</w:t>
            </w:r>
            <w:proofErr w:type="spellEnd"/>
            <w:r w:rsidRPr="000B1F61">
              <w:rPr>
                <w:sz w:val="22"/>
                <w:szCs w:val="22"/>
              </w:rPr>
              <w:t xml:space="preserve"> </w:t>
            </w:r>
            <w:proofErr w:type="spellStart"/>
            <w:r w:rsidRPr="000B1F61">
              <w:rPr>
                <w:rStyle w:val="ezkurwreuab5ozgtqnkl"/>
                <w:sz w:val="22"/>
                <w:szCs w:val="22"/>
              </w:rPr>
              <w:t>институттары</w:t>
            </w:r>
            <w:proofErr w:type="spellEnd"/>
            <w:r w:rsidRPr="000B1F61">
              <w:rPr>
                <w:sz w:val="22"/>
                <w:szCs w:val="22"/>
              </w:rPr>
              <w:t xml:space="preserve"> </w:t>
            </w:r>
            <w:r w:rsidRPr="000B1F61">
              <w:rPr>
                <w:rStyle w:val="ezkurwreuab5ozgtqnkl"/>
                <w:sz w:val="22"/>
                <w:szCs w:val="22"/>
              </w:rPr>
              <w:t>мен</w:t>
            </w:r>
            <w:r w:rsidRPr="000B1F61">
              <w:rPr>
                <w:sz w:val="22"/>
                <w:szCs w:val="22"/>
              </w:rPr>
              <w:t xml:space="preserve"> </w:t>
            </w:r>
            <w:proofErr w:type="spellStart"/>
            <w:r w:rsidRPr="000B1F61">
              <w:rPr>
                <w:rStyle w:val="ezkurwreuab5ozgtqnkl"/>
                <w:sz w:val="22"/>
                <w:szCs w:val="22"/>
              </w:rPr>
              <w:t>жоғары</w:t>
            </w:r>
            <w:proofErr w:type="spellEnd"/>
            <w:r w:rsidRPr="000B1F61">
              <w:rPr>
                <w:sz w:val="22"/>
                <w:szCs w:val="22"/>
              </w:rPr>
              <w:t xml:space="preserve"> </w:t>
            </w:r>
            <w:proofErr w:type="spellStart"/>
            <w:r w:rsidRPr="000B1F61">
              <w:rPr>
                <w:rStyle w:val="ezkurwreuab5ozgtqnkl"/>
                <w:sz w:val="22"/>
                <w:szCs w:val="22"/>
              </w:rPr>
              <w:t>және</w:t>
            </w:r>
            <w:proofErr w:type="spellEnd"/>
            <w:r w:rsidRPr="000B1F61">
              <w:rPr>
                <w:sz w:val="22"/>
                <w:szCs w:val="22"/>
              </w:rPr>
              <w:t xml:space="preserve"> </w:t>
            </w:r>
            <w:r w:rsidRPr="000B1F61">
              <w:rPr>
                <w:rStyle w:val="ezkurwreuab5ozgtqnkl"/>
                <w:sz w:val="22"/>
                <w:szCs w:val="22"/>
              </w:rPr>
              <w:t>(</w:t>
            </w:r>
            <w:proofErr w:type="spellStart"/>
            <w:r w:rsidRPr="000B1F61">
              <w:rPr>
                <w:rStyle w:val="ezkurwreuab5ozgtqnkl"/>
                <w:sz w:val="22"/>
                <w:szCs w:val="22"/>
              </w:rPr>
              <w:t>немесе</w:t>
            </w:r>
            <w:proofErr w:type="spellEnd"/>
            <w:r w:rsidRPr="000B1F61">
              <w:rPr>
                <w:rStyle w:val="ezkurwreuab5ozgtqnkl"/>
                <w:sz w:val="22"/>
                <w:szCs w:val="22"/>
              </w:rPr>
              <w:t>)</w:t>
            </w:r>
            <w:r w:rsidRPr="000B1F61">
              <w:rPr>
                <w:sz w:val="22"/>
                <w:szCs w:val="22"/>
              </w:rPr>
              <w:t xml:space="preserve"> </w:t>
            </w:r>
            <w:proofErr w:type="spellStart"/>
            <w:r w:rsidRPr="000B1F61">
              <w:rPr>
                <w:sz w:val="22"/>
                <w:szCs w:val="22"/>
              </w:rPr>
              <w:t>жоғары</w:t>
            </w:r>
            <w:proofErr w:type="spellEnd"/>
            <w:r w:rsidRPr="000B1F61">
              <w:rPr>
                <w:sz w:val="22"/>
                <w:szCs w:val="22"/>
              </w:rPr>
              <w:t xml:space="preserve"> </w:t>
            </w:r>
            <w:proofErr w:type="spellStart"/>
            <w:r w:rsidRPr="000B1F61">
              <w:rPr>
                <w:sz w:val="22"/>
                <w:szCs w:val="22"/>
              </w:rPr>
              <w:t>оқу</w:t>
            </w:r>
            <w:proofErr w:type="spellEnd"/>
            <w:r w:rsidRPr="000B1F61">
              <w:rPr>
                <w:sz w:val="22"/>
                <w:szCs w:val="22"/>
              </w:rPr>
              <w:t xml:space="preserve"> </w:t>
            </w:r>
            <w:proofErr w:type="spellStart"/>
            <w:r w:rsidRPr="000B1F61">
              <w:rPr>
                <w:sz w:val="22"/>
                <w:szCs w:val="22"/>
              </w:rPr>
              <w:t>орнынан</w:t>
            </w:r>
            <w:proofErr w:type="spellEnd"/>
            <w:r w:rsidRPr="000B1F61">
              <w:rPr>
                <w:sz w:val="22"/>
                <w:szCs w:val="22"/>
              </w:rPr>
              <w:t xml:space="preserve"> </w:t>
            </w:r>
            <w:proofErr w:type="spellStart"/>
            <w:r w:rsidRPr="000B1F61">
              <w:rPr>
                <w:rStyle w:val="ezkurwreuab5ozgtqnkl"/>
                <w:sz w:val="22"/>
                <w:szCs w:val="22"/>
              </w:rPr>
              <w:t>кейінгі</w:t>
            </w:r>
            <w:proofErr w:type="spellEnd"/>
            <w:r w:rsidRPr="000B1F61">
              <w:rPr>
                <w:sz w:val="22"/>
                <w:szCs w:val="22"/>
              </w:rPr>
              <w:t xml:space="preserve"> </w:t>
            </w:r>
            <w:proofErr w:type="spellStart"/>
            <w:r w:rsidRPr="000B1F61">
              <w:rPr>
                <w:rStyle w:val="ezkurwreuab5ozgtqnkl"/>
                <w:sz w:val="22"/>
                <w:szCs w:val="22"/>
              </w:rPr>
              <w:t>білім</w:t>
            </w:r>
            <w:proofErr w:type="spellEnd"/>
            <w:r w:rsidRPr="000B1F61">
              <w:rPr>
                <w:sz w:val="22"/>
                <w:szCs w:val="22"/>
              </w:rPr>
              <w:t xml:space="preserve"> беру </w:t>
            </w:r>
            <w:proofErr w:type="spellStart"/>
            <w:r w:rsidRPr="000B1F61">
              <w:rPr>
                <w:sz w:val="22"/>
                <w:szCs w:val="22"/>
              </w:rPr>
              <w:t>ұйымдарының</w:t>
            </w:r>
            <w:proofErr w:type="spellEnd"/>
            <w:r w:rsidRPr="000B1F61">
              <w:rPr>
                <w:sz w:val="22"/>
                <w:szCs w:val="22"/>
              </w:rPr>
              <w:t xml:space="preserve"> </w:t>
            </w:r>
            <w:r w:rsidRPr="000B1F61">
              <w:rPr>
                <w:rStyle w:val="ezkurwreuab5ozgtqnkl"/>
                <w:sz w:val="22"/>
                <w:szCs w:val="22"/>
              </w:rPr>
              <w:t>бюджет</w:t>
            </w:r>
            <w:r w:rsidRPr="000B1F61">
              <w:rPr>
                <w:sz w:val="22"/>
                <w:szCs w:val="22"/>
              </w:rPr>
              <w:t xml:space="preserve"> </w:t>
            </w:r>
            <w:proofErr w:type="spellStart"/>
            <w:r w:rsidRPr="000B1F61">
              <w:rPr>
                <w:rStyle w:val="ezkurwreuab5ozgtqnkl"/>
                <w:sz w:val="22"/>
                <w:szCs w:val="22"/>
              </w:rPr>
              <w:t>қаражаты</w:t>
            </w:r>
            <w:proofErr w:type="spellEnd"/>
            <w:r w:rsidRPr="000B1F61">
              <w:rPr>
                <w:sz w:val="22"/>
                <w:szCs w:val="22"/>
              </w:rPr>
              <w:t xml:space="preserve"> </w:t>
            </w:r>
            <w:proofErr w:type="spellStart"/>
            <w:r w:rsidRPr="000B1F61">
              <w:rPr>
                <w:sz w:val="22"/>
                <w:szCs w:val="22"/>
              </w:rPr>
              <w:t>есебінен</w:t>
            </w:r>
            <w:proofErr w:type="spellEnd"/>
            <w:r w:rsidRPr="000B1F61">
              <w:rPr>
                <w:sz w:val="22"/>
                <w:szCs w:val="22"/>
              </w:rPr>
              <w:t xml:space="preserve"> </w:t>
            </w:r>
            <w:proofErr w:type="spellStart"/>
            <w:r w:rsidRPr="000B1F61">
              <w:rPr>
                <w:rStyle w:val="ezkurwreuab5ozgtqnkl"/>
                <w:sz w:val="22"/>
                <w:szCs w:val="22"/>
              </w:rPr>
              <w:t>өткізілетін</w:t>
            </w:r>
            <w:proofErr w:type="spellEnd"/>
            <w:r w:rsidRPr="000B1F61">
              <w:rPr>
                <w:sz w:val="22"/>
                <w:szCs w:val="22"/>
              </w:rPr>
              <w:t xml:space="preserve"> </w:t>
            </w:r>
            <w:proofErr w:type="spellStart"/>
            <w:r w:rsidRPr="000B1F61">
              <w:rPr>
                <w:rStyle w:val="ezkurwreuab5ozgtqnkl"/>
                <w:sz w:val="22"/>
                <w:szCs w:val="22"/>
              </w:rPr>
              <w:t>ғылыми</w:t>
            </w:r>
            <w:proofErr w:type="spellEnd"/>
            <w:r w:rsidRPr="000B1F61">
              <w:rPr>
                <w:sz w:val="22"/>
                <w:szCs w:val="22"/>
              </w:rPr>
              <w:t xml:space="preserve"> </w:t>
            </w:r>
            <w:proofErr w:type="spellStart"/>
            <w:r w:rsidRPr="000B1F61">
              <w:rPr>
                <w:rStyle w:val="ezkurwreuab5ozgtqnkl"/>
                <w:sz w:val="22"/>
                <w:szCs w:val="22"/>
              </w:rPr>
              <w:t>зерттеулер</w:t>
            </w:r>
            <w:proofErr w:type="spellEnd"/>
            <w:r w:rsidRPr="000B1F61">
              <w:rPr>
                <w:sz w:val="22"/>
                <w:szCs w:val="22"/>
              </w:rPr>
              <w:t xml:space="preserve"> </w:t>
            </w:r>
            <w:r w:rsidRPr="000B1F61">
              <w:rPr>
                <w:rStyle w:val="ezkurwreuab5ozgtqnkl"/>
                <w:sz w:val="22"/>
                <w:szCs w:val="22"/>
              </w:rPr>
              <w:t>мен</w:t>
            </w:r>
            <w:r w:rsidRPr="000B1F61">
              <w:rPr>
                <w:sz w:val="22"/>
                <w:szCs w:val="22"/>
              </w:rPr>
              <w:t xml:space="preserve"> </w:t>
            </w:r>
            <w:proofErr w:type="spellStart"/>
            <w:r w:rsidRPr="000B1F61">
              <w:rPr>
                <w:rStyle w:val="ezkurwreuab5ozgtqnkl"/>
                <w:sz w:val="22"/>
                <w:szCs w:val="22"/>
              </w:rPr>
              <w:t>ғылыми</w:t>
            </w:r>
            <w:proofErr w:type="spellEnd"/>
            <w:r w:rsidRPr="000B1F61">
              <w:rPr>
                <w:sz w:val="22"/>
                <w:szCs w:val="22"/>
              </w:rPr>
              <w:t xml:space="preserve"> </w:t>
            </w:r>
            <w:proofErr w:type="spellStart"/>
            <w:r w:rsidRPr="000B1F61">
              <w:rPr>
                <w:rStyle w:val="ezkurwreuab5ozgtqnkl"/>
                <w:sz w:val="22"/>
                <w:szCs w:val="22"/>
              </w:rPr>
              <w:t>жұмыстарды</w:t>
            </w:r>
            <w:proofErr w:type="spellEnd"/>
            <w:r w:rsidRPr="000B1F61">
              <w:rPr>
                <w:sz w:val="22"/>
                <w:szCs w:val="22"/>
              </w:rPr>
              <w:t xml:space="preserve"> </w:t>
            </w:r>
            <w:proofErr w:type="spellStart"/>
            <w:r w:rsidRPr="000B1F61">
              <w:rPr>
                <w:rStyle w:val="ezkurwreuab5ozgtqnkl"/>
                <w:sz w:val="22"/>
                <w:szCs w:val="22"/>
              </w:rPr>
              <w:t>орындау</w:t>
            </w:r>
            <w:proofErr w:type="spellEnd"/>
            <w:r w:rsidRPr="000B1F61">
              <w:rPr>
                <w:sz w:val="22"/>
                <w:szCs w:val="22"/>
              </w:rPr>
              <w:t xml:space="preserve"> </w:t>
            </w:r>
            <w:proofErr w:type="spellStart"/>
            <w:r w:rsidRPr="000B1F61">
              <w:rPr>
                <w:rStyle w:val="ezkurwreuab5ozgtqnkl"/>
                <w:sz w:val="22"/>
                <w:szCs w:val="22"/>
              </w:rPr>
              <w:t>үшін</w:t>
            </w:r>
            <w:proofErr w:type="spellEnd"/>
            <w:r w:rsidRPr="000B1F61">
              <w:rPr>
                <w:sz w:val="22"/>
                <w:szCs w:val="22"/>
              </w:rPr>
              <w:t xml:space="preserve"> </w:t>
            </w:r>
            <w:proofErr w:type="spellStart"/>
            <w:r w:rsidRPr="000B1F61">
              <w:rPr>
                <w:rStyle w:val="ezkurwreuab5ozgtqnkl"/>
                <w:sz w:val="22"/>
                <w:szCs w:val="22"/>
              </w:rPr>
              <w:t>қажетті</w:t>
            </w:r>
            <w:proofErr w:type="spellEnd"/>
            <w:r w:rsidRPr="000B1F61">
              <w:rPr>
                <w:sz w:val="22"/>
                <w:szCs w:val="22"/>
              </w:rPr>
              <w:t xml:space="preserve"> </w:t>
            </w:r>
            <w:proofErr w:type="spellStart"/>
            <w:r w:rsidRPr="000B1F61">
              <w:rPr>
                <w:rStyle w:val="ezkurwreuab5ozgtqnkl"/>
                <w:sz w:val="22"/>
                <w:szCs w:val="22"/>
              </w:rPr>
              <w:t>тауарларды</w:t>
            </w:r>
            <w:proofErr w:type="spellEnd"/>
            <w:r w:rsidRPr="000B1F61">
              <w:rPr>
                <w:rStyle w:val="ezkurwreuab5ozgtqnkl"/>
                <w:sz w:val="22"/>
                <w:szCs w:val="22"/>
              </w:rPr>
              <w:t>,</w:t>
            </w:r>
            <w:r w:rsidRPr="000B1F61">
              <w:rPr>
                <w:sz w:val="22"/>
                <w:szCs w:val="22"/>
              </w:rPr>
              <w:t xml:space="preserve"> </w:t>
            </w:r>
            <w:proofErr w:type="spellStart"/>
            <w:r w:rsidRPr="000B1F61">
              <w:rPr>
                <w:rStyle w:val="ezkurwreuab5ozgtqnkl"/>
                <w:sz w:val="22"/>
                <w:szCs w:val="22"/>
              </w:rPr>
              <w:t>жұмыстарды</w:t>
            </w:r>
            <w:proofErr w:type="spellEnd"/>
            <w:r w:rsidRPr="000B1F61">
              <w:rPr>
                <w:rStyle w:val="ezkurwreuab5ozgtqnkl"/>
                <w:sz w:val="22"/>
                <w:szCs w:val="22"/>
              </w:rPr>
              <w:t>,</w:t>
            </w:r>
            <w:r w:rsidRPr="000B1F61">
              <w:rPr>
                <w:sz w:val="22"/>
                <w:szCs w:val="22"/>
              </w:rPr>
              <w:t xml:space="preserve"> </w:t>
            </w:r>
            <w:proofErr w:type="spellStart"/>
            <w:r w:rsidRPr="000B1F61">
              <w:rPr>
                <w:rStyle w:val="ezkurwreuab5ozgtqnkl"/>
                <w:sz w:val="22"/>
                <w:szCs w:val="22"/>
              </w:rPr>
              <w:t>көрсетілетін</w:t>
            </w:r>
            <w:proofErr w:type="spellEnd"/>
            <w:r w:rsidRPr="000B1F61">
              <w:rPr>
                <w:sz w:val="22"/>
                <w:szCs w:val="22"/>
              </w:rPr>
              <w:t xml:space="preserve"> </w:t>
            </w:r>
            <w:proofErr w:type="spellStart"/>
            <w:r w:rsidRPr="000B1F61">
              <w:rPr>
                <w:sz w:val="22"/>
                <w:szCs w:val="22"/>
              </w:rPr>
              <w:t>қызметтерді</w:t>
            </w:r>
            <w:proofErr w:type="spellEnd"/>
            <w:r w:rsidRPr="000B1F61">
              <w:rPr>
                <w:sz w:val="22"/>
                <w:szCs w:val="22"/>
              </w:rPr>
              <w:t xml:space="preserve"> </w:t>
            </w:r>
            <w:proofErr w:type="spellStart"/>
            <w:r w:rsidRPr="000B1F61">
              <w:rPr>
                <w:rStyle w:val="ezkurwreuab5ozgtqnkl"/>
                <w:sz w:val="22"/>
                <w:szCs w:val="22"/>
              </w:rPr>
              <w:t>сатып</w:t>
            </w:r>
            <w:proofErr w:type="spellEnd"/>
            <w:r w:rsidRPr="000B1F61">
              <w:rPr>
                <w:sz w:val="22"/>
                <w:szCs w:val="22"/>
              </w:rPr>
              <w:t xml:space="preserve"> </w:t>
            </w:r>
            <w:proofErr w:type="spellStart"/>
            <w:r w:rsidRPr="000B1F61">
              <w:rPr>
                <w:sz w:val="22"/>
                <w:szCs w:val="22"/>
              </w:rPr>
              <w:t>алу</w:t>
            </w:r>
            <w:proofErr w:type="spellEnd"/>
            <w:r w:rsidRPr="000B1F61">
              <w:rPr>
                <w:sz w:val="22"/>
                <w:szCs w:val="22"/>
              </w:rPr>
              <w:t xml:space="preserve"> </w:t>
            </w:r>
            <w:proofErr w:type="spellStart"/>
            <w:r w:rsidRPr="000B1F61">
              <w:rPr>
                <w:rStyle w:val="ezkurwreuab5ozgtqnkl"/>
                <w:sz w:val="22"/>
                <w:szCs w:val="22"/>
              </w:rPr>
              <w:t>қағидаларын</w:t>
            </w:r>
            <w:proofErr w:type="spellEnd"/>
            <w:r w:rsidRPr="000B1F61">
              <w:rPr>
                <w:sz w:val="22"/>
                <w:szCs w:val="22"/>
              </w:rPr>
              <w:t xml:space="preserve"> </w:t>
            </w:r>
            <w:proofErr w:type="spellStart"/>
            <w:r w:rsidRPr="000B1F61">
              <w:rPr>
                <w:rStyle w:val="ezkurwreuab5ozgtqnkl"/>
                <w:sz w:val="22"/>
                <w:szCs w:val="22"/>
              </w:rPr>
              <w:t>бекіту</w:t>
            </w:r>
            <w:proofErr w:type="spellEnd"/>
            <w:r w:rsidRPr="000B1F61">
              <w:rPr>
                <w:sz w:val="22"/>
                <w:szCs w:val="22"/>
              </w:rPr>
              <w:t xml:space="preserve"> </w:t>
            </w:r>
            <w:proofErr w:type="spellStart"/>
            <w:r w:rsidRPr="000B1F61">
              <w:rPr>
                <w:rStyle w:val="ezkurwreuab5ozgtqnkl"/>
                <w:sz w:val="22"/>
                <w:szCs w:val="22"/>
              </w:rPr>
              <w:t>туралы</w:t>
            </w:r>
            <w:proofErr w:type="spellEnd"/>
            <w:r w:rsidRPr="000B1F61">
              <w:rPr>
                <w:rStyle w:val="ezkurwreuab5ozgtqnkl"/>
                <w:sz w:val="22"/>
                <w:szCs w:val="22"/>
              </w:rPr>
              <w:t xml:space="preserve">» </w:t>
            </w:r>
            <w:proofErr w:type="spellStart"/>
            <w:r w:rsidRPr="000B1F61">
              <w:rPr>
                <w:rStyle w:val="ezkurwreuab5ozgtqnkl"/>
                <w:sz w:val="22"/>
                <w:szCs w:val="22"/>
              </w:rPr>
              <w:t>Қазақстан</w:t>
            </w:r>
            <w:proofErr w:type="spellEnd"/>
            <w:r w:rsidRPr="000B1F61">
              <w:rPr>
                <w:sz w:val="22"/>
                <w:szCs w:val="22"/>
              </w:rPr>
              <w:t xml:space="preserve"> </w:t>
            </w:r>
            <w:proofErr w:type="spellStart"/>
            <w:r w:rsidRPr="000B1F61">
              <w:rPr>
                <w:rStyle w:val="ezkurwreuab5ozgtqnkl"/>
                <w:sz w:val="22"/>
                <w:szCs w:val="22"/>
              </w:rPr>
              <w:t>Республикасы</w:t>
            </w:r>
            <w:proofErr w:type="spellEnd"/>
            <w:r w:rsidRPr="000B1F61">
              <w:rPr>
                <w:sz w:val="22"/>
                <w:szCs w:val="22"/>
              </w:rPr>
              <w:t xml:space="preserve"> </w:t>
            </w:r>
            <w:proofErr w:type="spellStart"/>
            <w:r w:rsidRPr="000B1F61">
              <w:rPr>
                <w:rStyle w:val="ezkurwreuab5ozgtqnkl"/>
                <w:sz w:val="22"/>
                <w:szCs w:val="22"/>
              </w:rPr>
              <w:t>Ғылым</w:t>
            </w:r>
            <w:proofErr w:type="spellEnd"/>
            <w:r w:rsidRPr="000B1F61">
              <w:rPr>
                <w:sz w:val="22"/>
                <w:szCs w:val="22"/>
              </w:rPr>
              <w:t xml:space="preserve"> </w:t>
            </w:r>
            <w:proofErr w:type="spellStart"/>
            <w:r w:rsidRPr="000B1F61">
              <w:rPr>
                <w:rStyle w:val="ezkurwreuab5ozgtqnkl"/>
                <w:sz w:val="22"/>
                <w:szCs w:val="22"/>
              </w:rPr>
              <w:t>және</w:t>
            </w:r>
            <w:proofErr w:type="spellEnd"/>
            <w:r w:rsidRPr="000B1F61">
              <w:rPr>
                <w:sz w:val="22"/>
                <w:szCs w:val="22"/>
              </w:rPr>
              <w:t xml:space="preserve"> </w:t>
            </w:r>
            <w:proofErr w:type="spellStart"/>
            <w:r w:rsidRPr="000B1F61">
              <w:rPr>
                <w:rStyle w:val="ezkurwreuab5ozgtqnkl"/>
                <w:sz w:val="22"/>
                <w:szCs w:val="22"/>
              </w:rPr>
              <w:t>жоғары</w:t>
            </w:r>
            <w:proofErr w:type="spellEnd"/>
            <w:r w:rsidRPr="000B1F61">
              <w:rPr>
                <w:sz w:val="22"/>
                <w:szCs w:val="22"/>
              </w:rPr>
              <w:t xml:space="preserve"> </w:t>
            </w:r>
            <w:proofErr w:type="spellStart"/>
            <w:r w:rsidRPr="000B1F61">
              <w:rPr>
                <w:rStyle w:val="ezkurwreuab5ozgtqnkl"/>
                <w:sz w:val="22"/>
                <w:szCs w:val="22"/>
              </w:rPr>
              <w:t>білім</w:t>
            </w:r>
            <w:proofErr w:type="spellEnd"/>
            <w:r w:rsidRPr="000B1F61">
              <w:rPr>
                <w:sz w:val="22"/>
                <w:szCs w:val="22"/>
              </w:rPr>
              <w:t xml:space="preserve"> </w:t>
            </w:r>
            <w:proofErr w:type="spellStart"/>
            <w:r w:rsidRPr="000B1F61">
              <w:rPr>
                <w:rStyle w:val="ezkurwreuab5ozgtqnkl"/>
                <w:sz w:val="22"/>
                <w:szCs w:val="22"/>
              </w:rPr>
              <w:t>Министрлігінің</w:t>
            </w:r>
            <w:proofErr w:type="spellEnd"/>
            <w:r w:rsidRPr="000B1F61">
              <w:rPr>
                <w:sz w:val="22"/>
                <w:szCs w:val="22"/>
              </w:rPr>
              <w:t xml:space="preserve"> </w:t>
            </w:r>
            <w:proofErr w:type="spellStart"/>
            <w:r w:rsidRPr="000B1F61">
              <w:rPr>
                <w:rStyle w:val="ezkurwreuab5ozgtqnkl"/>
                <w:sz w:val="22"/>
                <w:szCs w:val="22"/>
              </w:rPr>
              <w:t>бұйрығына</w:t>
            </w:r>
            <w:proofErr w:type="spellEnd"/>
            <w:r w:rsidRPr="000B1F61">
              <w:rPr>
                <w:sz w:val="22"/>
                <w:szCs w:val="22"/>
              </w:rPr>
              <w:t xml:space="preserve"> </w:t>
            </w:r>
            <w:proofErr w:type="spellStart"/>
            <w:r w:rsidRPr="000B1F61">
              <w:rPr>
                <w:rStyle w:val="ezkurwreuab5ozgtqnkl"/>
                <w:sz w:val="22"/>
                <w:szCs w:val="22"/>
              </w:rPr>
              <w:t>сәйкес</w:t>
            </w:r>
            <w:proofErr w:type="spellEnd"/>
            <w:r w:rsidRPr="000B1F61">
              <w:rPr>
                <w:rStyle w:val="ezkurwreuab5ozgtqnkl"/>
                <w:sz w:val="22"/>
                <w:szCs w:val="22"/>
              </w:rPr>
              <w:t>.</w:t>
            </w:r>
          </w:p>
          <w:p w:rsidR="00D74838" w:rsidRPr="000B1F61" w:rsidRDefault="00D74838" w:rsidP="00E325E9">
            <w:pPr>
              <w:jc w:val="both"/>
              <w:rPr>
                <w:sz w:val="22"/>
                <w:szCs w:val="22"/>
              </w:rPr>
            </w:pPr>
            <w:proofErr w:type="spellStart"/>
            <w:r w:rsidRPr="000B1F61">
              <w:rPr>
                <w:sz w:val="22"/>
                <w:szCs w:val="22"/>
              </w:rPr>
              <w:t>Ұйымдастырушы</w:t>
            </w:r>
            <w:proofErr w:type="spellEnd"/>
            <w:r w:rsidRPr="000B1F61">
              <w:rPr>
                <w:sz w:val="22"/>
                <w:szCs w:val="22"/>
              </w:rPr>
              <w:t xml:space="preserve"> (</w:t>
            </w:r>
            <w:proofErr w:type="spellStart"/>
            <w:r w:rsidRPr="000B1F61">
              <w:rPr>
                <w:sz w:val="22"/>
                <w:szCs w:val="22"/>
              </w:rPr>
              <w:t>Тапсырыс</w:t>
            </w:r>
            <w:proofErr w:type="spellEnd"/>
            <w:r w:rsidRPr="000B1F61">
              <w:rPr>
                <w:sz w:val="22"/>
                <w:szCs w:val="22"/>
              </w:rPr>
              <w:t xml:space="preserve"> </w:t>
            </w:r>
            <w:proofErr w:type="spellStart"/>
            <w:r w:rsidRPr="000B1F61">
              <w:rPr>
                <w:sz w:val="22"/>
                <w:szCs w:val="22"/>
              </w:rPr>
              <w:t>беруші</w:t>
            </w:r>
            <w:proofErr w:type="spellEnd"/>
            <w:r w:rsidRPr="000B1F61">
              <w:rPr>
                <w:sz w:val="22"/>
                <w:szCs w:val="22"/>
              </w:rPr>
              <w:t xml:space="preserve">) – АҚ «А.Н. </w:t>
            </w:r>
            <w:proofErr w:type="spellStart"/>
            <w:r w:rsidRPr="000B1F61">
              <w:rPr>
                <w:sz w:val="22"/>
                <w:szCs w:val="22"/>
              </w:rPr>
              <w:t>Сызғанов</w:t>
            </w:r>
            <w:proofErr w:type="spellEnd"/>
            <w:r w:rsidRPr="000B1F61">
              <w:rPr>
                <w:sz w:val="22"/>
                <w:szCs w:val="22"/>
              </w:rPr>
              <w:t xml:space="preserve"> </w:t>
            </w:r>
            <w:proofErr w:type="spellStart"/>
            <w:r w:rsidRPr="000B1F61">
              <w:rPr>
                <w:sz w:val="22"/>
                <w:szCs w:val="22"/>
              </w:rPr>
              <w:t>атындағы</w:t>
            </w:r>
            <w:proofErr w:type="spellEnd"/>
            <w:r w:rsidRPr="000B1F61">
              <w:rPr>
                <w:sz w:val="22"/>
                <w:szCs w:val="22"/>
              </w:rPr>
              <w:t xml:space="preserve"> ҰҒХО».</w:t>
            </w:r>
          </w:p>
          <w:p w:rsidR="00D74838" w:rsidRPr="000B1F61" w:rsidRDefault="00D74838" w:rsidP="00E325E9">
            <w:pPr>
              <w:jc w:val="both"/>
              <w:rPr>
                <w:sz w:val="22"/>
                <w:szCs w:val="22"/>
              </w:rPr>
            </w:pPr>
            <w:proofErr w:type="spellStart"/>
            <w:r w:rsidRPr="000B1F61">
              <w:rPr>
                <w:sz w:val="22"/>
                <w:szCs w:val="22"/>
              </w:rPr>
              <w:t>Заңды</w:t>
            </w:r>
            <w:proofErr w:type="spellEnd"/>
            <w:r w:rsidRPr="000B1F61">
              <w:rPr>
                <w:sz w:val="22"/>
                <w:szCs w:val="22"/>
              </w:rPr>
              <w:t xml:space="preserve"> </w:t>
            </w:r>
            <w:proofErr w:type="spellStart"/>
            <w:r w:rsidRPr="000B1F61">
              <w:rPr>
                <w:sz w:val="22"/>
                <w:szCs w:val="22"/>
              </w:rPr>
              <w:t>мекенжайы</w:t>
            </w:r>
            <w:proofErr w:type="spellEnd"/>
            <w:r w:rsidRPr="000B1F61">
              <w:rPr>
                <w:sz w:val="22"/>
                <w:szCs w:val="22"/>
              </w:rPr>
              <w:t xml:space="preserve">: </w:t>
            </w:r>
            <w:proofErr w:type="spellStart"/>
            <w:r w:rsidRPr="000B1F61">
              <w:rPr>
                <w:sz w:val="22"/>
                <w:szCs w:val="22"/>
              </w:rPr>
              <w:t>Қазақстан</w:t>
            </w:r>
            <w:proofErr w:type="spellEnd"/>
            <w:r w:rsidRPr="000B1F61">
              <w:rPr>
                <w:sz w:val="22"/>
                <w:szCs w:val="22"/>
              </w:rPr>
              <w:t xml:space="preserve">, Алматы, </w:t>
            </w:r>
            <w:proofErr w:type="spellStart"/>
            <w:r w:rsidRPr="000B1F61">
              <w:rPr>
                <w:sz w:val="22"/>
                <w:szCs w:val="22"/>
              </w:rPr>
              <w:t>Желтоқсан</w:t>
            </w:r>
            <w:proofErr w:type="spellEnd"/>
            <w:r w:rsidRPr="000B1F61">
              <w:rPr>
                <w:sz w:val="22"/>
                <w:szCs w:val="22"/>
              </w:rPr>
              <w:t xml:space="preserve"> </w:t>
            </w:r>
            <w:proofErr w:type="spellStart"/>
            <w:r w:rsidRPr="000B1F61">
              <w:rPr>
                <w:sz w:val="22"/>
                <w:szCs w:val="22"/>
              </w:rPr>
              <w:t>көшесі</w:t>
            </w:r>
            <w:proofErr w:type="spellEnd"/>
            <w:r w:rsidRPr="000B1F61">
              <w:rPr>
                <w:sz w:val="22"/>
                <w:szCs w:val="22"/>
              </w:rPr>
              <w:t xml:space="preserve"> 51.</w:t>
            </w:r>
          </w:p>
          <w:p w:rsidR="00D74838" w:rsidRPr="000B1F61" w:rsidRDefault="00D74838" w:rsidP="00E325E9">
            <w:pPr>
              <w:jc w:val="both"/>
              <w:rPr>
                <w:sz w:val="22"/>
                <w:szCs w:val="22"/>
              </w:rPr>
            </w:pPr>
            <w:r w:rsidRPr="000B1F61">
              <w:rPr>
                <w:sz w:val="22"/>
                <w:szCs w:val="22"/>
              </w:rPr>
              <w:t>БСН: 990240008204</w:t>
            </w:r>
          </w:p>
          <w:p w:rsidR="00D74838" w:rsidRPr="000B1F61" w:rsidRDefault="00D74838" w:rsidP="00E325E9">
            <w:pPr>
              <w:jc w:val="both"/>
              <w:rPr>
                <w:sz w:val="22"/>
                <w:szCs w:val="22"/>
              </w:rPr>
            </w:pPr>
            <w:proofErr w:type="spellStart"/>
            <w:r w:rsidRPr="000B1F61">
              <w:rPr>
                <w:sz w:val="22"/>
                <w:szCs w:val="22"/>
              </w:rPr>
              <w:t>Байланыс</w:t>
            </w:r>
            <w:proofErr w:type="spellEnd"/>
            <w:r w:rsidRPr="000B1F61">
              <w:rPr>
                <w:sz w:val="22"/>
                <w:szCs w:val="22"/>
              </w:rPr>
              <w:t xml:space="preserve"> телефоны: 87272780444</w:t>
            </w:r>
          </w:p>
          <w:p w:rsidR="00D74838" w:rsidRPr="000B1F61" w:rsidRDefault="00D74838" w:rsidP="00E325E9">
            <w:pPr>
              <w:jc w:val="both"/>
              <w:rPr>
                <w:rFonts w:cs="Times New Roman"/>
                <w:sz w:val="22"/>
                <w:szCs w:val="22"/>
              </w:rPr>
            </w:pPr>
            <w:r w:rsidRPr="000B1F61">
              <w:rPr>
                <w:sz w:val="22"/>
                <w:szCs w:val="22"/>
              </w:rPr>
              <w:t>E-</w:t>
            </w:r>
            <w:proofErr w:type="spellStart"/>
            <w:r w:rsidRPr="000B1F61">
              <w:rPr>
                <w:sz w:val="22"/>
                <w:szCs w:val="22"/>
              </w:rPr>
              <w:t>mail</w:t>
            </w:r>
            <w:proofErr w:type="spellEnd"/>
            <w:r w:rsidRPr="000B1F61">
              <w:rPr>
                <w:sz w:val="22"/>
                <w:szCs w:val="22"/>
              </w:rPr>
              <w:t xml:space="preserve">: </w:t>
            </w:r>
            <w:hyperlink r:id="rId7" w:history="1">
              <w:r w:rsidRPr="000B1F61">
                <w:rPr>
                  <w:rStyle w:val="a5"/>
                  <w:color w:val="auto"/>
                  <w:sz w:val="22"/>
                  <w:szCs w:val="22"/>
                </w:rPr>
                <w:t>2792240@mail.ru</w:t>
              </w:r>
            </w:hyperlink>
            <w:r w:rsidRPr="000B1F61">
              <w:rPr>
                <w:sz w:val="22"/>
                <w:szCs w:val="22"/>
              </w:rPr>
              <w:t xml:space="preserve"> </w:t>
            </w:r>
          </w:p>
        </w:tc>
        <w:tc>
          <w:tcPr>
            <w:tcW w:w="4820" w:type="dxa"/>
          </w:tcPr>
          <w:p w:rsidR="00D74838" w:rsidRPr="000B1F61" w:rsidRDefault="00D74838" w:rsidP="00E325E9">
            <w:pPr>
              <w:jc w:val="both"/>
              <w:rPr>
                <w:rStyle w:val="s1"/>
                <w:bCs w:val="0"/>
                <w:color w:val="auto"/>
                <w:sz w:val="22"/>
                <w:szCs w:val="22"/>
              </w:rPr>
            </w:pPr>
            <w:r w:rsidRPr="000B1F61">
              <w:rPr>
                <w:rFonts w:cs="Times New Roman"/>
                <w:sz w:val="22"/>
                <w:szCs w:val="22"/>
              </w:rPr>
              <w:t xml:space="preserve">АО «Национальный научный центр хирургии имени А.Н. </w:t>
            </w:r>
            <w:proofErr w:type="spellStart"/>
            <w:r w:rsidRPr="000B1F61">
              <w:rPr>
                <w:rFonts w:cs="Times New Roman"/>
                <w:sz w:val="22"/>
                <w:szCs w:val="22"/>
              </w:rPr>
              <w:t>Сызганова</w:t>
            </w:r>
            <w:proofErr w:type="spellEnd"/>
            <w:r w:rsidRPr="000B1F61">
              <w:rPr>
                <w:rFonts w:cs="Times New Roman"/>
                <w:sz w:val="22"/>
                <w:szCs w:val="22"/>
              </w:rPr>
              <w:t>»</w:t>
            </w:r>
            <w:r w:rsidRPr="000B1F61">
              <w:rPr>
                <w:sz w:val="22"/>
                <w:szCs w:val="22"/>
              </w:rPr>
              <w:t xml:space="preserve"> </w:t>
            </w:r>
            <w:r w:rsidRPr="000B1F61">
              <w:rPr>
                <w:rFonts w:cs="Times New Roman"/>
                <w:sz w:val="22"/>
                <w:szCs w:val="22"/>
              </w:rPr>
              <w:t xml:space="preserve">в соответствии с пунктом 2, статьи 4 Закон Республики Казахстан </w:t>
            </w:r>
            <w:r w:rsidRPr="000B1F61">
              <w:rPr>
                <w:color w:val="000000"/>
                <w:sz w:val="22"/>
                <w:szCs w:val="22"/>
              </w:rPr>
              <w:t>№ 103-VIII</w:t>
            </w:r>
            <w:r w:rsidRPr="000B1F61">
              <w:rPr>
                <w:rFonts w:cs="Times New Roman"/>
                <w:sz w:val="22"/>
                <w:szCs w:val="22"/>
              </w:rPr>
              <w:t xml:space="preserve"> от </w:t>
            </w:r>
            <w:proofErr w:type="spellStart"/>
            <w:r w:rsidRPr="000B1F61">
              <w:rPr>
                <w:color w:val="000000"/>
                <w:sz w:val="22"/>
                <w:szCs w:val="22"/>
              </w:rPr>
              <w:t>от</w:t>
            </w:r>
            <w:proofErr w:type="spellEnd"/>
            <w:r w:rsidRPr="000B1F61">
              <w:rPr>
                <w:color w:val="000000"/>
                <w:sz w:val="22"/>
                <w:szCs w:val="22"/>
              </w:rPr>
              <w:t xml:space="preserve"> 1 июля 2024 года </w:t>
            </w:r>
            <w:r w:rsidRPr="000B1F61">
              <w:rPr>
                <w:rFonts w:cs="Times New Roman"/>
                <w:sz w:val="22"/>
                <w:szCs w:val="22"/>
              </w:rPr>
              <w:t>«</w:t>
            </w:r>
            <w:r w:rsidRPr="000B1F61">
              <w:rPr>
                <w:sz w:val="22"/>
                <w:szCs w:val="22"/>
              </w:rPr>
              <w:t>О науке и технологической политике</w:t>
            </w:r>
            <w:r w:rsidRPr="000B1F61">
              <w:rPr>
                <w:rFonts w:cs="Times New Roman"/>
                <w:sz w:val="22"/>
                <w:szCs w:val="22"/>
              </w:rPr>
              <w:t xml:space="preserve">» </w:t>
            </w:r>
            <w:r w:rsidRPr="000B1F61">
              <w:rPr>
                <w:rStyle w:val="s1"/>
                <w:b w:val="0"/>
                <w:color w:val="auto"/>
                <w:sz w:val="22"/>
                <w:szCs w:val="22"/>
              </w:rPr>
              <w:t xml:space="preserve">(далее-Закон) объявляет о проведении приобретения </w:t>
            </w:r>
            <w:r w:rsidRPr="000B1F61">
              <w:rPr>
                <w:sz w:val="22"/>
                <w:szCs w:val="22"/>
              </w:rPr>
              <w:t xml:space="preserve">по </w:t>
            </w:r>
            <w:r w:rsidRPr="000B1F61">
              <w:rPr>
                <w:bCs/>
                <w:sz w:val="22"/>
                <w:szCs w:val="22"/>
              </w:rPr>
              <w:t>научным и (или) научно-технических проектам</w:t>
            </w:r>
            <w:r w:rsidRPr="000B1F61">
              <w:rPr>
                <w:rStyle w:val="s1"/>
                <w:color w:val="auto"/>
                <w:sz w:val="22"/>
                <w:szCs w:val="22"/>
              </w:rPr>
              <w:t xml:space="preserve">. </w:t>
            </w:r>
            <w:r w:rsidRPr="000B1F61">
              <w:rPr>
                <w:rStyle w:val="s1"/>
                <w:b w:val="0"/>
                <w:color w:val="auto"/>
                <w:sz w:val="22"/>
                <w:szCs w:val="22"/>
              </w:rPr>
              <w:t>Также в соответствии Приказа Министерства науки и высшего образования Республики Казахстан «</w:t>
            </w:r>
            <w:r w:rsidRPr="000B1F61">
              <w:rPr>
                <w:color w:val="000000"/>
                <w:sz w:val="22"/>
                <w:szCs w:val="22"/>
              </w:rPr>
              <w:t>Об утверждении Правил приобретения научно-исследовательскими институтами и организациями высшего и (или) послевузовского образования товаров, работ, услуг, необходимых для выполнения научных исследований и научных работ, реализуемых за счет бюджетных средств</w:t>
            </w:r>
            <w:r w:rsidRPr="000B1F61">
              <w:rPr>
                <w:rStyle w:val="s1"/>
                <w:b w:val="0"/>
                <w:color w:val="auto"/>
                <w:sz w:val="22"/>
                <w:szCs w:val="22"/>
              </w:rPr>
              <w:t>».</w:t>
            </w:r>
          </w:p>
          <w:p w:rsidR="00D74838" w:rsidRPr="000B1F61" w:rsidRDefault="00D74838" w:rsidP="00E325E9">
            <w:pPr>
              <w:jc w:val="both"/>
              <w:rPr>
                <w:rFonts w:cs="Times New Roman"/>
                <w:sz w:val="22"/>
                <w:szCs w:val="22"/>
              </w:rPr>
            </w:pPr>
            <w:r w:rsidRPr="000B1F61">
              <w:rPr>
                <w:rFonts w:cs="Times New Roman"/>
                <w:sz w:val="22"/>
                <w:szCs w:val="22"/>
              </w:rPr>
              <w:t xml:space="preserve">Организатор (Заказчик) – АО «ННЦХ им. А.Н. </w:t>
            </w:r>
            <w:proofErr w:type="spellStart"/>
            <w:r w:rsidRPr="000B1F61">
              <w:rPr>
                <w:rFonts w:cs="Times New Roman"/>
                <w:sz w:val="22"/>
                <w:szCs w:val="22"/>
              </w:rPr>
              <w:t>Сызганова</w:t>
            </w:r>
            <w:proofErr w:type="spellEnd"/>
            <w:r w:rsidRPr="000B1F61">
              <w:rPr>
                <w:rFonts w:cs="Times New Roman"/>
                <w:sz w:val="22"/>
                <w:szCs w:val="22"/>
              </w:rPr>
              <w:t xml:space="preserve">». </w:t>
            </w:r>
          </w:p>
          <w:p w:rsidR="00D74838" w:rsidRPr="000B1F61" w:rsidRDefault="00D74838" w:rsidP="00E325E9">
            <w:pPr>
              <w:jc w:val="both"/>
              <w:rPr>
                <w:rFonts w:eastAsiaTheme="minorHAnsi" w:cs="Times New Roman"/>
                <w:kern w:val="0"/>
                <w:sz w:val="22"/>
                <w:szCs w:val="22"/>
                <w:lang w:eastAsia="en-US" w:bidi="ar-SA"/>
              </w:rPr>
            </w:pPr>
            <w:r w:rsidRPr="000B1F61">
              <w:rPr>
                <w:rFonts w:eastAsiaTheme="minorHAnsi" w:cs="Times New Roman"/>
                <w:kern w:val="0"/>
                <w:sz w:val="22"/>
                <w:szCs w:val="22"/>
                <w:lang w:eastAsia="en-US" w:bidi="ar-SA"/>
              </w:rPr>
              <w:t xml:space="preserve">Юридический адрес: Казахстан, Алматы, улица </w:t>
            </w:r>
            <w:proofErr w:type="spellStart"/>
            <w:r w:rsidRPr="000B1F61">
              <w:rPr>
                <w:rFonts w:eastAsiaTheme="minorHAnsi" w:cs="Times New Roman"/>
                <w:kern w:val="0"/>
                <w:sz w:val="22"/>
                <w:szCs w:val="22"/>
                <w:lang w:eastAsia="en-US" w:bidi="ar-SA"/>
              </w:rPr>
              <w:t>Желтоксан</w:t>
            </w:r>
            <w:proofErr w:type="spellEnd"/>
            <w:r w:rsidRPr="000B1F61">
              <w:rPr>
                <w:rFonts w:eastAsiaTheme="minorHAnsi" w:cs="Times New Roman"/>
                <w:kern w:val="0"/>
                <w:sz w:val="22"/>
                <w:szCs w:val="22"/>
                <w:lang w:eastAsia="en-US" w:bidi="ar-SA"/>
              </w:rPr>
              <w:t xml:space="preserve"> 51.</w:t>
            </w:r>
          </w:p>
          <w:p w:rsidR="00D74838" w:rsidRPr="000B1F61" w:rsidRDefault="00D74838" w:rsidP="00E325E9">
            <w:pPr>
              <w:jc w:val="both"/>
              <w:rPr>
                <w:rFonts w:eastAsiaTheme="minorHAnsi" w:cs="Times New Roman"/>
                <w:kern w:val="0"/>
                <w:sz w:val="22"/>
                <w:szCs w:val="22"/>
                <w:lang w:eastAsia="en-US" w:bidi="ar-SA"/>
              </w:rPr>
            </w:pPr>
            <w:r w:rsidRPr="000B1F61">
              <w:rPr>
                <w:rFonts w:eastAsiaTheme="minorHAnsi" w:cs="Times New Roman"/>
                <w:kern w:val="0"/>
                <w:sz w:val="22"/>
                <w:szCs w:val="22"/>
                <w:lang w:eastAsia="en-US" w:bidi="ar-SA"/>
              </w:rPr>
              <w:t>БИН: 990240008204</w:t>
            </w:r>
          </w:p>
          <w:p w:rsidR="00D74838" w:rsidRPr="000B1F61" w:rsidRDefault="00D74838" w:rsidP="00E325E9">
            <w:pPr>
              <w:jc w:val="both"/>
              <w:rPr>
                <w:rFonts w:eastAsiaTheme="minorHAnsi" w:cs="Times New Roman"/>
                <w:kern w:val="0"/>
                <w:sz w:val="22"/>
                <w:szCs w:val="22"/>
                <w:lang w:eastAsia="en-US" w:bidi="ar-SA"/>
              </w:rPr>
            </w:pPr>
            <w:r w:rsidRPr="000B1F61">
              <w:rPr>
                <w:rFonts w:eastAsiaTheme="minorHAnsi" w:cs="Times New Roman"/>
                <w:kern w:val="0"/>
                <w:sz w:val="22"/>
                <w:szCs w:val="22"/>
                <w:lang w:eastAsia="en-US" w:bidi="ar-SA"/>
              </w:rPr>
              <w:t>Контактный телефон: 87272780444</w:t>
            </w:r>
          </w:p>
          <w:p w:rsidR="00D74838" w:rsidRPr="000B1F61" w:rsidRDefault="00D74838" w:rsidP="00E325E9">
            <w:pPr>
              <w:jc w:val="both"/>
              <w:rPr>
                <w:rFonts w:eastAsiaTheme="minorHAnsi" w:cs="Times New Roman"/>
                <w:kern w:val="0"/>
                <w:sz w:val="22"/>
                <w:szCs w:val="22"/>
                <w:u w:val="single"/>
                <w:lang w:eastAsia="en-US"/>
              </w:rPr>
            </w:pPr>
            <w:r w:rsidRPr="000B1F61">
              <w:rPr>
                <w:rFonts w:eastAsiaTheme="minorHAnsi" w:cs="Times New Roman"/>
                <w:kern w:val="0"/>
                <w:sz w:val="22"/>
                <w:szCs w:val="22"/>
                <w:lang w:eastAsia="en-US"/>
              </w:rPr>
              <w:t>E-</w:t>
            </w:r>
            <w:proofErr w:type="spellStart"/>
            <w:r w:rsidRPr="000B1F61">
              <w:rPr>
                <w:rFonts w:eastAsiaTheme="minorHAnsi" w:cs="Times New Roman"/>
                <w:kern w:val="0"/>
                <w:sz w:val="22"/>
                <w:szCs w:val="22"/>
                <w:lang w:eastAsia="en-US"/>
              </w:rPr>
              <w:t>mail</w:t>
            </w:r>
            <w:proofErr w:type="spellEnd"/>
            <w:r w:rsidRPr="000B1F61">
              <w:rPr>
                <w:rFonts w:eastAsiaTheme="minorHAnsi" w:cs="Times New Roman"/>
                <w:kern w:val="0"/>
                <w:sz w:val="22"/>
                <w:szCs w:val="22"/>
                <w:lang w:eastAsia="en-US"/>
              </w:rPr>
              <w:t xml:space="preserve">: </w:t>
            </w:r>
            <w:hyperlink r:id="rId8" w:history="1">
              <w:r w:rsidRPr="000B1F61">
                <w:rPr>
                  <w:rStyle w:val="a5"/>
                  <w:rFonts w:eastAsiaTheme="minorHAnsi" w:cs="Times New Roman"/>
                  <w:color w:val="auto"/>
                  <w:kern w:val="0"/>
                  <w:sz w:val="22"/>
                  <w:szCs w:val="22"/>
                  <w:lang w:eastAsia="en-US"/>
                </w:rPr>
                <w:t>2792240@mail.ru</w:t>
              </w:r>
            </w:hyperlink>
          </w:p>
        </w:tc>
      </w:tr>
    </w:tbl>
    <w:p w:rsidR="00C04CAB" w:rsidRPr="003B4466" w:rsidRDefault="00C04CAB" w:rsidP="0048597F">
      <w:pPr>
        <w:jc w:val="both"/>
        <w:rPr>
          <w:rStyle w:val="a5"/>
          <w:rFonts w:eastAsiaTheme="minorHAnsi" w:cs="Times New Roman"/>
          <w:color w:val="auto"/>
          <w:kern w:val="0"/>
          <w:sz w:val="20"/>
          <w:szCs w:val="20"/>
          <w:lang w:eastAsia="en-US"/>
        </w:rPr>
      </w:pPr>
    </w:p>
    <w:tbl>
      <w:tblPr>
        <w:tblW w:w="10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3261"/>
        <w:gridCol w:w="1133"/>
        <w:gridCol w:w="850"/>
        <w:gridCol w:w="1133"/>
        <w:gridCol w:w="1388"/>
      </w:tblGrid>
      <w:tr w:rsidR="007C7941" w:rsidRPr="006C12C7" w:rsidTr="00F2448A">
        <w:trPr>
          <w:trHeight w:val="570"/>
        </w:trPr>
        <w:tc>
          <w:tcPr>
            <w:tcW w:w="426" w:type="dxa"/>
            <w:shd w:val="clear" w:color="000000" w:fill="FFFFFF"/>
            <w:noWrap/>
            <w:vAlign w:val="center"/>
            <w:hideMark/>
          </w:tcPr>
          <w:p w:rsidR="007C7941" w:rsidRPr="006C12C7" w:rsidRDefault="007C7941" w:rsidP="008B55A5">
            <w:pPr>
              <w:rPr>
                <w:rFonts w:cs="Times New Roman"/>
                <w:b/>
                <w:sz w:val="18"/>
                <w:szCs w:val="18"/>
              </w:rPr>
            </w:pPr>
            <w:r w:rsidRPr="006C12C7">
              <w:rPr>
                <w:rFonts w:cs="Times New Roman"/>
                <w:b/>
                <w:sz w:val="18"/>
                <w:szCs w:val="18"/>
              </w:rPr>
              <w:t>№</w:t>
            </w:r>
          </w:p>
        </w:tc>
        <w:tc>
          <w:tcPr>
            <w:tcW w:w="2551" w:type="dxa"/>
            <w:shd w:val="clear" w:color="000000" w:fill="FFFFFF"/>
            <w:vAlign w:val="center"/>
            <w:hideMark/>
          </w:tcPr>
          <w:p w:rsidR="007C7941" w:rsidRPr="006C12C7" w:rsidRDefault="007C7941" w:rsidP="008B55A5">
            <w:pPr>
              <w:rPr>
                <w:rFonts w:cs="Times New Roman"/>
                <w:b/>
                <w:sz w:val="18"/>
                <w:szCs w:val="18"/>
              </w:rPr>
            </w:pPr>
            <w:proofErr w:type="spellStart"/>
            <w:r w:rsidRPr="006C12C7">
              <w:rPr>
                <w:rFonts w:cs="Times New Roman"/>
                <w:b/>
                <w:sz w:val="18"/>
                <w:szCs w:val="18"/>
              </w:rPr>
              <w:t>Атауы</w:t>
            </w:r>
            <w:proofErr w:type="spellEnd"/>
            <w:r w:rsidRPr="006C12C7">
              <w:rPr>
                <w:rFonts w:cs="Times New Roman"/>
                <w:b/>
                <w:sz w:val="18"/>
                <w:szCs w:val="18"/>
              </w:rPr>
              <w:t xml:space="preserve"> / Наименование</w:t>
            </w:r>
          </w:p>
        </w:tc>
        <w:tc>
          <w:tcPr>
            <w:tcW w:w="3261" w:type="dxa"/>
            <w:shd w:val="clear" w:color="000000" w:fill="FFFFFF"/>
            <w:vAlign w:val="center"/>
          </w:tcPr>
          <w:p w:rsidR="007C7941" w:rsidRPr="006C12C7" w:rsidRDefault="007C7941" w:rsidP="008B55A5">
            <w:pPr>
              <w:rPr>
                <w:rFonts w:cs="Times New Roman"/>
                <w:b/>
                <w:sz w:val="18"/>
                <w:szCs w:val="18"/>
              </w:rPr>
            </w:pPr>
            <w:r w:rsidRPr="006C12C7">
              <w:rPr>
                <w:rFonts w:cs="Times New Roman"/>
                <w:b/>
                <w:sz w:val="18"/>
                <w:szCs w:val="18"/>
              </w:rPr>
              <w:t xml:space="preserve">Характеристика / </w:t>
            </w:r>
            <w:proofErr w:type="spellStart"/>
            <w:r w:rsidRPr="006C12C7">
              <w:rPr>
                <w:rFonts w:cs="Times New Roman"/>
                <w:b/>
                <w:sz w:val="18"/>
                <w:szCs w:val="18"/>
              </w:rPr>
              <w:t>сипаттама</w:t>
            </w:r>
            <w:proofErr w:type="spellEnd"/>
          </w:p>
        </w:tc>
        <w:tc>
          <w:tcPr>
            <w:tcW w:w="1133" w:type="dxa"/>
            <w:shd w:val="clear" w:color="000000" w:fill="FFFFFF"/>
            <w:vAlign w:val="center"/>
          </w:tcPr>
          <w:p w:rsidR="007C7941" w:rsidRPr="006C12C7" w:rsidRDefault="007C7941" w:rsidP="008B55A5">
            <w:pPr>
              <w:rPr>
                <w:rFonts w:cs="Times New Roman"/>
                <w:b/>
                <w:sz w:val="18"/>
                <w:szCs w:val="18"/>
              </w:rPr>
            </w:pPr>
            <w:r w:rsidRPr="006C12C7">
              <w:rPr>
                <w:rFonts w:cs="Times New Roman"/>
                <w:b/>
                <w:sz w:val="18"/>
                <w:szCs w:val="18"/>
              </w:rPr>
              <w:t>Ед. измерения</w:t>
            </w:r>
          </w:p>
        </w:tc>
        <w:tc>
          <w:tcPr>
            <w:tcW w:w="850" w:type="dxa"/>
            <w:shd w:val="clear" w:color="000000" w:fill="FFFFFF"/>
            <w:vAlign w:val="center"/>
            <w:hideMark/>
          </w:tcPr>
          <w:p w:rsidR="007C7941" w:rsidRPr="006C12C7" w:rsidRDefault="007C7941" w:rsidP="008B55A5">
            <w:pPr>
              <w:rPr>
                <w:rFonts w:cs="Times New Roman"/>
                <w:b/>
                <w:sz w:val="18"/>
                <w:szCs w:val="18"/>
              </w:rPr>
            </w:pPr>
            <w:r w:rsidRPr="006C12C7">
              <w:rPr>
                <w:rFonts w:cs="Times New Roman"/>
                <w:b/>
                <w:sz w:val="18"/>
                <w:szCs w:val="18"/>
              </w:rPr>
              <w:t>Кол-во</w:t>
            </w:r>
          </w:p>
        </w:tc>
        <w:tc>
          <w:tcPr>
            <w:tcW w:w="1133" w:type="dxa"/>
            <w:shd w:val="clear" w:color="000000" w:fill="FFFFFF"/>
            <w:vAlign w:val="center"/>
            <w:hideMark/>
          </w:tcPr>
          <w:p w:rsidR="007C7941" w:rsidRPr="009C5809" w:rsidRDefault="007C7941" w:rsidP="008B55A5">
            <w:pPr>
              <w:rPr>
                <w:rFonts w:cs="Times New Roman"/>
                <w:b/>
                <w:sz w:val="18"/>
                <w:szCs w:val="18"/>
                <w:lang w:val="kk-KZ"/>
              </w:rPr>
            </w:pPr>
            <w:r w:rsidRPr="006C12C7">
              <w:rPr>
                <w:rFonts w:cs="Times New Roman"/>
                <w:b/>
                <w:sz w:val="18"/>
                <w:szCs w:val="18"/>
              </w:rPr>
              <w:t>Цена за единицу по лоту</w:t>
            </w:r>
            <w:r w:rsidR="009C5809">
              <w:rPr>
                <w:rFonts w:cs="Times New Roman"/>
                <w:b/>
                <w:sz w:val="18"/>
                <w:szCs w:val="18"/>
                <w:lang w:val="kk-KZ"/>
              </w:rPr>
              <w:t xml:space="preserve"> с НДС</w:t>
            </w:r>
          </w:p>
        </w:tc>
        <w:tc>
          <w:tcPr>
            <w:tcW w:w="1388" w:type="dxa"/>
            <w:shd w:val="clear" w:color="000000" w:fill="FFFFFF"/>
            <w:vAlign w:val="center"/>
            <w:hideMark/>
          </w:tcPr>
          <w:p w:rsidR="007C7941" w:rsidRPr="006C12C7" w:rsidRDefault="007C7941" w:rsidP="008B55A5">
            <w:pPr>
              <w:rPr>
                <w:rFonts w:cs="Times New Roman"/>
                <w:b/>
                <w:sz w:val="18"/>
                <w:szCs w:val="18"/>
              </w:rPr>
            </w:pPr>
            <w:r w:rsidRPr="006C12C7">
              <w:rPr>
                <w:rFonts w:cs="Times New Roman"/>
                <w:b/>
                <w:sz w:val="18"/>
                <w:szCs w:val="18"/>
              </w:rPr>
              <w:t>Выделенная сумма</w:t>
            </w:r>
          </w:p>
        </w:tc>
      </w:tr>
      <w:tr w:rsidR="00F2448A" w:rsidRPr="00F2448A" w:rsidTr="00F2448A">
        <w:trPr>
          <w:trHeight w:val="570"/>
        </w:trPr>
        <w:tc>
          <w:tcPr>
            <w:tcW w:w="426" w:type="dxa"/>
            <w:shd w:val="clear" w:color="000000" w:fill="FFFFFF"/>
            <w:noWrap/>
            <w:vAlign w:val="center"/>
          </w:tcPr>
          <w:p w:rsidR="00552003" w:rsidRPr="00F2448A" w:rsidRDefault="00552003" w:rsidP="00552003">
            <w:pPr>
              <w:rPr>
                <w:rFonts w:cs="Times New Roman"/>
                <w:b/>
                <w:sz w:val="18"/>
                <w:szCs w:val="18"/>
              </w:rPr>
            </w:pPr>
            <w:r w:rsidRPr="00F2448A">
              <w:rPr>
                <w:rFonts w:cs="Times New Roman"/>
                <w:b/>
                <w:sz w:val="18"/>
                <w:szCs w:val="18"/>
              </w:rPr>
              <w:t>1</w:t>
            </w:r>
          </w:p>
        </w:tc>
        <w:tc>
          <w:tcPr>
            <w:tcW w:w="2551" w:type="dxa"/>
            <w:shd w:val="clear" w:color="000000" w:fill="FFFFFF"/>
            <w:vAlign w:val="center"/>
          </w:tcPr>
          <w:p w:rsidR="00552003" w:rsidRPr="00F2448A" w:rsidRDefault="00552003" w:rsidP="00F2448A">
            <w:pPr>
              <w:widowControl/>
              <w:suppressAutoHyphens w:val="0"/>
              <w:autoSpaceDN/>
              <w:textAlignment w:val="auto"/>
              <w:rPr>
                <w:rFonts w:eastAsia="Times New Roman" w:cs="Times New Roman"/>
                <w:kern w:val="0"/>
                <w:sz w:val="18"/>
                <w:szCs w:val="18"/>
                <w:lang w:eastAsia="ru-RU" w:bidi="ar-SA"/>
              </w:rPr>
            </w:pPr>
            <w:r w:rsidRPr="00F2448A">
              <w:rPr>
                <w:rFonts w:cs="Times New Roman"/>
                <w:sz w:val="18"/>
                <w:szCs w:val="18"/>
              </w:rPr>
              <w:t>Наконечн</w:t>
            </w:r>
            <w:r w:rsidR="00F2448A" w:rsidRPr="00F2448A">
              <w:rPr>
                <w:rFonts w:cs="Times New Roman"/>
                <w:sz w:val="18"/>
                <w:szCs w:val="18"/>
              </w:rPr>
              <w:t>ики</w:t>
            </w:r>
            <w:r w:rsidR="00F2448A" w:rsidRPr="00F2448A">
              <w:rPr>
                <w:rFonts w:cs="Times New Roman"/>
                <w:sz w:val="18"/>
                <w:szCs w:val="18"/>
                <w:lang w:val="kk-KZ"/>
              </w:rPr>
              <w:t xml:space="preserve"> 1</w:t>
            </w:r>
            <w:r w:rsidR="00B622BE" w:rsidRPr="00F2448A">
              <w:rPr>
                <w:rFonts w:cs="Times New Roman"/>
                <w:sz w:val="18"/>
                <w:szCs w:val="18"/>
              </w:rPr>
              <w:t xml:space="preserve">-200мкл, желтые </w:t>
            </w:r>
            <w:r w:rsidRPr="00F2448A">
              <w:rPr>
                <w:rFonts w:cs="Times New Roman"/>
                <w:sz w:val="18"/>
                <w:szCs w:val="18"/>
              </w:rPr>
              <w:t>(</w:t>
            </w:r>
            <w:proofErr w:type="spellStart"/>
            <w:r w:rsidRPr="00F2448A">
              <w:rPr>
                <w:rFonts w:cs="Times New Roman"/>
                <w:sz w:val="18"/>
                <w:szCs w:val="18"/>
              </w:rPr>
              <w:t>уп</w:t>
            </w:r>
            <w:proofErr w:type="spellEnd"/>
            <w:r w:rsidRPr="00F2448A">
              <w:rPr>
                <w:rFonts w:cs="Times New Roman"/>
                <w:sz w:val="18"/>
                <w:szCs w:val="18"/>
              </w:rPr>
              <w:t>=1000шт)</w:t>
            </w:r>
          </w:p>
        </w:tc>
        <w:tc>
          <w:tcPr>
            <w:tcW w:w="3261" w:type="dxa"/>
            <w:shd w:val="clear" w:color="000000" w:fill="FFFFFF"/>
            <w:vAlign w:val="center"/>
          </w:tcPr>
          <w:p w:rsidR="00552003" w:rsidRPr="00F2448A" w:rsidRDefault="00552003" w:rsidP="00F2448A">
            <w:pPr>
              <w:widowControl/>
              <w:suppressAutoHyphens w:val="0"/>
              <w:autoSpaceDN/>
              <w:textAlignment w:val="auto"/>
              <w:rPr>
                <w:rFonts w:eastAsia="Times New Roman" w:cs="Times New Roman"/>
                <w:kern w:val="0"/>
                <w:sz w:val="18"/>
                <w:szCs w:val="18"/>
                <w:lang w:val="kk-KZ" w:eastAsia="ru-RU" w:bidi="ar-SA"/>
              </w:rPr>
            </w:pPr>
            <w:r w:rsidRPr="00F2448A">
              <w:rPr>
                <w:rFonts w:cs="Times New Roman"/>
                <w:sz w:val="18"/>
                <w:szCs w:val="18"/>
              </w:rPr>
              <w:t xml:space="preserve">Наконечники </w:t>
            </w:r>
            <w:r w:rsidR="00F2448A" w:rsidRPr="00F2448A">
              <w:rPr>
                <w:rFonts w:cs="Times New Roman"/>
                <w:sz w:val="18"/>
                <w:szCs w:val="18"/>
                <w:lang w:val="kk-KZ"/>
              </w:rPr>
              <w:t>1</w:t>
            </w:r>
            <w:r w:rsidRPr="00F2448A">
              <w:rPr>
                <w:rFonts w:cs="Times New Roman"/>
                <w:sz w:val="18"/>
                <w:szCs w:val="18"/>
              </w:rPr>
              <w:t>-20</w:t>
            </w:r>
            <w:r w:rsidR="00B622BE" w:rsidRPr="00F2448A">
              <w:rPr>
                <w:rFonts w:cs="Times New Roman"/>
                <w:sz w:val="18"/>
                <w:szCs w:val="18"/>
              </w:rPr>
              <w:t xml:space="preserve">0мкл, </w:t>
            </w:r>
            <w:r w:rsidR="00815479" w:rsidRPr="00F2448A">
              <w:rPr>
                <w:rFonts w:cs="Times New Roman"/>
                <w:sz w:val="18"/>
                <w:szCs w:val="18"/>
              </w:rPr>
              <w:t xml:space="preserve">типа </w:t>
            </w:r>
            <w:proofErr w:type="spellStart"/>
            <w:r w:rsidR="00815479" w:rsidRPr="00F2448A">
              <w:rPr>
                <w:rFonts w:cs="Times New Roman"/>
                <w:sz w:val="18"/>
                <w:szCs w:val="18"/>
              </w:rPr>
              <w:t>Gilson</w:t>
            </w:r>
            <w:proofErr w:type="spellEnd"/>
            <w:r w:rsidR="00815479" w:rsidRPr="00F2448A">
              <w:rPr>
                <w:rFonts w:cs="Times New Roman"/>
                <w:sz w:val="18"/>
                <w:szCs w:val="18"/>
              </w:rPr>
              <w:t xml:space="preserve"> </w:t>
            </w:r>
            <w:r w:rsidR="00B622BE" w:rsidRPr="00F2448A">
              <w:rPr>
                <w:rFonts w:cs="Times New Roman"/>
                <w:sz w:val="18"/>
                <w:szCs w:val="18"/>
              </w:rPr>
              <w:t xml:space="preserve">желтые </w:t>
            </w:r>
            <w:r w:rsidRPr="00F2448A">
              <w:rPr>
                <w:rFonts w:cs="Times New Roman"/>
                <w:sz w:val="18"/>
                <w:szCs w:val="18"/>
              </w:rPr>
              <w:t>(</w:t>
            </w:r>
            <w:proofErr w:type="spellStart"/>
            <w:r w:rsidRPr="00F2448A">
              <w:rPr>
                <w:rFonts w:cs="Times New Roman"/>
                <w:sz w:val="18"/>
                <w:szCs w:val="18"/>
              </w:rPr>
              <w:t>уп</w:t>
            </w:r>
            <w:proofErr w:type="spellEnd"/>
            <w:r w:rsidRPr="00F2448A">
              <w:rPr>
                <w:rFonts w:cs="Times New Roman"/>
                <w:sz w:val="18"/>
                <w:szCs w:val="18"/>
              </w:rPr>
              <w:t>=1000шт)</w:t>
            </w:r>
            <w:r w:rsidR="00B622BE" w:rsidRPr="00F2448A">
              <w:rPr>
                <w:rFonts w:cs="Times New Roman"/>
                <w:sz w:val="18"/>
                <w:szCs w:val="18"/>
                <w:lang w:val="kk-KZ"/>
              </w:rPr>
              <w:t>. Для выделения ДНК из образцов крови и генотипирования  образцов  ДНК.</w:t>
            </w:r>
          </w:p>
        </w:tc>
        <w:tc>
          <w:tcPr>
            <w:tcW w:w="1133" w:type="dxa"/>
            <w:shd w:val="clear" w:color="000000" w:fill="FFFFFF"/>
            <w:vAlign w:val="center"/>
          </w:tcPr>
          <w:p w:rsidR="00552003" w:rsidRPr="00F2448A" w:rsidRDefault="00552003" w:rsidP="00552003">
            <w:pPr>
              <w:widowControl/>
              <w:suppressAutoHyphens w:val="0"/>
              <w:autoSpaceDN/>
              <w:jc w:val="center"/>
              <w:textAlignment w:val="auto"/>
              <w:rPr>
                <w:rFonts w:eastAsia="Times New Roman" w:cs="Times New Roman"/>
                <w:kern w:val="0"/>
                <w:sz w:val="18"/>
                <w:szCs w:val="18"/>
                <w:lang w:eastAsia="ru-RU" w:bidi="ar-SA"/>
              </w:rPr>
            </w:pPr>
            <w:r w:rsidRPr="00F2448A">
              <w:rPr>
                <w:rFonts w:cs="Times New Roman"/>
                <w:sz w:val="18"/>
                <w:szCs w:val="18"/>
              </w:rPr>
              <w:t>Упаковка</w:t>
            </w:r>
          </w:p>
        </w:tc>
        <w:tc>
          <w:tcPr>
            <w:tcW w:w="850" w:type="dxa"/>
            <w:shd w:val="clear" w:color="000000" w:fill="FFFFFF"/>
            <w:vAlign w:val="center"/>
          </w:tcPr>
          <w:p w:rsidR="00552003" w:rsidRPr="00F2448A" w:rsidRDefault="00F2448A" w:rsidP="00552003">
            <w:pPr>
              <w:widowControl/>
              <w:suppressAutoHyphens w:val="0"/>
              <w:autoSpaceDN/>
              <w:jc w:val="center"/>
              <w:textAlignment w:val="auto"/>
              <w:rPr>
                <w:rFonts w:eastAsia="Times New Roman" w:cs="Times New Roman"/>
                <w:kern w:val="0"/>
                <w:sz w:val="18"/>
                <w:szCs w:val="18"/>
                <w:lang w:val="kk-KZ" w:eastAsia="ru-RU" w:bidi="ar-SA"/>
              </w:rPr>
            </w:pPr>
            <w:r w:rsidRPr="00F2448A">
              <w:rPr>
                <w:rFonts w:cs="Times New Roman"/>
                <w:sz w:val="18"/>
                <w:szCs w:val="18"/>
                <w:lang w:val="kk-KZ"/>
              </w:rPr>
              <w:t>16</w:t>
            </w:r>
          </w:p>
        </w:tc>
        <w:tc>
          <w:tcPr>
            <w:tcW w:w="1133" w:type="dxa"/>
            <w:shd w:val="clear" w:color="000000" w:fill="FFFFFF"/>
            <w:vAlign w:val="center"/>
          </w:tcPr>
          <w:p w:rsidR="00552003" w:rsidRPr="00F2448A" w:rsidRDefault="00F2448A" w:rsidP="00552003">
            <w:pPr>
              <w:widowControl/>
              <w:suppressAutoHyphens w:val="0"/>
              <w:autoSpaceDN/>
              <w:jc w:val="center"/>
              <w:textAlignment w:val="auto"/>
              <w:rPr>
                <w:rFonts w:eastAsia="Times New Roman" w:cs="Times New Roman"/>
                <w:kern w:val="0"/>
                <w:sz w:val="18"/>
                <w:szCs w:val="18"/>
                <w:lang w:val="kk-KZ" w:eastAsia="ru-RU" w:bidi="ar-SA"/>
              </w:rPr>
            </w:pPr>
            <w:r w:rsidRPr="00F2448A">
              <w:rPr>
                <w:rFonts w:cs="Times New Roman"/>
                <w:sz w:val="18"/>
                <w:szCs w:val="18"/>
                <w:lang w:val="kk-KZ"/>
              </w:rPr>
              <w:t>9 600</w:t>
            </w:r>
          </w:p>
        </w:tc>
        <w:tc>
          <w:tcPr>
            <w:tcW w:w="1388" w:type="dxa"/>
            <w:shd w:val="clear" w:color="000000" w:fill="FFFFFF"/>
            <w:vAlign w:val="center"/>
          </w:tcPr>
          <w:p w:rsidR="00552003" w:rsidRPr="00F2448A" w:rsidRDefault="00F2448A" w:rsidP="00552003">
            <w:pPr>
              <w:widowControl/>
              <w:suppressAutoHyphens w:val="0"/>
              <w:autoSpaceDN/>
              <w:jc w:val="center"/>
              <w:textAlignment w:val="auto"/>
              <w:rPr>
                <w:rFonts w:eastAsia="Times New Roman" w:cs="Times New Roman"/>
                <w:kern w:val="0"/>
                <w:sz w:val="18"/>
                <w:szCs w:val="18"/>
                <w:lang w:val="kk-KZ" w:eastAsia="ru-RU" w:bidi="ar-SA"/>
              </w:rPr>
            </w:pPr>
            <w:r w:rsidRPr="00F2448A">
              <w:rPr>
                <w:rFonts w:cs="Times New Roman"/>
                <w:sz w:val="18"/>
                <w:szCs w:val="18"/>
                <w:lang w:val="kk-KZ"/>
              </w:rPr>
              <w:t>153 600</w:t>
            </w:r>
          </w:p>
        </w:tc>
      </w:tr>
      <w:tr w:rsidR="00552003" w:rsidRPr="006C12C7" w:rsidTr="00F2448A">
        <w:trPr>
          <w:trHeight w:val="132"/>
        </w:trPr>
        <w:tc>
          <w:tcPr>
            <w:tcW w:w="426" w:type="dxa"/>
            <w:shd w:val="clear" w:color="000000" w:fill="FFFFFF"/>
            <w:noWrap/>
            <w:vAlign w:val="center"/>
          </w:tcPr>
          <w:p w:rsidR="00552003" w:rsidRPr="006C12C7" w:rsidRDefault="00552003" w:rsidP="00552003">
            <w:pPr>
              <w:rPr>
                <w:rFonts w:cs="Times New Roman"/>
                <w:b/>
                <w:sz w:val="18"/>
                <w:szCs w:val="18"/>
              </w:rPr>
            </w:pPr>
            <w:r w:rsidRPr="006C12C7">
              <w:rPr>
                <w:rFonts w:cs="Times New Roman"/>
                <w:b/>
                <w:sz w:val="18"/>
                <w:szCs w:val="18"/>
              </w:rPr>
              <w:t>2</w:t>
            </w:r>
          </w:p>
        </w:tc>
        <w:tc>
          <w:tcPr>
            <w:tcW w:w="2551" w:type="dxa"/>
            <w:shd w:val="clear" w:color="000000" w:fill="FFFFFF"/>
            <w:vAlign w:val="center"/>
          </w:tcPr>
          <w:p w:rsidR="00552003" w:rsidRPr="00F2448A" w:rsidRDefault="00552003" w:rsidP="00590269">
            <w:pPr>
              <w:widowControl/>
              <w:suppressAutoHyphens w:val="0"/>
              <w:autoSpaceDN/>
              <w:textAlignment w:val="auto"/>
              <w:rPr>
                <w:rFonts w:eastAsia="Times New Roman" w:cs="Times New Roman"/>
                <w:kern w:val="0"/>
                <w:sz w:val="18"/>
                <w:szCs w:val="18"/>
                <w:lang w:eastAsia="ru-RU" w:bidi="ar-SA"/>
              </w:rPr>
            </w:pPr>
            <w:r w:rsidRPr="00F2448A">
              <w:rPr>
                <w:rFonts w:cs="Times New Roman"/>
                <w:sz w:val="18"/>
                <w:szCs w:val="18"/>
              </w:rPr>
              <w:t xml:space="preserve">Наконечники 1000мкл, </w:t>
            </w:r>
            <w:r w:rsidR="00B622BE" w:rsidRPr="00F2448A">
              <w:rPr>
                <w:rFonts w:cs="Times New Roman"/>
                <w:sz w:val="18"/>
                <w:szCs w:val="18"/>
              </w:rPr>
              <w:t>голубые (</w:t>
            </w:r>
            <w:proofErr w:type="spellStart"/>
            <w:r w:rsidR="00B622BE" w:rsidRPr="00F2448A">
              <w:rPr>
                <w:rFonts w:cs="Times New Roman"/>
                <w:sz w:val="18"/>
                <w:szCs w:val="18"/>
              </w:rPr>
              <w:t>уп</w:t>
            </w:r>
            <w:proofErr w:type="spellEnd"/>
            <w:r w:rsidR="00B622BE" w:rsidRPr="00F2448A">
              <w:rPr>
                <w:rFonts w:cs="Times New Roman"/>
                <w:sz w:val="18"/>
                <w:szCs w:val="18"/>
              </w:rPr>
              <w:t>=500шт)</w:t>
            </w:r>
          </w:p>
        </w:tc>
        <w:tc>
          <w:tcPr>
            <w:tcW w:w="3261" w:type="dxa"/>
            <w:shd w:val="clear" w:color="000000" w:fill="FFFFFF"/>
            <w:vAlign w:val="center"/>
          </w:tcPr>
          <w:p w:rsidR="00552003" w:rsidRPr="00F2448A" w:rsidRDefault="00552003" w:rsidP="00590269">
            <w:pPr>
              <w:widowControl/>
              <w:suppressAutoHyphens w:val="0"/>
              <w:autoSpaceDN/>
              <w:textAlignment w:val="auto"/>
              <w:rPr>
                <w:rFonts w:eastAsia="Times New Roman" w:cs="Times New Roman"/>
                <w:kern w:val="0"/>
                <w:sz w:val="18"/>
                <w:szCs w:val="18"/>
                <w:lang w:val="kk-KZ" w:eastAsia="ru-RU" w:bidi="ar-SA"/>
              </w:rPr>
            </w:pPr>
            <w:r w:rsidRPr="00F2448A">
              <w:rPr>
                <w:rFonts w:cs="Times New Roman"/>
                <w:sz w:val="18"/>
                <w:szCs w:val="18"/>
              </w:rPr>
              <w:t xml:space="preserve">Наконечники 1000мкл, </w:t>
            </w:r>
            <w:r w:rsidR="00815479" w:rsidRPr="00F2448A">
              <w:rPr>
                <w:rFonts w:cs="Times New Roman"/>
                <w:sz w:val="18"/>
                <w:szCs w:val="18"/>
              </w:rPr>
              <w:t xml:space="preserve">типа </w:t>
            </w:r>
            <w:proofErr w:type="spellStart"/>
            <w:r w:rsidR="00815479" w:rsidRPr="00F2448A">
              <w:rPr>
                <w:rFonts w:cs="Times New Roman"/>
                <w:sz w:val="18"/>
                <w:szCs w:val="18"/>
              </w:rPr>
              <w:t>Eppendorf</w:t>
            </w:r>
            <w:proofErr w:type="spellEnd"/>
            <w:r w:rsidR="00815479" w:rsidRPr="00F2448A">
              <w:rPr>
                <w:rFonts w:cs="Times New Roman"/>
                <w:sz w:val="18"/>
                <w:szCs w:val="18"/>
              </w:rPr>
              <w:t xml:space="preserve"> </w:t>
            </w:r>
            <w:r w:rsidRPr="00F2448A">
              <w:rPr>
                <w:rFonts w:cs="Times New Roman"/>
                <w:sz w:val="18"/>
                <w:szCs w:val="18"/>
              </w:rPr>
              <w:t>голубые (</w:t>
            </w:r>
            <w:proofErr w:type="spellStart"/>
            <w:r w:rsidRPr="00F2448A">
              <w:rPr>
                <w:rFonts w:cs="Times New Roman"/>
                <w:sz w:val="18"/>
                <w:szCs w:val="18"/>
              </w:rPr>
              <w:t>уп</w:t>
            </w:r>
            <w:proofErr w:type="spellEnd"/>
            <w:r w:rsidRPr="00F2448A">
              <w:rPr>
                <w:rFonts w:cs="Times New Roman"/>
                <w:sz w:val="18"/>
                <w:szCs w:val="18"/>
              </w:rPr>
              <w:t>=500шт)</w:t>
            </w:r>
            <w:r w:rsidR="00B622BE" w:rsidRPr="00F2448A">
              <w:rPr>
                <w:rFonts w:cs="Times New Roman"/>
                <w:sz w:val="18"/>
                <w:szCs w:val="18"/>
                <w:lang w:val="kk-KZ"/>
              </w:rPr>
              <w:t>. Для выделения ДНК из образцов крови и генотипирования  образцов  ДНК.</w:t>
            </w:r>
          </w:p>
        </w:tc>
        <w:tc>
          <w:tcPr>
            <w:tcW w:w="1133"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Упаковка</w:t>
            </w:r>
          </w:p>
        </w:tc>
        <w:tc>
          <w:tcPr>
            <w:tcW w:w="850"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10</w:t>
            </w:r>
          </w:p>
        </w:tc>
        <w:tc>
          <w:tcPr>
            <w:tcW w:w="1133"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1 566</w:t>
            </w:r>
          </w:p>
        </w:tc>
        <w:tc>
          <w:tcPr>
            <w:tcW w:w="1388"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15 660</w:t>
            </w:r>
          </w:p>
        </w:tc>
      </w:tr>
      <w:tr w:rsidR="00552003" w:rsidRPr="006C12C7" w:rsidTr="00F2448A">
        <w:trPr>
          <w:trHeight w:val="570"/>
        </w:trPr>
        <w:tc>
          <w:tcPr>
            <w:tcW w:w="426" w:type="dxa"/>
            <w:shd w:val="clear" w:color="000000" w:fill="FFFFFF"/>
            <w:noWrap/>
            <w:vAlign w:val="center"/>
          </w:tcPr>
          <w:p w:rsidR="00552003" w:rsidRPr="006C12C7" w:rsidRDefault="00552003" w:rsidP="00552003">
            <w:pPr>
              <w:rPr>
                <w:rFonts w:cs="Times New Roman"/>
                <w:b/>
                <w:sz w:val="18"/>
                <w:szCs w:val="18"/>
              </w:rPr>
            </w:pPr>
            <w:r w:rsidRPr="006C12C7">
              <w:rPr>
                <w:rFonts w:cs="Times New Roman"/>
                <w:b/>
                <w:sz w:val="18"/>
                <w:szCs w:val="18"/>
              </w:rPr>
              <w:t>3</w:t>
            </w:r>
          </w:p>
        </w:tc>
        <w:tc>
          <w:tcPr>
            <w:tcW w:w="2551" w:type="dxa"/>
            <w:shd w:val="clear" w:color="000000" w:fill="FFFFFF"/>
            <w:vAlign w:val="center"/>
          </w:tcPr>
          <w:p w:rsidR="00552003" w:rsidRPr="00F2448A" w:rsidRDefault="00552003" w:rsidP="00590269">
            <w:pPr>
              <w:widowControl/>
              <w:suppressAutoHyphens w:val="0"/>
              <w:autoSpaceDN/>
              <w:textAlignment w:val="auto"/>
              <w:rPr>
                <w:rFonts w:eastAsia="Times New Roman" w:cs="Times New Roman"/>
                <w:kern w:val="0"/>
                <w:sz w:val="18"/>
                <w:szCs w:val="18"/>
                <w:lang w:eastAsia="ru-RU" w:bidi="ar-SA"/>
              </w:rPr>
            </w:pPr>
            <w:r w:rsidRPr="00F2448A">
              <w:rPr>
                <w:rFonts w:cs="Times New Roman"/>
                <w:sz w:val="18"/>
                <w:szCs w:val="18"/>
              </w:rPr>
              <w:t>Наконечник 0,1-10мкл, бесцветные</w:t>
            </w:r>
            <w:r w:rsidR="00590269" w:rsidRPr="00F2448A">
              <w:rPr>
                <w:rFonts w:cs="Times New Roman"/>
                <w:sz w:val="18"/>
                <w:szCs w:val="18"/>
                <w:lang w:val="kk-KZ"/>
              </w:rPr>
              <w:t>,</w:t>
            </w:r>
            <w:r w:rsidRPr="00F2448A">
              <w:rPr>
                <w:rFonts w:cs="Times New Roman"/>
                <w:sz w:val="18"/>
                <w:szCs w:val="18"/>
              </w:rPr>
              <w:t xml:space="preserve"> градуированные (</w:t>
            </w:r>
            <w:proofErr w:type="spellStart"/>
            <w:r w:rsidRPr="00F2448A">
              <w:rPr>
                <w:rFonts w:cs="Times New Roman"/>
                <w:sz w:val="18"/>
                <w:szCs w:val="18"/>
              </w:rPr>
              <w:t>уп</w:t>
            </w:r>
            <w:proofErr w:type="spellEnd"/>
            <w:r w:rsidRPr="00F2448A">
              <w:rPr>
                <w:rFonts w:cs="Times New Roman"/>
                <w:sz w:val="18"/>
                <w:szCs w:val="18"/>
              </w:rPr>
              <w:t>=1000шт)</w:t>
            </w:r>
          </w:p>
        </w:tc>
        <w:tc>
          <w:tcPr>
            <w:tcW w:w="3261" w:type="dxa"/>
            <w:shd w:val="clear" w:color="000000" w:fill="FFFFFF"/>
            <w:vAlign w:val="center"/>
          </w:tcPr>
          <w:p w:rsidR="00552003" w:rsidRPr="00F2448A" w:rsidRDefault="00552003" w:rsidP="00590269">
            <w:pPr>
              <w:widowControl/>
              <w:suppressAutoHyphens w:val="0"/>
              <w:autoSpaceDN/>
              <w:textAlignment w:val="auto"/>
              <w:rPr>
                <w:rFonts w:eastAsia="Times New Roman" w:cs="Times New Roman"/>
                <w:kern w:val="0"/>
                <w:sz w:val="18"/>
                <w:szCs w:val="18"/>
                <w:lang w:val="kk-KZ" w:eastAsia="ru-RU" w:bidi="ar-SA"/>
              </w:rPr>
            </w:pPr>
            <w:r w:rsidRPr="00F2448A">
              <w:rPr>
                <w:rFonts w:cs="Times New Roman"/>
                <w:sz w:val="18"/>
                <w:szCs w:val="18"/>
              </w:rPr>
              <w:t xml:space="preserve">Наконечник </w:t>
            </w:r>
            <w:r w:rsidR="00590269" w:rsidRPr="00F2448A">
              <w:rPr>
                <w:rFonts w:cs="Times New Roman"/>
                <w:sz w:val="18"/>
                <w:szCs w:val="18"/>
              </w:rPr>
              <w:t xml:space="preserve">0,1-10мкл, </w:t>
            </w:r>
            <w:r w:rsidR="00815479" w:rsidRPr="00F2448A">
              <w:rPr>
                <w:rFonts w:cs="Times New Roman"/>
                <w:sz w:val="18"/>
                <w:szCs w:val="18"/>
              </w:rPr>
              <w:t xml:space="preserve">типа </w:t>
            </w:r>
            <w:proofErr w:type="spellStart"/>
            <w:r w:rsidR="00815479" w:rsidRPr="00F2448A">
              <w:rPr>
                <w:rFonts w:cs="Times New Roman"/>
                <w:sz w:val="18"/>
                <w:szCs w:val="18"/>
              </w:rPr>
              <w:t>Gilson</w:t>
            </w:r>
            <w:proofErr w:type="spellEnd"/>
            <w:r w:rsidR="00815479" w:rsidRPr="00F2448A">
              <w:rPr>
                <w:rFonts w:cs="Times New Roman"/>
                <w:sz w:val="18"/>
                <w:szCs w:val="18"/>
              </w:rPr>
              <w:t xml:space="preserve"> </w:t>
            </w:r>
            <w:proofErr w:type="gramStart"/>
            <w:r w:rsidR="00590269" w:rsidRPr="00F2448A">
              <w:rPr>
                <w:rFonts w:cs="Times New Roman"/>
                <w:sz w:val="18"/>
                <w:szCs w:val="18"/>
              </w:rPr>
              <w:t>бесцветные</w:t>
            </w:r>
            <w:proofErr w:type="gramEnd"/>
            <w:r w:rsidRPr="00F2448A">
              <w:rPr>
                <w:rFonts w:cs="Times New Roman"/>
                <w:sz w:val="18"/>
                <w:szCs w:val="18"/>
              </w:rPr>
              <w:t>, градуированные (</w:t>
            </w:r>
            <w:proofErr w:type="spellStart"/>
            <w:r w:rsidRPr="00F2448A">
              <w:rPr>
                <w:rFonts w:cs="Times New Roman"/>
                <w:sz w:val="18"/>
                <w:szCs w:val="18"/>
              </w:rPr>
              <w:t>уп</w:t>
            </w:r>
            <w:proofErr w:type="spellEnd"/>
            <w:r w:rsidRPr="00F2448A">
              <w:rPr>
                <w:rFonts w:cs="Times New Roman"/>
                <w:sz w:val="18"/>
                <w:szCs w:val="18"/>
              </w:rPr>
              <w:t>=1000шт)</w:t>
            </w:r>
            <w:r w:rsidR="00B622BE" w:rsidRPr="00F2448A">
              <w:rPr>
                <w:rFonts w:cs="Times New Roman"/>
                <w:sz w:val="18"/>
                <w:szCs w:val="18"/>
                <w:lang w:val="kk-KZ"/>
              </w:rPr>
              <w:t>. Для выделения ДНК из образцов крови и генотипирования  образцов  ДНК.</w:t>
            </w:r>
          </w:p>
        </w:tc>
        <w:tc>
          <w:tcPr>
            <w:tcW w:w="1133"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Упаковка</w:t>
            </w:r>
          </w:p>
        </w:tc>
        <w:tc>
          <w:tcPr>
            <w:tcW w:w="850"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6</w:t>
            </w:r>
          </w:p>
        </w:tc>
        <w:tc>
          <w:tcPr>
            <w:tcW w:w="1133"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10 836</w:t>
            </w:r>
          </w:p>
        </w:tc>
        <w:tc>
          <w:tcPr>
            <w:tcW w:w="1388"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65 016</w:t>
            </w:r>
          </w:p>
        </w:tc>
      </w:tr>
      <w:tr w:rsidR="00552003" w:rsidRPr="006C12C7" w:rsidTr="00F2448A">
        <w:trPr>
          <w:trHeight w:val="570"/>
        </w:trPr>
        <w:tc>
          <w:tcPr>
            <w:tcW w:w="426" w:type="dxa"/>
            <w:shd w:val="clear" w:color="000000" w:fill="FFFFFF"/>
            <w:noWrap/>
            <w:vAlign w:val="center"/>
          </w:tcPr>
          <w:p w:rsidR="00552003" w:rsidRPr="006C12C7" w:rsidRDefault="00552003" w:rsidP="00552003">
            <w:pPr>
              <w:rPr>
                <w:rFonts w:cs="Times New Roman"/>
                <w:b/>
                <w:sz w:val="18"/>
                <w:szCs w:val="18"/>
                <w:lang w:val="kk-KZ"/>
              </w:rPr>
            </w:pPr>
            <w:r w:rsidRPr="006C12C7">
              <w:rPr>
                <w:rFonts w:cs="Times New Roman"/>
                <w:b/>
                <w:sz w:val="18"/>
                <w:szCs w:val="18"/>
                <w:lang w:val="kk-KZ"/>
              </w:rPr>
              <w:t>4</w:t>
            </w:r>
          </w:p>
        </w:tc>
        <w:tc>
          <w:tcPr>
            <w:tcW w:w="2551" w:type="dxa"/>
            <w:shd w:val="clear" w:color="000000" w:fill="FFFFFF"/>
            <w:vAlign w:val="center"/>
          </w:tcPr>
          <w:p w:rsidR="00552003" w:rsidRPr="00F2448A" w:rsidRDefault="00552003" w:rsidP="00590269">
            <w:pPr>
              <w:widowControl/>
              <w:suppressAutoHyphens w:val="0"/>
              <w:autoSpaceDN/>
              <w:textAlignment w:val="auto"/>
              <w:rPr>
                <w:rFonts w:eastAsia="Times New Roman" w:cs="Times New Roman"/>
                <w:kern w:val="0"/>
                <w:sz w:val="18"/>
                <w:szCs w:val="18"/>
                <w:lang w:eastAsia="ru-RU" w:bidi="ar-SA"/>
              </w:rPr>
            </w:pPr>
            <w:r w:rsidRPr="00F2448A">
              <w:rPr>
                <w:rFonts w:cs="Times New Roman"/>
                <w:sz w:val="18"/>
                <w:szCs w:val="18"/>
              </w:rPr>
              <w:t xml:space="preserve">Наконечник </w:t>
            </w:r>
            <w:proofErr w:type="spellStart"/>
            <w:r w:rsidRPr="00F2448A">
              <w:rPr>
                <w:rFonts w:cs="Times New Roman"/>
                <w:sz w:val="18"/>
                <w:szCs w:val="18"/>
              </w:rPr>
              <w:t>epTIPS</w:t>
            </w:r>
            <w:proofErr w:type="spellEnd"/>
            <w:r w:rsidRPr="00F2448A">
              <w:rPr>
                <w:rFonts w:cs="Times New Roman"/>
                <w:sz w:val="18"/>
                <w:szCs w:val="18"/>
              </w:rPr>
              <w:t xml:space="preserve"> 0,1-10мкл, бесцветные, в пакетах с п</w:t>
            </w:r>
            <w:r w:rsidR="00590269" w:rsidRPr="00F2448A">
              <w:rPr>
                <w:rFonts w:cs="Times New Roman"/>
                <w:sz w:val="18"/>
                <w:szCs w:val="18"/>
              </w:rPr>
              <w:t xml:space="preserve">овторным закрыванием </w:t>
            </w:r>
            <w:r w:rsidRPr="00F2448A">
              <w:rPr>
                <w:rFonts w:cs="Times New Roman"/>
                <w:sz w:val="18"/>
                <w:szCs w:val="18"/>
              </w:rPr>
              <w:t>(</w:t>
            </w:r>
            <w:proofErr w:type="spellStart"/>
            <w:r w:rsidRPr="00F2448A">
              <w:rPr>
                <w:rFonts w:cs="Times New Roman"/>
                <w:sz w:val="18"/>
                <w:szCs w:val="18"/>
              </w:rPr>
              <w:t>уп</w:t>
            </w:r>
            <w:proofErr w:type="spellEnd"/>
            <w:r w:rsidRPr="00F2448A">
              <w:rPr>
                <w:rFonts w:cs="Times New Roman"/>
                <w:sz w:val="18"/>
                <w:szCs w:val="18"/>
              </w:rPr>
              <w:t>=1000шт)</w:t>
            </w:r>
          </w:p>
        </w:tc>
        <w:tc>
          <w:tcPr>
            <w:tcW w:w="3261" w:type="dxa"/>
            <w:shd w:val="clear" w:color="000000" w:fill="FFFFFF"/>
            <w:vAlign w:val="center"/>
          </w:tcPr>
          <w:p w:rsidR="00552003" w:rsidRPr="00F2448A" w:rsidRDefault="00552003" w:rsidP="00590269">
            <w:pPr>
              <w:widowControl/>
              <w:suppressAutoHyphens w:val="0"/>
              <w:autoSpaceDN/>
              <w:textAlignment w:val="auto"/>
              <w:rPr>
                <w:rFonts w:eastAsia="Times New Roman" w:cs="Times New Roman"/>
                <w:kern w:val="0"/>
                <w:sz w:val="18"/>
                <w:szCs w:val="18"/>
                <w:lang w:val="kk-KZ" w:eastAsia="ru-RU" w:bidi="ar-SA"/>
              </w:rPr>
            </w:pPr>
            <w:r w:rsidRPr="00F2448A">
              <w:rPr>
                <w:rFonts w:cs="Times New Roman"/>
                <w:sz w:val="18"/>
                <w:szCs w:val="18"/>
              </w:rPr>
              <w:t xml:space="preserve">Наконечник </w:t>
            </w:r>
            <w:proofErr w:type="spellStart"/>
            <w:r w:rsidRPr="00F2448A">
              <w:rPr>
                <w:rFonts w:cs="Times New Roman"/>
                <w:sz w:val="18"/>
                <w:szCs w:val="18"/>
              </w:rPr>
              <w:t>epTIPS</w:t>
            </w:r>
            <w:proofErr w:type="spellEnd"/>
            <w:r w:rsidRPr="00F2448A">
              <w:rPr>
                <w:rFonts w:cs="Times New Roman"/>
                <w:sz w:val="18"/>
                <w:szCs w:val="18"/>
              </w:rPr>
              <w:t xml:space="preserve"> 0,1-10мкл,</w:t>
            </w:r>
            <w:r w:rsidR="00815479" w:rsidRPr="00F2448A">
              <w:rPr>
                <w:rFonts w:cs="Times New Roman"/>
                <w:sz w:val="18"/>
                <w:szCs w:val="18"/>
              </w:rPr>
              <w:t xml:space="preserve"> типа </w:t>
            </w:r>
            <w:proofErr w:type="spellStart"/>
            <w:r w:rsidR="00815479" w:rsidRPr="00F2448A">
              <w:rPr>
                <w:rFonts w:cs="Times New Roman"/>
                <w:sz w:val="18"/>
                <w:szCs w:val="18"/>
              </w:rPr>
              <w:t>Eppendorf</w:t>
            </w:r>
            <w:proofErr w:type="spellEnd"/>
            <w:r w:rsidRPr="00F2448A">
              <w:rPr>
                <w:rFonts w:cs="Times New Roman"/>
                <w:sz w:val="18"/>
                <w:szCs w:val="18"/>
              </w:rPr>
              <w:t xml:space="preserve"> </w:t>
            </w:r>
            <w:proofErr w:type="gramStart"/>
            <w:r w:rsidRPr="00F2448A">
              <w:rPr>
                <w:rFonts w:cs="Times New Roman"/>
                <w:sz w:val="18"/>
                <w:szCs w:val="18"/>
              </w:rPr>
              <w:t>бесцветные</w:t>
            </w:r>
            <w:proofErr w:type="gramEnd"/>
            <w:r w:rsidRPr="00F2448A">
              <w:rPr>
                <w:rFonts w:cs="Times New Roman"/>
                <w:sz w:val="18"/>
                <w:szCs w:val="18"/>
              </w:rPr>
              <w:t>, в пакетах с повторным</w:t>
            </w:r>
            <w:r w:rsidR="00590269" w:rsidRPr="00F2448A">
              <w:rPr>
                <w:rFonts w:cs="Times New Roman"/>
                <w:sz w:val="18"/>
                <w:szCs w:val="18"/>
              </w:rPr>
              <w:t xml:space="preserve"> закрыванием </w:t>
            </w:r>
            <w:r w:rsidRPr="00F2448A">
              <w:rPr>
                <w:rFonts w:cs="Times New Roman"/>
                <w:sz w:val="18"/>
                <w:szCs w:val="18"/>
              </w:rPr>
              <w:t>(</w:t>
            </w:r>
            <w:proofErr w:type="spellStart"/>
            <w:r w:rsidRPr="00F2448A">
              <w:rPr>
                <w:rFonts w:cs="Times New Roman"/>
                <w:sz w:val="18"/>
                <w:szCs w:val="18"/>
              </w:rPr>
              <w:t>уп</w:t>
            </w:r>
            <w:proofErr w:type="spellEnd"/>
            <w:r w:rsidRPr="00F2448A">
              <w:rPr>
                <w:rFonts w:cs="Times New Roman"/>
                <w:sz w:val="18"/>
                <w:szCs w:val="18"/>
              </w:rPr>
              <w:t>=1000шт)</w:t>
            </w:r>
            <w:r w:rsidR="00B622BE" w:rsidRPr="00F2448A">
              <w:rPr>
                <w:rFonts w:cs="Times New Roman"/>
                <w:sz w:val="18"/>
                <w:szCs w:val="18"/>
                <w:lang w:val="kk-KZ"/>
              </w:rPr>
              <w:t>. Для выделения ДНК из образцов крови и генотипирования  образцов  ДНК.</w:t>
            </w:r>
          </w:p>
        </w:tc>
        <w:tc>
          <w:tcPr>
            <w:tcW w:w="1133"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Упаковка</w:t>
            </w:r>
          </w:p>
        </w:tc>
        <w:tc>
          <w:tcPr>
            <w:tcW w:w="850"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10</w:t>
            </w:r>
          </w:p>
        </w:tc>
        <w:tc>
          <w:tcPr>
            <w:tcW w:w="1133"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67 500</w:t>
            </w:r>
          </w:p>
        </w:tc>
        <w:tc>
          <w:tcPr>
            <w:tcW w:w="1388"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675 000</w:t>
            </w:r>
          </w:p>
        </w:tc>
      </w:tr>
      <w:tr w:rsidR="00552003" w:rsidRPr="006C12C7" w:rsidTr="00F2448A">
        <w:trPr>
          <w:trHeight w:val="570"/>
        </w:trPr>
        <w:tc>
          <w:tcPr>
            <w:tcW w:w="426" w:type="dxa"/>
            <w:shd w:val="clear" w:color="000000" w:fill="FFFFFF"/>
            <w:noWrap/>
            <w:vAlign w:val="center"/>
          </w:tcPr>
          <w:p w:rsidR="00552003" w:rsidRPr="006C12C7" w:rsidRDefault="00552003" w:rsidP="00552003">
            <w:pPr>
              <w:rPr>
                <w:rFonts w:cs="Times New Roman"/>
                <w:b/>
                <w:sz w:val="18"/>
                <w:szCs w:val="18"/>
                <w:lang w:val="kk-KZ"/>
              </w:rPr>
            </w:pPr>
            <w:r w:rsidRPr="006C12C7">
              <w:rPr>
                <w:rFonts w:cs="Times New Roman"/>
                <w:b/>
                <w:sz w:val="18"/>
                <w:szCs w:val="18"/>
                <w:lang w:val="kk-KZ"/>
              </w:rPr>
              <w:t>5</w:t>
            </w:r>
          </w:p>
        </w:tc>
        <w:tc>
          <w:tcPr>
            <w:tcW w:w="2551" w:type="dxa"/>
            <w:shd w:val="clear" w:color="000000" w:fill="FFFFFF"/>
            <w:vAlign w:val="center"/>
          </w:tcPr>
          <w:p w:rsidR="00552003" w:rsidRPr="00F2448A" w:rsidRDefault="00552003" w:rsidP="00590269">
            <w:pPr>
              <w:widowControl/>
              <w:suppressAutoHyphens w:val="0"/>
              <w:autoSpaceDN/>
              <w:textAlignment w:val="auto"/>
              <w:rPr>
                <w:rFonts w:eastAsia="Times New Roman" w:cs="Times New Roman"/>
                <w:kern w:val="0"/>
                <w:sz w:val="18"/>
                <w:szCs w:val="18"/>
                <w:lang w:eastAsia="ru-RU" w:bidi="ar-SA"/>
              </w:rPr>
            </w:pPr>
            <w:proofErr w:type="spellStart"/>
            <w:r w:rsidRPr="00F2448A">
              <w:rPr>
                <w:rFonts w:cs="Times New Roman"/>
                <w:sz w:val="18"/>
                <w:szCs w:val="18"/>
              </w:rPr>
              <w:t>Микропробирки</w:t>
            </w:r>
            <w:proofErr w:type="spellEnd"/>
            <w:r w:rsidRPr="00F2448A">
              <w:rPr>
                <w:rFonts w:cs="Times New Roman"/>
                <w:sz w:val="18"/>
                <w:szCs w:val="18"/>
              </w:rPr>
              <w:t xml:space="preserve"> для ПЦР 0,1мл с крышкой в </w:t>
            </w:r>
            <w:proofErr w:type="spellStart"/>
            <w:r w:rsidRPr="00F2448A">
              <w:rPr>
                <w:rFonts w:cs="Times New Roman"/>
                <w:sz w:val="18"/>
                <w:szCs w:val="18"/>
              </w:rPr>
              <w:t>стрипах</w:t>
            </w:r>
            <w:proofErr w:type="spellEnd"/>
            <w:r w:rsidRPr="00F2448A">
              <w:rPr>
                <w:rFonts w:cs="Times New Roman"/>
                <w:sz w:val="18"/>
                <w:szCs w:val="18"/>
              </w:rPr>
              <w:t xml:space="preserve"> по</w:t>
            </w:r>
            <w:r w:rsidRPr="00F2448A">
              <w:rPr>
                <w:rFonts w:cs="Times New Roman"/>
                <w:sz w:val="18"/>
                <w:szCs w:val="18"/>
              </w:rPr>
              <w:br/>
              <w:t>4</w:t>
            </w:r>
            <w:r w:rsidRPr="00F2448A">
              <w:rPr>
                <w:rFonts w:cs="Times New Roman"/>
                <w:sz w:val="18"/>
                <w:szCs w:val="18"/>
                <w:lang w:val="kk-KZ"/>
              </w:rPr>
              <w:t xml:space="preserve"> </w:t>
            </w:r>
            <w:r w:rsidRPr="00F2448A">
              <w:rPr>
                <w:rFonts w:cs="Times New Roman"/>
                <w:sz w:val="18"/>
                <w:szCs w:val="18"/>
              </w:rPr>
              <w:t>шт.</w:t>
            </w:r>
            <w:r w:rsidRPr="00F2448A">
              <w:rPr>
                <w:rFonts w:cs="Times New Roman"/>
                <w:sz w:val="18"/>
                <w:szCs w:val="18"/>
                <w:lang w:val="kk-KZ"/>
              </w:rPr>
              <w:t xml:space="preserve"> </w:t>
            </w:r>
            <w:r w:rsidRPr="00F2448A">
              <w:rPr>
                <w:rFonts w:cs="Times New Roman"/>
                <w:sz w:val="18"/>
                <w:szCs w:val="18"/>
              </w:rPr>
              <w:t>(стерильные,</w:t>
            </w:r>
            <w:r w:rsidR="006C12C7" w:rsidRPr="00F2448A">
              <w:rPr>
                <w:rFonts w:cs="Times New Roman"/>
                <w:sz w:val="18"/>
                <w:szCs w:val="18"/>
                <w:lang w:val="kk-KZ"/>
              </w:rPr>
              <w:t xml:space="preserve"> </w:t>
            </w:r>
            <w:r w:rsidRPr="00F2448A">
              <w:rPr>
                <w:rFonts w:cs="Times New Roman"/>
                <w:sz w:val="18"/>
                <w:szCs w:val="18"/>
              </w:rPr>
              <w:t xml:space="preserve">свободные от </w:t>
            </w:r>
            <w:proofErr w:type="spellStart"/>
            <w:r w:rsidRPr="00F2448A">
              <w:rPr>
                <w:rFonts w:cs="Times New Roman"/>
                <w:sz w:val="18"/>
                <w:szCs w:val="18"/>
              </w:rPr>
              <w:t>ДНК</w:t>
            </w:r>
            <w:r w:rsidR="00590269" w:rsidRPr="00F2448A">
              <w:rPr>
                <w:rFonts w:cs="Times New Roman"/>
                <w:sz w:val="18"/>
                <w:szCs w:val="18"/>
              </w:rPr>
              <w:t>и</w:t>
            </w:r>
            <w:proofErr w:type="spellEnd"/>
            <w:r w:rsidR="00590269" w:rsidRPr="00F2448A">
              <w:rPr>
                <w:rFonts w:cs="Times New Roman"/>
                <w:sz w:val="18"/>
                <w:szCs w:val="18"/>
              </w:rPr>
              <w:t xml:space="preserve"> РНК) для </w:t>
            </w:r>
            <w:proofErr w:type="spellStart"/>
            <w:r w:rsidR="00590269" w:rsidRPr="00F2448A">
              <w:rPr>
                <w:rFonts w:cs="Times New Roman"/>
                <w:sz w:val="18"/>
                <w:szCs w:val="18"/>
              </w:rPr>
              <w:t>Rotor-Gene</w:t>
            </w:r>
            <w:proofErr w:type="spellEnd"/>
            <w:r w:rsidR="00590269" w:rsidRPr="00F2448A">
              <w:rPr>
                <w:rFonts w:cs="Times New Roman"/>
                <w:sz w:val="18"/>
                <w:szCs w:val="18"/>
              </w:rPr>
              <w:t xml:space="preserve"> </w:t>
            </w:r>
            <w:r w:rsidRPr="00F2448A">
              <w:rPr>
                <w:rFonts w:cs="Times New Roman"/>
                <w:sz w:val="18"/>
                <w:szCs w:val="18"/>
              </w:rPr>
              <w:t>(</w:t>
            </w:r>
            <w:proofErr w:type="spellStart"/>
            <w:r w:rsidRPr="00F2448A">
              <w:rPr>
                <w:rFonts w:cs="Times New Roman"/>
                <w:sz w:val="18"/>
                <w:szCs w:val="18"/>
              </w:rPr>
              <w:t>уп</w:t>
            </w:r>
            <w:proofErr w:type="spellEnd"/>
            <w:r w:rsidRPr="00F2448A">
              <w:rPr>
                <w:rFonts w:cs="Times New Roman"/>
                <w:sz w:val="18"/>
                <w:szCs w:val="18"/>
              </w:rPr>
              <w:t xml:space="preserve">=1000стрипов) </w:t>
            </w:r>
          </w:p>
        </w:tc>
        <w:tc>
          <w:tcPr>
            <w:tcW w:w="3261" w:type="dxa"/>
            <w:shd w:val="clear" w:color="000000" w:fill="FFFFFF"/>
            <w:vAlign w:val="center"/>
          </w:tcPr>
          <w:p w:rsidR="00552003" w:rsidRPr="00F2448A" w:rsidRDefault="00552003" w:rsidP="00815479">
            <w:pPr>
              <w:widowControl/>
              <w:suppressAutoHyphens w:val="0"/>
              <w:autoSpaceDN/>
              <w:textAlignment w:val="auto"/>
              <w:rPr>
                <w:rFonts w:eastAsia="Times New Roman" w:cs="Times New Roman"/>
                <w:kern w:val="0"/>
                <w:sz w:val="18"/>
                <w:szCs w:val="18"/>
                <w:lang w:eastAsia="ru-RU" w:bidi="ar-SA"/>
              </w:rPr>
            </w:pPr>
            <w:proofErr w:type="spellStart"/>
            <w:r w:rsidRPr="00F2448A">
              <w:rPr>
                <w:rFonts w:cs="Times New Roman"/>
                <w:sz w:val="18"/>
                <w:szCs w:val="18"/>
              </w:rPr>
              <w:t>Микропробирки</w:t>
            </w:r>
            <w:proofErr w:type="spellEnd"/>
            <w:r w:rsidRPr="00F2448A">
              <w:rPr>
                <w:rFonts w:cs="Times New Roman"/>
                <w:sz w:val="18"/>
                <w:szCs w:val="18"/>
              </w:rPr>
              <w:t xml:space="preserve"> для ПЦР 0,1мл с крышкой в </w:t>
            </w:r>
            <w:proofErr w:type="spellStart"/>
            <w:r w:rsidRPr="00F2448A">
              <w:rPr>
                <w:rFonts w:cs="Times New Roman"/>
                <w:sz w:val="18"/>
                <w:szCs w:val="18"/>
              </w:rPr>
              <w:t>стрипах</w:t>
            </w:r>
            <w:proofErr w:type="spellEnd"/>
            <w:r w:rsidRPr="00F2448A">
              <w:rPr>
                <w:rFonts w:cs="Times New Roman"/>
                <w:sz w:val="18"/>
                <w:szCs w:val="18"/>
              </w:rPr>
              <w:t xml:space="preserve"> по</w:t>
            </w:r>
            <w:r w:rsidR="00B622BE" w:rsidRPr="00F2448A">
              <w:rPr>
                <w:rFonts w:cs="Times New Roman"/>
                <w:sz w:val="18"/>
                <w:szCs w:val="18"/>
                <w:lang w:val="kk-KZ"/>
              </w:rPr>
              <w:t xml:space="preserve"> </w:t>
            </w:r>
            <w:r w:rsidRPr="00F2448A">
              <w:rPr>
                <w:rFonts w:cs="Times New Roman"/>
                <w:sz w:val="18"/>
                <w:szCs w:val="18"/>
              </w:rPr>
              <w:t>4</w:t>
            </w:r>
            <w:r w:rsidRPr="00F2448A">
              <w:rPr>
                <w:rFonts w:cs="Times New Roman"/>
                <w:sz w:val="18"/>
                <w:szCs w:val="18"/>
                <w:lang w:val="kk-KZ"/>
              </w:rPr>
              <w:t xml:space="preserve"> </w:t>
            </w:r>
            <w:r w:rsidRPr="00F2448A">
              <w:rPr>
                <w:rFonts w:cs="Times New Roman"/>
                <w:sz w:val="18"/>
                <w:szCs w:val="18"/>
              </w:rPr>
              <w:t>шт.</w:t>
            </w:r>
            <w:r w:rsidRPr="00F2448A">
              <w:rPr>
                <w:rFonts w:cs="Times New Roman"/>
                <w:sz w:val="18"/>
                <w:szCs w:val="18"/>
                <w:lang w:val="kk-KZ"/>
              </w:rPr>
              <w:t xml:space="preserve"> </w:t>
            </w:r>
            <w:r w:rsidRPr="00F2448A">
              <w:rPr>
                <w:rFonts w:cs="Times New Roman"/>
                <w:sz w:val="18"/>
                <w:szCs w:val="18"/>
              </w:rPr>
              <w:t>(стерильные,</w:t>
            </w:r>
            <w:r w:rsidR="006C12C7" w:rsidRPr="00F2448A">
              <w:rPr>
                <w:rFonts w:cs="Times New Roman"/>
                <w:sz w:val="18"/>
                <w:szCs w:val="18"/>
                <w:lang w:val="kk-KZ"/>
              </w:rPr>
              <w:t xml:space="preserve"> </w:t>
            </w:r>
            <w:r w:rsidRPr="00F2448A">
              <w:rPr>
                <w:rFonts w:cs="Times New Roman"/>
                <w:sz w:val="18"/>
                <w:szCs w:val="18"/>
              </w:rPr>
              <w:t>свобод</w:t>
            </w:r>
            <w:r w:rsidR="00590269" w:rsidRPr="00F2448A">
              <w:rPr>
                <w:rFonts w:cs="Times New Roman"/>
                <w:sz w:val="18"/>
                <w:szCs w:val="18"/>
              </w:rPr>
              <w:t xml:space="preserve">ные от </w:t>
            </w:r>
            <w:proofErr w:type="spellStart"/>
            <w:r w:rsidR="00590269" w:rsidRPr="00F2448A">
              <w:rPr>
                <w:rFonts w:cs="Times New Roman"/>
                <w:sz w:val="18"/>
                <w:szCs w:val="18"/>
              </w:rPr>
              <w:t>ДНКи</w:t>
            </w:r>
            <w:proofErr w:type="spellEnd"/>
            <w:r w:rsidR="00590269" w:rsidRPr="00F2448A">
              <w:rPr>
                <w:rFonts w:cs="Times New Roman"/>
                <w:sz w:val="18"/>
                <w:szCs w:val="18"/>
              </w:rPr>
              <w:t xml:space="preserve"> РНК) для </w:t>
            </w:r>
            <w:proofErr w:type="spellStart"/>
            <w:r w:rsidR="00590269" w:rsidRPr="00F2448A">
              <w:rPr>
                <w:rFonts w:cs="Times New Roman"/>
                <w:sz w:val="18"/>
                <w:szCs w:val="18"/>
              </w:rPr>
              <w:t>Rotor-Gene</w:t>
            </w:r>
            <w:proofErr w:type="spellEnd"/>
            <w:r w:rsidR="00815479" w:rsidRPr="00F2448A">
              <w:rPr>
                <w:rFonts w:cs="Times New Roman"/>
                <w:sz w:val="18"/>
                <w:szCs w:val="18"/>
              </w:rPr>
              <w:t xml:space="preserve"> </w:t>
            </w:r>
            <w:r w:rsidRPr="00F2448A">
              <w:rPr>
                <w:rFonts w:cs="Times New Roman"/>
                <w:sz w:val="18"/>
                <w:szCs w:val="18"/>
              </w:rPr>
              <w:t>(</w:t>
            </w:r>
            <w:proofErr w:type="spellStart"/>
            <w:r w:rsidRPr="00F2448A">
              <w:rPr>
                <w:rFonts w:cs="Times New Roman"/>
                <w:sz w:val="18"/>
                <w:szCs w:val="18"/>
              </w:rPr>
              <w:t>уп</w:t>
            </w:r>
            <w:proofErr w:type="spellEnd"/>
            <w:r w:rsidRPr="00F2448A">
              <w:rPr>
                <w:rFonts w:cs="Times New Roman"/>
                <w:sz w:val="18"/>
                <w:szCs w:val="18"/>
              </w:rPr>
              <w:t>=1000стрипов)</w:t>
            </w:r>
            <w:r w:rsidR="00B622BE" w:rsidRPr="00F2448A">
              <w:rPr>
                <w:rFonts w:cs="Times New Roman"/>
                <w:sz w:val="18"/>
                <w:szCs w:val="18"/>
                <w:lang w:val="kk-KZ"/>
              </w:rPr>
              <w:t>. Для выделения ДНК из образцов крови и генотипирования  образцов  ДНК.</w:t>
            </w:r>
            <w:r w:rsidRPr="00F2448A">
              <w:rPr>
                <w:rFonts w:cs="Times New Roman"/>
                <w:sz w:val="18"/>
                <w:szCs w:val="18"/>
              </w:rPr>
              <w:t xml:space="preserve"> </w:t>
            </w:r>
          </w:p>
        </w:tc>
        <w:tc>
          <w:tcPr>
            <w:tcW w:w="1133" w:type="dxa"/>
            <w:shd w:val="clear" w:color="000000" w:fill="FFFFFF"/>
            <w:vAlign w:val="center"/>
          </w:tcPr>
          <w:p w:rsidR="00552003" w:rsidRPr="00F2448A" w:rsidRDefault="00B622BE" w:rsidP="00552003">
            <w:pPr>
              <w:rPr>
                <w:rFonts w:cs="Times New Roman"/>
                <w:sz w:val="18"/>
                <w:szCs w:val="18"/>
              </w:rPr>
            </w:pPr>
            <w:r w:rsidRPr="00F2448A">
              <w:rPr>
                <w:rFonts w:cs="Times New Roman"/>
                <w:sz w:val="18"/>
                <w:szCs w:val="18"/>
              </w:rPr>
              <w:t>Упаковка</w:t>
            </w:r>
          </w:p>
        </w:tc>
        <w:tc>
          <w:tcPr>
            <w:tcW w:w="850"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6</w:t>
            </w:r>
          </w:p>
        </w:tc>
        <w:tc>
          <w:tcPr>
            <w:tcW w:w="1133"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106 790</w:t>
            </w:r>
          </w:p>
        </w:tc>
        <w:tc>
          <w:tcPr>
            <w:tcW w:w="1388"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640 740</w:t>
            </w:r>
          </w:p>
        </w:tc>
      </w:tr>
      <w:tr w:rsidR="00552003" w:rsidRPr="006C12C7" w:rsidTr="00F2448A">
        <w:trPr>
          <w:trHeight w:val="570"/>
        </w:trPr>
        <w:tc>
          <w:tcPr>
            <w:tcW w:w="426" w:type="dxa"/>
            <w:shd w:val="clear" w:color="000000" w:fill="FFFFFF"/>
            <w:noWrap/>
            <w:vAlign w:val="center"/>
          </w:tcPr>
          <w:p w:rsidR="00552003" w:rsidRPr="006C12C7" w:rsidRDefault="00552003" w:rsidP="00552003">
            <w:pPr>
              <w:rPr>
                <w:rFonts w:cs="Times New Roman"/>
                <w:b/>
                <w:sz w:val="18"/>
                <w:szCs w:val="18"/>
                <w:lang w:val="kk-KZ"/>
              </w:rPr>
            </w:pPr>
            <w:r w:rsidRPr="006C12C7">
              <w:rPr>
                <w:rFonts w:cs="Times New Roman"/>
                <w:b/>
                <w:sz w:val="18"/>
                <w:szCs w:val="18"/>
                <w:lang w:val="kk-KZ"/>
              </w:rPr>
              <w:t>6</w:t>
            </w:r>
          </w:p>
        </w:tc>
        <w:tc>
          <w:tcPr>
            <w:tcW w:w="2551" w:type="dxa"/>
            <w:shd w:val="clear" w:color="000000" w:fill="FFFFFF"/>
            <w:vAlign w:val="center"/>
          </w:tcPr>
          <w:p w:rsidR="00552003" w:rsidRPr="00F2448A" w:rsidRDefault="00552003" w:rsidP="00552003">
            <w:pPr>
              <w:widowControl/>
              <w:suppressAutoHyphens w:val="0"/>
              <w:autoSpaceDN/>
              <w:textAlignment w:val="auto"/>
              <w:rPr>
                <w:rFonts w:eastAsia="Times New Roman" w:cs="Times New Roman"/>
                <w:kern w:val="0"/>
                <w:sz w:val="18"/>
                <w:szCs w:val="18"/>
                <w:lang w:eastAsia="ru-RU" w:bidi="ar-SA"/>
              </w:rPr>
            </w:pPr>
            <w:r w:rsidRPr="00F2448A">
              <w:rPr>
                <w:rFonts w:cs="Times New Roman"/>
                <w:sz w:val="18"/>
                <w:szCs w:val="18"/>
              </w:rPr>
              <w:t xml:space="preserve">Перчатки нестерильные, смотровые, </w:t>
            </w:r>
            <w:proofErr w:type="spellStart"/>
            <w:r w:rsidRPr="00F2448A">
              <w:rPr>
                <w:rFonts w:cs="Times New Roman"/>
                <w:sz w:val="18"/>
                <w:szCs w:val="18"/>
              </w:rPr>
              <w:t>нитриловые</w:t>
            </w:r>
            <w:proofErr w:type="spellEnd"/>
            <w:r w:rsidRPr="00F2448A">
              <w:rPr>
                <w:rFonts w:cs="Times New Roman"/>
                <w:sz w:val="18"/>
                <w:szCs w:val="18"/>
              </w:rPr>
              <w:t xml:space="preserve">, </w:t>
            </w:r>
            <w:proofErr w:type="spellStart"/>
            <w:r w:rsidRPr="00F2448A">
              <w:rPr>
                <w:rFonts w:cs="Times New Roman"/>
                <w:sz w:val="18"/>
                <w:szCs w:val="18"/>
              </w:rPr>
              <w:t>неопудренные</w:t>
            </w:r>
            <w:proofErr w:type="spellEnd"/>
            <w:r w:rsidRPr="00F2448A">
              <w:rPr>
                <w:rFonts w:cs="Times New Roman"/>
                <w:sz w:val="18"/>
                <w:szCs w:val="18"/>
              </w:rPr>
              <w:t xml:space="preserve"> с текстурированной поверхностью. Размеры XS, S, M, L.</w:t>
            </w:r>
          </w:p>
        </w:tc>
        <w:tc>
          <w:tcPr>
            <w:tcW w:w="3261" w:type="dxa"/>
            <w:shd w:val="clear" w:color="000000" w:fill="FFFFFF"/>
            <w:vAlign w:val="center"/>
          </w:tcPr>
          <w:p w:rsidR="00552003" w:rsidRPr="00F2448A" w:rsidRDefault="00552003" w:rsidP="00552003">
            <w:pPr>
              <w:widowControl/>
              <w:suppressAutoHyphens w:val="0"/>
              <w:autoSpaceDN/>
              <w:textAlignment w:val="auto"/>
              <w:rPr>
                <w:rFonts w:eastAsia="Times New Roman" w:cs="Times New Roman"/>
                <w:kern w:val="0"/>
                <w:sz w:val="18"/>
                <w:szCs w:val="18"/>
                <w:lang w:val="kk-KZ" w:eastAsia="ru-RU" w:bidi="ar-SA"/>
              </w:rPr>
            </w:pPr>
            <w:r w:rsidRPr="00F2448A">
              <w:rPr>
                <w:rFonts w:cs="Times New Roman"/>
                <w:sz w:val="18"/>
                <w:szCs w:val="18"/>
              </w:rPr>
              <w:t xml:space="preserve">Перчатки нестерильные, смотровые, </w:t>
            </w:r>
            <w:proofErr w:type="spellStart"/>
            <w:r w:rsidRPr="00F2448A">
              <w:rPr>
                <w:rFonts w:cs="Times New Roman"/>
                <w:sz w:val="18"/>
                <w:szCs w:val="18"/>
              </w:rPr>
              <w:t>нитриловые</w:t>
            </w:r>
            <w:proofErr w:type="spellEnd"/>
            <w:r w:rsidRPr="00F2448A">
              <w:rPr>
                <w:rFonts w:cs="Times New Roman"/>
                <w:sz w:val="18"/>
                <w:szCs w:val="18"/>
              </w:rPr>
              <w:t xml:space="preserve">, </w:t>
            </w:r>
            <w:proofErr w:type="spellStart"/>
            <w:r w:rsidRPr="00F2448A">
              <w:rPr>
                <w:rFonts w:cs="Times New Roman"/>
                <w:sz w:val="18"/>
                <w:szCs w:val="18"/>
              </w:rPr>
              <w:t>неопудренные</w:t>
            </w:r>
            <w:proofErr w:type="spellEnd"/>
            <w:r w:rsidRPr="00F2448A">
              <w:rPr>
                <w:rFonts w:cs="Times New Roman"/>
                <w:sz w:val="18"/>
                <w:szCs w:val="18"/>
              </w:rPr>
              <w:t xml:space="preserve"> с текстурированной поверхностью. Размеры XS, S, M, L.</w:t>
            </w:r>
            <w:r w:rsidR="00B622BE" w:rsidRPr="00F2448A">
              <w:rPr>
                <w:rFonts w:cs="Times New Roman"/>
                <w:sz w:val="18"/>
                <w:szCs w:val="18"/>
                <w:lang w:val="kk-KZ"/>
              </w:rPr>
              <w:t xml:space="preserve"> Для исключения контаминации.</w:t>
            </w:r>
            <w:r w:rsidR="00815479" w:rsidRPr="00F2448A">
              <w:rPr>
                <w:rFonts w:cs="Times New Roman"/>
                <w:sz w:val="18"/>
                <w:szCs w:val="18"/>
                <w:lang w:val="kk-KZ"/>
              </w:rPr>
              <w:t xml:space="preserve"> В упаковке 50 пар.</w:t>
            </w:r>
          </w:p>
        </w:tc>
        <w:tc>
          <w:tcPr>
            <w:tcW w:w="1133" w:type="dxa"/>
            <w:shd w:val="clear" w:color="000000" w:fill="FFFFFF"/>
            <w:vAlign w:val="center"/>
          </w:tcPr>
          <w:p w:rsidR="00552003" w:rsidRPr="00F2448A" w:rsidRDefault="00815479" w:rsidP="00552003">
            <w:pPr>
              <w:jc w:val="center"/>
              <w:rPr>
                <w:rFonts w:cs="Times New Roman"/>
                <w:sz w:val="18"/>
                <w:szCs w:val="18"/>
              </w:rPr>
            </w:pPr>
            <w:r w:rsidRPr="00F2448A">
              <w:rPr>
                <w:rFonts w:cs="Times New Roman"/>
                <w:sz w:val="18"/>
                <w:szCs w:val="18"/>
              </w:rPr>
              <w:t>Упаковка</w:t>
            </w:r>
          </w:p>
        </w:tc>
        <w:tc>
          <w:tcPr>
            <w:tcW w:w="850"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30</w:t>
            </w:r>
          </w:p>
        </w:tc>
        <w:tc>
          <w:tcPr>
            <w:tcW w:w="1133" w:type="dxa"/>
            <w:shd w:val="clear" w:color="000000" w:fill="FFFFFF"/>
            <w:vAlign w:val="center"/>
          </w:tcPr>
          <w:p w:rsidR="00552003" w:rsidRPr="00F2448A" w:rsidRDefault="00552003" w:rsidP="00F2448A">
            <w:pPr>
              <w:jc w:val="center"/>
              <w:rPr>
                <w:rFonts w:cs="Times New Roman"/>
                <w:sz w:val="18"/>
                <w:szCs w:val="18"/>
                <w:lang w:val="kk-KZ"/>
              </w:rPr>
            </w:pPr>
            <w:r w:rsidRPr="00F2448A">
              <w:rPr>
                <w:rFonts w:cs="Times New Roman"/>
                <w:sz w:val="18"/>
                <w:szCs w:val="18"/>
              </w:rPr>
              <w:t xml:space="preserve">2 </w:t>
            </w:r>
            <w:r w:rsidR="00F2448A" w:rsidRPr="00F2448A">
              <w:rPr>
                <w:rFonts w:cs="Times New Roman"/>
                <w:sz w:val="18"/>
                <w:szCs w:val="18"/>
                <w:lang w:val="kk-KZ"/>
              </w:rPr>
              <w:t>500</w:t>
            </w:r>
          </w:p>
        </w:tc>
        <w:tc>
          <w:tcPr>
            <w:tcW w:w="1388"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75 000</w:t>
            </w:r>
          </w:p>
        </w:tc>
      </w:tr>
      <w:tr w:rsidR="00552003" w:rsidRPr="006C12C7" w:rsidTr="00F2448A">
        <w:trPr>
          <w:trHeight w:val="570"/>
        </w:trPr>
        <w:tc>
          <w:tcPr>
            <w:tcW w:w="426" w:type="dxa"/>
            <w:shd w:val="clear" w:color="000000" w:fill="FFFFFF"/>
            <w:noWrap/>
            <w:vAlign w:val="center"/>
          </w:tcPr>
          <w:p w:rsidR="00552003" w:rsidRPr="006C12C7" w:rsidRDefault="00552003" w:rsidP="00552003">
            <w:pPr>
              <w:rPr>
                <w:rFonts w:cs="Times New Roman"/>
                <w:b/>
                <w:sz w:val="18"/>
                <w:szCs w:val="18"/>
                <w:lang w:val="kk-KZ"/>
              </w:rPr>
            </w:pPr>
            <w:r w:rsidRPr="006C12C7">
              <w:rPr>
                <w:rFonts w:cs="Times New Roman"/>
                <w:b/>
                <w:sz w:val="18"/>
                <w:szCs w:val="18"/>
                <w:lang w:val="kk-KZ"/>
              </w:rPr>
              <w:lastRenderedPageBreak/>
              <w:t>7</w:t>
            </w:r>
          </w:p>
        </w:tc>
        <w:tc>
          <w:tcPr>
            <w:tcW w:w="2551" w:type="dxa"/>
            <w:shd w:val="clear" w:color="000000" w:fill="FFFFFF"/>
            <w:vAlign w:val="center"/>
          </w:tcPr>
          <w:p w:rsidR="00552003" w:rsidRPr="00F2448A" w:rsidRDefault="00552003" w:rsidP="00552003">
            <w:pPr>
              <w:widowControl/>
              <w:suppressAutoHyphens w:val="0"/>
              <w:autoSpaceDN/>
              <w:textAlignment w:val="auto"/>
              <w:rPr>
                <w:rFonts w:eastAsia="Times New Roman" w:cs="Times New Roman"/>
                <w:kern w:val="0"/>
                <w:sz w:val="18"/>
                <w:szCs w:val="18"/>
                <w:lang w:eastAsia="ru-RU" w:bidi="ar-SA"/>
              </w:rPr>
            </w:pPr>
            <w:r w:rsidRPr="00F2448A">
              <w:rPr>
                <w:rFonts w:cs="Times New Roman"/>
                <w:sz w:val="18"/>
                <w:szCs w:val="18"/>
              </w:rPr>
              <w:t xml:space="preserve">Штатив РР для </w:t>
            </w:r>
            <w:proofErr w:type="spellStart"/>
            <w:r w:rsidRPr="00F2448A">
              <w:rPr>
                <w:rFonts w:cs="Times New Roman"/>
                <w:sz w:val="18"/>
                <w:szCs w:val="18"/>
              </w:rPr>
              <w:t>криопробирок</w:t>
            </w:r>
            <w:proofErr w:type="spellEnd"/>
            <w:r w:rsidRPr="00F2448A">
              <w:rPr>
                <w:rFonts w:cs="Times New Roman"/>
                <w:sz w:val="18"/>
                <w:szCs w:val="18"/>
              </w:rPr>
              <w:t xml:space="preserve"> и </w:t>
            </w:r>
            <w:proofErr w:type="spellStart"/>
            <w:r w:rsidRPr="00F2448A">
              <w:rPr>
                <w:rFonts w:cs="Times New Roman"/>
                <w:sz w:val="18"/>
                <w:szCs w:val="18"/>
              </w:rPr>
              <w:t>микропробирок</w:t>
            </w:r>
            <w:proofErr w:type="spellEnd"/>
            <w:r w:rsidRPr="00F2448A">
              <w:rPr>
                <w:rFonts w:cs="Times New Roman"/>
                <w:sz w:val="18"/>
                <w:szCs w:val="18"/>
              </w:rPr>
              <w:t xml:space="preserve"> 1,5-2 мл, 100 гнезд, с крышкой, </w:t>
            </w:r>
            <w:proofErr w:type="spellStart"/>
            <w:r w:rsidRPr="00F2448A">
              <w:rPr>
                <w:rFonts w:cs="Times New Roman"/>
                <w:sz w:val="18"/>
                <w:szCs w:val="18"/>
              </w:rPr>
              <w:t>автоклавируемый</w:t>
            </w:r>
            <w:proofErr w:type="spellEnd"/>
            <w:r w:rsidRPr="00F2448A">
              <w:rPr>
                <w:rFonts w:cs="Times New Roman"/>
                <w:sz w:val="18"/>
                <w:szCs w:val="18"/>
              </w:rPr>
              <w:t xml:space="preserve">, размеры </w:t>
            </w:r>
            <w:r w:rsidR="00590269" w:rsidRPr="00F2448A">
              <w:rPr>
                <w:rFonts w:cs="Times New Roman"/>
                <w:sz w:val="18"/>
                <w:szCs w:val="18"/>
              </w:rPr>
              <w:t>141х151х57 мм, разноцветные</w:t>
            </w:r>
          </w:p>
        </w:tc>
        <w:tc>
          <w:tcPr>
            <w:tcW w:w="3261" w:type="dxa"/>
            <w:shd w:val="clear" w:color="000000" w:fill="FFFFFF"/>
            <w:vAlign w:val="center"/>
          </w:tcPr>
          <w:p w:rsidR="00552003" w:rsidRPr="00F2448A" w:rsidRDefault="00552003" w:rsidP="00552003">
            <w:pPr>
              <w:widowControl/>
              <w:suppressAutoHyphens w:val="0"/>
              <w:autoSpaceDN/>
              <w:textAlignment w:val="auto"/>
              <w:rPr>
                <w:rFonts w:eastAsia="Times New Roman" w:cs="Times New Roman"/>
                <w:kern w:val="0"/>
                <w:sz w:val="18"/>
                <w:szCs w:val="18"/>
                <w:lang w:eastAsia="ru-RU" w:bidi="ar-SA"/>
              </w:rPr>
            </w:pPr>
            <w:r w:rsidRPr="00F2448A">
              <w:rPr>
                <w:rFonts w:cs="Times New Roman"/>
                <w:sz w:val="18"/>
                <w:szCs w:val="18"/>
              </w:rPr>
              <w:t xml:space="preserve">Штатив РР для </w:t>
            </w:r>
            <w:proofErr w:type="spellStart"/>
            <w:r w:rsidRPr="00F2448A">
              <w:rPr>
                <w:rFonts w:cs="Times New Roman"/>
                <w:sz w:val="18"/>
                <w:szCs w:val="18"/>
              </w:rPr>
              <w:t>криопробирок</w:t>
            </w:r>
            <w:proofErr w:type="spellEnd"/>
            <w:r w:rsidRPr="00F2448A">
              <w:rPr>
                <w:rFonts w:cs="Times New Roman"/>
                <w:sz w:val="18"/>
                <w:szCs w:val="18"/>
              </w:rPr>
              <w:t xml:space="preserve"> и </w:t>
            </w:r>
            <w:proofErr w:type="spellStart"/>
            <w:r w:rsidRPr="00F2448A">
              <w:rPr>
                <w:rFonts w:cs="Times New Roman"/>
                <w:sz w:val="18"/>
                <w:szCs w:val="18"/>
              </w:rPr>
              <w:t>микропробирок</w:t>
            </w:r>
            <w:proofErr w:type="spellEnd"/>
            <w:r w:rsidRPr="00F2448A">
              <w:rPr>
                <w:rFonts w:cs="Times New Roman"/>
                <w:sz w:val="18"/>
                <w:szCs w:val="18"/>
              </w:rPr>
              <w:t xml:space="preserve"> 1,5-2 мл, 100 гнезд, с крышкой, </w:t>
            </w:r>
            <w:proofErr w:type="spellStart"/>
            <w:r w:rsidRPr="00F2448A">
              <w:rPr>
                <w:rFonts w:cs="Times New Roman"/>
                <w:sz w:val="18"/>
                <w:szCs w:val="18"/>
              </w:rPr>
              <w:t>автоклавируемый</w:t>
            </w:r>
            <w:proofErr w:type="spellEnd"/>
            <w:r w:rsidRPr="00F2448A">
              <w:rPr>
                <w:rFonts w:cs="Times New Roman"/>
                <w:sz w:val="18"/>
                <w:szCs w:val="18"/>
              </w:rPr>
              <w:t xml:space="preserve">, размеры </w:t>
            </w:r>
            <w:r w:rsidR="00590269" w:rsidRPr="00F2448A">
              <w:rPr>
                <w:rFonts w:cs="Times New Roman"/>
                <w:sz w:val="18"/>
                <w:szCs w:val="18"/>
              </w:rPr>
              <w:t>141х151х57 мм, разноцветные</w:t>
            </w:r>
            <w:r w:rsidR="00B622BE" w:rsidRPr="00F2448A">
              <w:rPr>
                <w:rFonts w:cs="Times New Roman"/>
                <w:sz w:val="18"/>
                <w:szCs w:val="18"/>
                <w:lang w:val="kk-KZ"/>
              </w:rPr>
              <w:t>. Для хранения образцов ДНК в биобанке.</w:t>
            </w:r>
          </w:p>
        </w:tc>
        <w:tc>
          <w:tcPr>
            <w:tcW w:w="1133" w:type="dxa"/>
            <w:shd w:val="clear" w:color="000000" w:fill="FFFFFF"/>
            <w:vAlign w:val="center"/>
          </w:tcPr>
          <w:p w:rsidR="00552003" w:rsidRPr="00F2448A" w:rsidRDefault="00B622BE" w:rsidP="00552003">
            <w:pPr>
              <w:rPr>
                <w:rFonts w:cs="Times New Roman"/>
                <w:sz w:val="18"/>
                <w:szCs w:val="18"/>
              </w:rPr>
            </w:pPr>
            <w:r w:rsidRPr="00F2448A">
              <w:rPr>
                <w:rFonts w:cs="Times New Roman"/>
                <w:sz w:val="18"/>
                <w:szCs w:val="18"/>
              </w:rPr>
              <w:t>Штук</w:t>
            </w:r>
          </w:p>
        </w:tc>
        <w:tc>
          <w:tcPr>
            <w:tcW w:w="850"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10</w:t>
            </w:r>
          </w:p>
        </w:tc>
        <w:tc>
          <w:tcPr>
            <w:tcW w:w="1133"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11 485</w:t>
            </w:r>
          </w:p>
        </w:tc>
        <w:tc>
          <w:tcPr>
            <w:tcW w:w="1388"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114 850</w:t>
            </w:r>
          </w:p>
        </w:tc>
      </w:tr>
      <w:tr w:rsidR="00552003" w:rsidRPr="006C12C7" w:rsidTr="00F2448A">
        <w:trPr>
          <w:trHeight w:val="570"/>
        </w:trPr>
        <w:tc>
          <w:tcPr>
            <w:tcW w:w="426" w:type="dxa"/>
            <w:shd w:val="clear" w:color="000000" w:fill="FFFFFF"/>
            <w:noWrap/>
            <w:vAlign w:val="center"/>
          </w:tcPr>
          <w:p w:rsidR="00552003" w:rsidRPr="006C12C7" w:rsidRDefault="00552003" w:rsidP="00552003">
            <w:pPr>
              <w:rPr>
                <w:rFonts w:cs="Times New Roman"/>
                <w:b/>
                <w:sz w:val="18"/>
                <w:szCs w:val="18"/>
                <w:lang w:val="kk-KZ"/>
              </w:rPr>
            </w:pPr>
            <w:r w:rsidRPr="006C12C7">
              <w:rPr>
                <w:rFonts w:cs="Times New Roman"/>
                <w:b/>
                <w:sz w:val="18"/>
                <w:szCs w:val="18"/>
                <w:lang w:val="kk-KZ"/>
              </w:rPr>
              <w:t>8</w:t>
            </w:r>
          </w:p>
        </w:tc>
        <w:tc>
          <w:tcPr>
            <w:tcW w:w="2551" w:type="dxa"/>
            <w:shd w:val="clear" w:color="000000" w:fill="FFFFFF"/>
            <w:vAlign w:val="center"/>
          </w:tcPr>
          <w:p w:rsidR="00552003" w:rsidRPr="00F2448A" w:rsidRDefault="00552003" w:rsidP="00C066AD">
            <w:pPr>
              <w:widowControl/>
              <w:suppressAutoHyphens w:val="0"/>
              <w:autoSpaceDN/>
              <w:textAlignment w:val="auto"/>
              <w:rPr>
                <w:rFonts w:eastAsia="Times New Roman" w:cs="Times New Roman"/>
                <w:kern w:val="0"/>
                <w:sz w:val="18"/>
                <w:szCs w:val="18"/>
                <w:lang w:eastAsia="ru-RU" w:bidi="ar-SA"/>
              </w:rPr>
            </w:pPr>
            <w:r w:rsidRPr="00F2448A">
              <w:rPr>
                <w:rFonts w:cs="Times New Roman"/>
                <w:sz w:val="18"/>
                <w:szCs w:val="18"/>
              </w:rPr>
              <w:t>Пробирка РР, 30х115 мм, 50 мл,</w:t>
            </w:r>
            <w:r w:rsidRPr="00F2448A">
              <w:rPr>
                <w:rFonts w:cs="Times New Roman"/>
                <w:sz w:val="18"/>
                <w:szCs w:val="18"/>
                <w:lang w:val="kk-KZ"/>
              </w:rPr>
              <w:t xml:space="preserve"> </w:t>
            </w:r>
            <w:r w:rsidRPr="00F2448A">
              <w:rPr>
                <w:rFonts w:cs="Times New Roman"/>
                <w:sz w:val="18"/>
                <w:szCs w:val="18"/>
              </w:rPr>
              <w:t xml:space="preserve">коническая, градуированная, с закручивающейся крышкой, с маркировочной панелью, </w:t>
            </w:r>
            <w:proofErr w:type="spellStart"/>
            <w:r w:rsidRPr="00F2448A">
              <w:rPr>
                <w:rFonts w:cs="Times New Roman"/>
                <w:sz w:val="18"/>
                <w:szCs w:val="18"/>
              </w:rPr>
              <w:t>свободая</w:t>
            </w:r>
            <w:proofErr w:type="spellEnd"/>
            <w:r w:rsidRPr="00F2448A">
              <w:rPr>
                <w:rFonts w:cs="Times New Roman"/>
                <w:sz w:val="18"/>
                <w:szCs w:val="18"/>
              </w:rPr>
              <w:t xml:space="preserve"> от ДНК, </w:t>
            </w:r>
            <w:proofErr w:type="spellStart"/>
            <w:r w:rsidRPr="00F2448A">
              <w:rPr>
                <w:rFonts w:cs="Times New Roman"/>
                <w:sz w:val="18"/>
                <w:szCs w:val="18"/>
              </w:rPr>
              <w:t>РНаз</w:t>
            </w:r>
            <w:proofErr w:type="spellEnd"/>
            <w:r w:rsidRPr="00F2448A">
              <w:rPr>
                <w:rFonts w:cs="Times New Roman"/>
                <w:sz w:val="18"/>
                <w:szCs w:val="18"/>
              </w:rPr>
              <w:t xml:space="preserve">, </w:t>
            </w:r>
            <w:proofErr w:type="spellStart"/>
            <w:r w:rsidRPr="00F2448A">
              <w:rPr>
                <w:rFonts w:cs="Times New Roman"/>
                <w:sz w:val="18"/>
                <w:szCs w:val="18"/>
              </w:rPr>
              <w:t>ДНаз</w:t>
            </w:r>
            <w:proofErr w:type="spellEnd"/>
            <w:r w:rsidRPr="00F2448A">
              <w:rPr>
                <w:rFonts w:cs="Times New Roman"/>
                <w:sz w:val="18"/>
                <w:szCs w:val="18"/>
              </w:rPr>
              <w:t xml:space="preserve"> и </w:t>
            </w:r>
            <w:proofErr w:type="spellStart"/>
            <w:r w:rsidRPr="00F2448A">
              <w:rPr>
                <w:rFonts w:cs="Times New Roman"/>
                <w:sz w:val="18"/>
                <w:szCs w:val="18"/>
              </w:rPr>
              <w:t>пирогенов</w:t>
            </w:r>
            <w:proofErr w:type="spellEnd"/>
            <w:r w:rsidRPr="00F2448A">
              <w:rPr>
                <w:rFonts w:cs="Times New Roman"/>
                <w:sz w:val="18"/>
                <w:szCs w:val="18"/>
              </w:rPr>
              <w:t>, стерил</w:t>
            </w:r>
            <w:r w:rsidR="00590269" w:rsidRPr="00F2448A">
              <w:rPr>
                <w:rFonts w:cs="Times New Roman"/>
                <w:sz w:val="18"/>
                <w:szCs w:val="18"/>
              </w:rPr>
              <w:t xml:space="preserve">ьная, </w:t>
            </w:r>
            <w:proofErr w:type="spellStart"/>
            <w:r w:rsidR="00590269" w:rsidRPr="00F2448A">
              <w:rPr>
                <w:rFonts w:cs="Times New Roman"/>
                <w:sz w:val="18"/>
                <w:szCs w:val="18"/>
              </w:rPr>
              <w:t>max</w:t>
            </w:r>
            <w:proofErr w:type="spellEnd"/>
            <w:r w:rsidR="00590269" w:rsidRPr="00F2448A">
              <w:rPr>
                <w:rFonts w:cs="Times New Roman"/>
                <w:sz w:val="18"/>
                <w:szCs w:val="18"/>
              </w:rPr>
              <w:t xml:space="preserve"> RCF 20000 g (</w:t>
            </w:r>
            <w:proofErr w:type="spellStart"/>
            <w:r w:rsidR="00590269" w:rsidRPr="00F2448A">
              <w:rPr>
                <w:rFonts w:cs="Times New Roman"/>
                <w:sz w:val="18"/>
                <w:szCs w:val="18"/>
              </w:rPr>
              <w:t>уп</w:t>
            </w:r>
            <w:proofErr w:type="spellEnd"/>
            <w:r w:rsidR="00590269" w:rsidRPr="00F2448A">
              <w:rPr>
                <w:rFonts w:cs="Times New Roman"/>
                <w:sz w:val="18"/>
                <w:szCs w:val="18"/>
              </w:rPr>
              <w:t>=25</w:t>
            </w:r>
            <w:r w:rsidR="00590269" w:rsidRPr="00F2448A">
              <w:rPr>
                <w:rFonts w:cs="Times New Roman"/>
                <w:sz w:val="18"/>
                <w:szCs w:val="18"/>
                <w:lang w:val="kk-KZ"/>
              </w:rPr>
              <w:t xml:space="preserve"> </w:t>
            </w:r>
            <w:proofErr w:type="spellStart"/>
            <w:r w:rsidR="00590269" w:rsidRPr="00F2448A">
              <w:rPr>
                <w:rFonts w:cs="Times New Roman"/>
                <w:sz w:val="18"/>
                <w:szCs w:val="18"/>
              </w:rPr>
              <w:t>шт</w:t>
            </w:r>
            <w:proofErr w:type="spellEnd"/>
            <w:r w:rsidR="00590269" w:rsidRPr="00F2448A">
              <w:rPr>
                <w:rFonts w:cs="Times New Roman"/>
                <w:sz w:val="18"/>
                <w:szCs w:val="18"/>
              </w:rPr>
              <w:t>)</w:t>
            </w:r>
          </w:p>
        </w:tc>
        <w:tc>
          <w:tcPr>
            <w:tcW w:w="3261" w:type="dxa"/>
            <w:shd w:val="clear" w:color="000000" w:fill="FFFFFF"/>
            <w:vAlign w:val="center"/>
          </w:tcPr>
          <w:p w:rsidR="00552003" w:rsidRPr="00F2448A" w:rsidRDefault="00552003" w:rsidP="00552003">
            <w:pPr>
              <w:widowControl/>
              <w:suppressAutoHyphens w:val="0"/>
              <w:autoSpaceDN/>
              <w:textAlignment w:val="auto"/>
              <w:rPr>
                <w:rFonts w:eastAsia="Times New Roman" w:cs="Times New Roman"/>
                <w:kern w:val="0"/>
                <w:sz w:val="18"/>
                <w:szCs w:val="18"/>
                <w:lang w:val="kk-KZ" w:eastAsia="ru-RU" w:bidi="ar-SA"/>
              </w:rPr>
            </w:pPr>
            <w:r w:rsidRPr="00F2448A">
              <w:rPr>
                <w:rFonts w:cs="Times New Roman"/>
                <w:sz w:val="18"/>
                <w:szCs w:val="18"/>
              </w:rPr>
              <w:t>Пробирка РР, 30х115 мм, 50 мл,</w:t>
            </w:r>
            <w:r w:rsidRPr="00F2448A">
              <w:rPr>
                <w:rFonts w:cs="Times New Roman"/>
                <w:sz w:val="18"/>
                <w:szCs w:val="18"/>
                <w:lang w:val="kk-KZ"/>
              </w:rPr>
              <w:t xml:space="preserve"> </w:t>
            </w:r>
            <w:r w:rsidRPr="00F2448A">
              <w:rPr>
                <w:rFonts w:cs="Times New Roman"/>
                <w:sz w:val="18"/>
                <w:szCs w:val="18"/>
              </w:rPr>
              <w:t xml:space="preserve">коническая, градуированная, с закручивающейся крышкой, с маркировочной панелью, </w:t>
            </w:r>
            <w:proofErr w:type="spellStart"/>
            <w:r w:rsidRPr="00F2448A">
              <w:rPr>
                <w:rFonts w:cs="Times New Roman"/>
                <w:sz w:val="18"/>
                <w:szCs w:val="18"/>
              </w:rPr>
              <w:t>свободая</w:t>
            </w:r>
            <w:proofErr w:type="spellEnd"/>
            <w:r w:rsidRPr="00F2448A">
              <w:rPr>
                <w:rFonts w:cs="Times New Roman"/>
                <w:sz w:val="18"/>
                <w:szCs w:val="18"/>
              </w:rPr>
              <w:t xml:space="preserve"> от ДНК, </w:t>
            </w:r>
            <w:proofErr w:type="spellStart"/>
            <w:r w:rsidRPr="00F2448A">
              <w:rPr>
                <w:rFonts w:cs="Times New Roman"/>
                <w:sz w:val="18"/>
                <w:szCs w:val="18"/>
              </w:rPr>
              <w:t>РНаз</w:t>
            </w:r>
            <w:proofErr w:type="spellEnd"/>
            <w:r w:rsidRPr="00F2448A">
              <w:rPr>
                <w:rFonts w:cs="Times New Roman"/>
                <w:sz w:val="18"/>
                <w:szCs w:val="18"/>
              </w:rPr>
              <w:t xml:space="preserve">, </w:t>
            </w:r>
            <w:proofErr w:type="spellStart"/>
            <w:r w:rsidRPr="00F2448A">
              <w:rPr>
                <w:rFonts w:cs="Times New Roman"/>
                <w:sz w:val="18"/>
                <w:szCs w:val="18"/>
              </w:rPr>
              <w:t>ДНаз</w:t>
            </w:r>
            <w:proofErr w:type="spellEnd"/>
            <w:r w:rsidRPr="00F2448A">
              <w:rPr>
                <w:rFonts w:cs="Times New Roman"/>
                <w:sz w:val="18"/>
                <w:szCs w:val="18"/>
              </w:rPr>
              <w:t xml:space="preserve"> и </w:t>
            </w:r>
            <w:proofErr w:type="spellStart"/>
            <w:r w:rsidRPr="00F2448A">
              <w:rPr>
                <w:rFonts w:cs="Times New Roman"/>
                <w:sz w:val="18"/>
                <w:szCs w:val="18"/>
              </w:rPr>
              <w:t>пирогенов</w:t>
            </w:r>
            <w:proofErr w:type="spellEnd"/>
            <w:r w:rsidRPr="00F2448A">
              <w:rPr>
                <w:rFonts w:cs="Times New Roman"/>
                <w:sz w:val="18"/>
                <w:szCs w:val="18"/>
              </w:rPr>
              <w:t>, стерильн</w:t>
            </w:r>
            <w:r w:rsidR="00590269" w:rsidRPr="00F2448A">
              <w:rPr>
                <w:rFonts w:cs="Times New Roman"/>
                <w:sz w:val="18"/>
                <w:szCs w:val="18"/>
              </w:rPr>
              <w:t xml:space="preserve">ая, </w:t>
            </w:r>
            <w:proofErr w:type="spellStart"/>
            <w:r w:rsidR="00590269" w:rsidRPr="00F2448A">
              <w:rPr>
                <w:rFonts w:cs="Times New Roman"/>
                <w:sz w:val="18"/>
                <w:szCs w:val="18"/>
              </w:rPr>
              <w:t>max</w:t>
            </w:r>
            <w:proofErr w:type="spellEnd"/>
            <w:r w:rsidR="00590269" w:rsidRPr="00F2448A">
              <w:rPr>
                <w:rFonts w:cs="Times New Roman"/>
                <w:sz w:val="18"/>
                <w:szCs w:val="18"/>
              </w:rPr>
              <w:t xml:space="preserve"> RCF 20000 g</w:t>
            </w:r>
            <w:r w:rsidR="00B622BE" w:rsidRPr="00F2448A">
              <w:rPr>
                <w:rFonts w:cs="Times New Roman"/>
                <w:sz w:val="18"/>
                <w:szCs w:val="18"/>
              </w:rPr>
              <w:t xml:space="preserve"> (</w:t>
            </w:r>
            <w:proofErr w:type="spellStart"/>
            <w:r w:rsidR="00B622BE" w:rsidRPr="00F2448A">
              <w:rPr>
                <w:rFonts w:cs="Times New Roman"/>
                <w:sz w:val="18"/>
                <w:szCs w:val="18"/>
              </w:rPr>
              <w:t>уп</w:t>
            </w:r>
            <w:proofErr w:type="spellEnd"/>
            <w:r w:rsidR="00B622BE" w:rsidRPr="00F2448A">
              <w:rPr>
                <w:rFonts w:cs="Times New Roman"/>
                <w:sz w:val="18"/>
                <w:szCs w:val="18"/>
              </w:rPr>
              <w:t xml:space="preserve">=25шт). Для выделения ДНК из образцов крови и </w:t>
            </w:r>
            <w:proofErr w:type="spellStart"/>
            <w:r w:rsidR="00B622BE" w:rsidRPr="00F2448A">
              <w:rPr>
                <w:rFonts w:cs="Times New Roman"/>
                <w:sz w:val="18"/>
                <w:szCs w:val="18"/>
              </w:rPr>
              <w:t>генотипирования</w:t>
            </w:r>
            <w:proofErr w:type="spellEnd"/>
            <w:r w:rsidR="00B622BE" w:rsidRPr="00F2448A">
              <w:rPr>
                <w:rFonts w:cs="Times New Roman"/>
                <w:sz w:val="18"/>
                <w:szCs w:val="18"/>
              </w:rPr>
              <w:t xml:space="preserve"> </w:t>
            </w:r>
            <w:r w:rsidR="00590269" w:rsidRPr="00F2448A">
              <w:rPr>
                <w:rFonts w:cs="Times New Roman"/>
                <w:sz w:val="18"/>
                <w:szCs w:val="18"/>
              </w:rPr>
              <w:t xml:space="preserve">образцов </w:t>
            </w:r>
            <w:r w:rsidR="00B622BE" w:rsidRPr="00F2448A">
              <w:rPr>
                <w:rFonts w:cs="Times New Roman"/>
                <w:sz w:val="18"/>
                <w:szCs w:val="18"/>
              </w:rPr>
              <w:t>ДНК</w:t>
            </w:r>
            <w:r w:rsidR="00B622BE" w:rsidRPr="00F2448A">
              <w:rPr>
                <w:rFonts w:cs="Times New Roman"/>
                <w:sz w:val="18"/>
                <w:szCs w:val="18"/>
                <w:lang w:val="kk-KZ"/>
              </w:rPr>
              <w:t>.</w:t>
            </w:r>
          </w:p>
        </w:tc>
        <w:tc>
          <w:tcPr>
            <w:tcW w:w="1133" w:type="dxa"/>
            <w:shd w:val="clear" w:color="000000" w:fill="FFFFFF"/>
            <w:vAlign w:val="center"/>
          </w:tcPr>
          <w:p w:rsidR="00552003" w:rsidRPr="00F2448A" w:rsidRDefault="00B622BE" w:rsidP="00552003">
            <w:pPr>
              <w:jc w:val="center"/>
              <w:rPr>
                <w:rFonts w:cs="Times New Roman"/>
                <w:sz w:val="18"/>
                <w:szCs w:val="18"/>
              </w:rPr>
            </w:pPr>
            <w:r w:rsidRPr="00F2448A">
              <w:rPr>
                <w:rFonts w:cs="Times New Roman"/>
                <w:sz w:val="18"/>
                <w:szCs w:val="18"/>
              </w:rPr>
              <w:t>Упаковка</w:t>
            </w:r>
          </w:p>
        </w:tc>
        <w:tc>
          <w:tcPr>
            <w:tcW w:w="850"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1</w:t>
            </w:r>
          </w:p>
        </w:tc>
        <w:tc>
          <w:tcPr>
            <w:tcW w:w="1133"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4 475</w:t>
            </w:r>
          </w:p>
        </w:tc>
        <w:tc>
          <w:tcPr>
            <w:tcW w:w="1388"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4 475</w:t>
            </w:r>
          </w:p>
        </w:tc>
      </w:tr>
      <w:tr w:rsidR="00552003" w:rsidRPr="006C12C7" w:rsidTr="00F2448A">
        <w:trPr>
          <w:trHeight w:val="570"/>
        </w:trPr>
        <w:tc>
          <w:tcPr>
            <w:tcW w:w="426" w:type="dxa"/>
            <w:shd w:val="clear" w:color="000000" w:fill="FFFFFF"/>
            <w:noWrap/>
            <w:vAlign w:val="center"/>
          </w:tcPr>
          <w:p w:rsidR="00552003" w:rsidRPr="006C12C7" w:rsidRDefault="00552003" w:rsidP="00552003">
            <w:pPr>
              <w:rPr>
                <w:rFonts w:cs="Times New Roman"/>
                <w:b/>
                <w:sz w:val="18"/>
                <w:szCs w:val="18"/>
                <w:lang w:val="kk-KZ"/>
              </w:rPr>
            </w:pPr>
            <w:r w:rsidRPr="006C12C7">
              <w:rPr>
                <w:rFonts w:cs="Times New Roman"/>
                <w:b/>
                <w:sz w:val="18"/>
                <w:szCs w:val="18"/>
                <w:lang w:val="kk-KZ"/>
              </w:rPr>
              <w:t>9</w:t>
            </w:r>
          </w:p>
        </w:tc>
        <w:tc>
          <w:tcPr>
            <w:tcW w:w="2551" w:type="dxa"/>
            <w:shd w:val="clear" w:color="000000" w:fill="FFFFFF"/>
            <w:vAlign w:val="center"/>
          </w:tcPr>
          <w:p w:rsidR="00552003" w:rsidRPr="00F2448A" w:rsidRDefault="00552003" w:rsidP="00590269">
            <w:pPr>
              <w:widowControl/>
              <w:suppressAutoHyphens w:val="0"/>
              <w:autoSpaceDN/>
              <w:textAlignment w:val="auto"/>
              <w:rPr>
                <w:rFonts w:eastAsia="Times New Roman" w:cs="Times New Roman"/>
                <w:kern w:val="0"/>
                <w:sz w:val="18"/>
                <w:szCs w:val="18"/>
                <w:lang w:val="kk-KZ" w:eastAsia="ru-RU" w:bidi="ar-SA"/>
              </w:rPr>
            </w:pPr>
            <w:r w:rsidRPr="00F2448A">
              <w:rPr>
                <w:rFonts w:cs="Times New Roman"/>
                <w:sz w:val="18"/>
                <w:szCs w:val="18"/>
                <w:lang w:val="kk-KZ"/>
              </w:rPr>
              <w:t>Микропробирки Safe-Lock 0,5 мл, чистые для ПЦР,</w:t>
            </w:r>
            <w:r w:rsidR="00590269" w:rsidRPr="00F2448A">
              <w:rPr>
                <w:rFonts w:cs="Times New Roman"/>
                <w:sz w:val="18"/>
                <w:szCs w:val="18"/>
                <w:lang w:val="kk-KZ"/>
              </w:rPr>
              <w:t xml:space="preserve"> </w:t>
            </w:r>
            <w:r w:rsidRPr="00F2448A">
              <w:rPr>
                <w:rFonts w:cs="Times New Roman"/>
                <w:sz w:val="18"/>
                <w:szCs w:val="18"/>
                <w:lang w:val="kk-KZ"/>
              </w:rPr>
              <w:t>(уп=500шт)</w:t>
            </w:r>
          </w:p>
        </w:tc>
        <w:tc>
          <w:tcPr>
            <w:tcW w:w="3261" w:type="dxa"/>
            <w:shd w:val="clear" w:color="000000" w:fill="FFFFFF"/>
            <w:vAlign w:val="center"/>
          </w:tcPr>
          <w:p w:rsidR="00552003" w:rsidRPr="00F2448A" w:rsidRDefault="00552003" w:rsidP="00B622BE">
            <w:pPr>
              <w:widowControl/>
              <w:suppressAutoHyphens w:val="0"/>
              <w:autoSpaceDN/>
              <w:textAlignment w:val="auto"/>
              <w:rPr>
                <w:rFonts w:eastAsia="Times New Roman" w:cs="Times New Roman"/>
                <w:kern w:val="0"/>
                <w:sz w:val="18"/>
                <w:szCs w:val="18"/>
                <w:lang w:val="kk-KZ" w:eastAsia="ru-RU" w:bidi="ar-SA"/>
              </w:rPr>
            </w:pPr>
            <w:r w:rsidRPr="00F2448A">
              <w:rPr>
                <w:rFonts w:cs="Times New Roman"/>
                <w:sz w:val="18"/>
                <w:szCs w:val="18"/>
                <w:lang w:val="kk-KZ"/>
              </w:rPr>
              <w:t>Микропробирки Safe-Lock 0,5 мл, чистые для ПЦР, (уп=500шт)</w:t>
            </w:r>
            <w:r w:rsidR="00B622BE" w:rsidRPr="00F2448A">
              <w:rPr>
                <w:rFonts w:cs="Times New Roman"/>
                <w:sz w:val="18"/>
                <w:szCs w:val="18"/>
                <w:lang w:val="kk-KZ"/>
              </w:rPr>
              <w:t>. Для выделения ДНК из образцов крови и генотипирования  образцов  ДНК</w:t>
            </w:r>
          </w:p>
        </w:tc>
        <w:tc>
          <w:tcPr>
            <w:tcW w:w="1133" w:type="dxa"/>
            <w:shd w:val="clear" w:color="000000" w:fill="FFFFFF"/>
            <w:vAlign w:val="center"/>
          </w:tcPr>
          <w:p w:rsidR="00552003" w:rsidRPr="00F2448A" w:rsidRDefault="00B622BE" w:rsidP="00552003">
            <w:pPr>
              <w:jc w:val="center"/>
              <w:rPr>
                <w:rFonts w:cs="Times New Roman"/>
                <w:sz w:val="18"/>
                <w:szCs w:val="18"/>
              </w:rPr>
            </w:pPr>
            <w:r w:rsidRPr="00F2448A">
              <w:rPr>
                <w:rFonts w:cs="Times New Roman"/>
                <w:sz w:val="18"/>
                <w:szCs w:val="18"/>
              </w:rPr>
              <w:t>Упаковка</w:t>
            </w:r>
          </w:p>
        </w:tc>
        <w:tc>
          <w:tcPr>
            <w:tcW w:w="850"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2</w:t>
            </w:r>
          </w:p>
        </w:tc>
        <w:tc>
          <w:tcPr>
            <w:tcW w:w="1133"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59 400</w:t>
            </w:r>
          </w:p>
        </w:tc>
        <w:tc>
          <w:tcPr>
            <w:tcW w:w="1388"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118 800</w:t>
            </w:r>
          </w:p>
        </w:tc>
      </w:tr>
      <w:tr w:rsidR="00552003" w:rsidRPr="006C12C7" w:rsidTr="00F2448A">
        <w:trPr>
          <w:trHeight w:val="570"/>
        </w:trPr>
        <w:tc>
          <w:tcPr>
            <w:tcW w:w="426" w:type="dxa"/>
            <w:shd w:val="clear" w:color="000000" w:fill="FFFFFF"/>
            <w:noWrap/>
            <w:vAlign w:val="center"/>
          </w:tcPr>
          <w:p w:rsidR="00552003" w:rsidRPr="006C12C7" w:rsidRDefault="00552003" w:rsidP="00552003">
            <w:pPr>
              <w:rPr>
                <w:rFonts w:cs="Times New Roman"/>
                <w:b/>
                <w:sz w:val="18"/>
                <w:szCs w:val="18"/>
                <w:lang w:val="kk-KZ"/>
              </w:rPr>
            </w:pPr>
            <w:r w:rsidRPr="006C12C7">
              <w:rPr>
                <w:rFonts w:cs="Times New Roman"/>
                <w:b/>
                <w:sz w:val="18"/>
                <w:szCs w:val="18"/>
                <w:lang w:val="kk-KZ"/>
              </w:rPr>
              <w:t>10</w:t>
            </w:r>
          </w:p>
        </w:tc>
        <w:tc>
          <w:tcPr>
            <w:tcW w:w="2551" w:type="dxa"/>
            <w:shd w:val="clear" w:color="000000" w:fill="FFFFFF"/>
            <w:vAlign w:val="center"/>
          </w:tcPr>
          <w:p w:rsidR="00552003" w:rsidRPr="00F2448A" w:rsidRDefault="00552003" w:rsidP="00590269">
            <w:pPr>
              <w:widowControl/>
              <w:suppressAutoHyphens w:val="0"/>
              <w:autoSpaceDN/>
              <w:textAlignment w:val="auto"/>
              <w:rPr>
                <w:rFonts w:eastAsia="Times New Roman" w:cs="Times New Roman"/>
                <w:kern w:val="0"/>
                <w:sz w:val="18"/>
                <w:szCs w:val="18"/>
                <w:lang w:val="kk-KZ" w:eastAsia="ru-RU" w:bidi="ar-SA"/>
              </w:rPr>
            </w:pPr>
            <w:r w:rsidRPr="00F2448A">
              <w:rPr>
                <w:rFonts w:cs="Times New Roman"/>
                <w:sz w:val="18"/>
                <w:szCs w:val="18"/>
                <w:lang w:val="kk-KZ"/>
              </w:rPr>
              <w:t>Микропробирки Safe-Lock, 1,5 мл, чис</w:t>
            </w:r>
            <w:r w:rsidR="00590269" w:rsidRPr="00F2448A">
              <w:rPr>
                <w:rFonts w:cs="Times New Roman"/>
                <w:sz w:val="18"/>
                <w:szCs w:val="18"/>
                <w:lang w:val="kk-KZ"/>
              </w:rPr>
              <w:t>тые для ПЦР</w:t>
            </w:r>
            <w:r w:rsidRPr="00F2448A">
              <w:rPr>
                <w:rFonts w:cs="Times New Roman"/>
                <w:sz w:val="18"/>
                <w:szCs w:val="18"/>
                <w:lang w:val="kk-KZ"/>
              </w:rPr>
              <w:t xml:space="preserve"> (уп=1000шт)</w:t>
            </w:r>
          </w:p>
        </w:tc>
        <w:tc>
          <w:tcPr>
            <w:tcW w:w="3261" w:type="dxa"/>
            <w:shd w:val="clear" w:color="000000" w:fill="FFFFFF"/>
            <w:vAlign w:val="center"/>
          </w:tcPr>
          <w:p w:rsidR="00552003" w:rsidRPr="00F2448A" w:rsidRDefault="00552003" w:rsidP="00590269">
            <w:pPr>
              <w:widowControl/>
              <w:suppressAutoHyphens w:val="0"/>
              <w:autoSpaceDN/>
              <w:textAlignment w:val="auto"/>
              <w:rPr>
                <w:rFonts w:eastAsia="Times New Roman" w:cs="Times New Roman"/>
                <w:kern w:val="0"/>
                <w:sz w:val="18"/>
                <w:szCs w:val="18"/>
                <w:lang w:val="kk-KZ" w:eastAsia="ru-RU" w:bidi="ar-SA"/>
              </w:rPr>
            </w:pPr>
            <w:r w:rsidRPr="00F2448A">
              <w:rPr>
                <w:rFonts w:cs="Times New Roman"/>
                <w:sz w:val="18"/>
                <w:szCs w:val="18"/>
                <w:lang w:val="kk-KZ"/>
              </w:rPr>
              <w:t>Микропробирки Safe-Lock, 1,</w:t>
            </w:r>
            <w:r w:rsidR="00590269" w:rsidRPr="00F2448A">
              <w:rPr>
                <w:rFonts w:cs="Times New Roman"/>
                <w:sz w:val="18"/>
                <w:szCs w:val="18"/>
                <w:lang w:val="kk-KZ"/>
              </w:rPr>
              <w:t>5 мл, чистые для ПЦР</w:t>
            </w:r>
            <w:r w:rsidRPr="00F2448A">
              <w:rPr>
                <w:rFonts w:cs="Times New Roman"/>
                <w:sz w:val="18"/>
                <w:szCs w:val="18"/>
                <w:lang w:val="kk-KZ"/>
              </w:rPr>
              <w:t xml:space="preserve"> (уп=1000шт)</w:t>
            </w:r>
            <w:r w:rsidR="00B622BE" w:rsidRPr="00F2448A">
              <w:rPr>
                <w:rFonts w:cs="Times New Roman"/>
                <w:sz w:val="18"/>
                <w:szCs w:val="18"/>
                <w:lang w:val="kk-KZ"/>
              </w:rPr>
              <w:t>. Для выделения ДНК из образцов крови и генотипирования  образцов  ДНК.</w:t>
            </w:r>
          </w:p>
        </w:tc>
        <w:tc>
          <w:tcPr>
            <w:tcW w:w="1133"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Упаковка</w:t>
            </w:r>
          </w:p>
        </w:tc>
        <w:tc>
          <w:tcPr>
            <w:tcW w:w="850" w:type="dxa"/>
            <w:shd w:val="clear" w:color="000000" w:fill="FFFFFF"/>
            <w:vAlign w:val="center"/>
          </w:tcPr>
          <w:p w:rsidR="00552003" w:rsidRPr="00F2448A" w:rsidRDefault="00552003" w:rsidP="00552003">
            <w:pPr>
              <w:jc w:val="center"/>
              <w:rPr>
                <w:rFonts w:cs="Times New Roman"/>
                <w:sz w:val="18"/>
                <w:szCs w:val="18"/>
              </w:rPr>
            </w:pPr>
            <w:r w:rsidRPr="00F2448A">
              <w:rPr>
                <w:rFonts w:cs="Times New Roman"/>
                <w:sz w:val="18"/>
                <w:szCs w:val="18"/>
              </w:rPr>
              <w:t>3</w:t>
            </w:r>
          </w:p>
        </w:tc>
        <w:tc>
          <w:tcPr>
            <w:tcW w:w="1133"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33 900</w:t>
            </w:r>
          </w:p>
        </w:tc>
        <w:tc>
          <w:tcPr>
            <w:tcW w:w="1388" w:type="dxa"/>
            <w:shd w:val="clear" w:color="000000" w:fill="FFFFFF"/>
            <w:vAlign w:val="center"/>
          </w:tcPr>
          <w:p w:rsidR="00552003" w:rsidRPr="00F2448A" w:rsidRDefault="00F2448A" w:rsidP="00552003">
            <w:pPr>
              <w:jc w:val="center"/>
              <w:rPr>
                <w:rFonts w:cs="Times New Roman"/>
                <w:sz w:val="18"/>
                <w:szCs w:val="18"/>
                <w:lang w:val="kk-KZ"/>
              </w:rPr>
            </w:pPr>
            <w:r w:rsidRPr="00F2448A">
              <w:rPr>
                <w:rFonts w:cs="Times New Roman"/>
                <w:sz w:val="18"/>
                <w:szCs w:val="18"/>
                <w:lang w:val="kk-KZ"/>
              </w:rPr>
              <w:t>101 700</w:t>
            </w:r>
          </w:p>
        </w:tc>
      </w:tr>
    </w:tbl>
    <w:p w:rsidR="00C04CAB" w:rsidRPr="003B4466" w:rsidRDefault="00C04CAB" w:rsidP="00D23A74">
      <w:pPr>
        <w:jc w:val="both"/>
        <w:rPr>
          <w:rFonts w:cs="Times New Roman"/>
          <w:sz w:val="20"/>
          <w:szCs w:val="20"/>
        </w:rPr>
      </w:pPr>
    </w:p>
    <w:tbl>
      <w:tblPr>
        <w:tblStyle w:val="af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085E23" w:rsidRPr="00BC0B2A" w:rsidTr="00E25D9E">
        <w:tc>
          <w:tcPr>
            <w:tcW w:w="4928" w:type="dxa"/>
          </w:tcPr>
          <w:p w:rsidR="00085E23" w:rsidRPr="00BC0B2A" w:rsidRDefault="00085E23" w:rsidP="001055FF">
            <w:pPr>
              <w:jc w:val="both"/>
              <w:rPr>
                <w:rFonts w:cs="Times New Roman"/>
                <w:sz w:val="22"/>
                <w:szCs w:val="22"/>
              </w:rPr>
            </w:pPr>
            <w:proofErr w:type="spellStart"/>
            <w:r w:rsidRPr="00BC0B2A">
              <w:rPr>
                <w:rFonts w:cs="Times New Roman"/>
                <w:b/>
                <w:sz w:val="22"/>
                <w:szCs w:val="22"/>
              </w:rPr>
              <w:t>Бөлінген</w:t>
            </w:r>
            <w:proofErr w:type="spellEnd"/>
            <w:r w:rsidRPr="00BC0B2A">
              <w:rPr>
                <w:rFonts w:cs="Times New Roman"/>
                <w:b/>
                <w:sz w:val="22"/>
                <w:szCs w:val="22"/>
              </w:rPr>
              <w:t xml:space="preserve"> сома</w:t>
            </w:r>
            <w:r w:rsidRPr="00BC0B2A">
              <w:rPr>
                <w:rFonts w:cs="Times New Roman"/>
                <w:sz w:val="22"/>
                <w:szCs w:val="22"/>
              </w:rPr>
              <w:t xml:space="preserve"> </w:t>
            </w:r>
            <w:r w:rsidR="00C066AD">
              <w:rPr>
                <w:rFonts w:cs="Times New Roman"/>
                <w:sz w:val="22"/>
                <w:szCs w:val="22"/>
                <w:lang w:val="kk-KZ"/>
              </w:rPr>
              <w:t xml:space="preserve">1 964 </w:t>
            </w:r>
            <w:r w:rsidR="00C066AD" w:rsidRPr="00C066AD">
              <w:rPr>
                <w:rFonts w:cs="Times New Roman"/>
                <w:sz w:val="22"/>
                <w:szCs w:val="22"/>
                <w:lang w:val="kk-KZ"/>
              </w:rPr>
              <w:t>841</w:t>
            </w:r>
            <w:r w:rsidR="00467E7E" w:rsidRPr="00C066AD">
              <w:rPr>
                <w:rStyle w:val="ezkurwreuab5ozgtqnkl"/>
                <w:rFonts w:cs="Times New Roman"/>
                <w:sz w:val="22"/>
                <w:szCs w:val="22"/>
              </w:rPr>
              <w:t>,00</w:t>
            </w:r>
            <w:r w:rsidR="00467E7E" w:rsidRPr="00C066AD">
              <w:rPr>
                <w:rFonts w:cs="Times New Roman"/>
                <w:sz w:val="22"/>
                <w:szCs w:val="22"/>
              </w:rPr>
              <w:t xml:space="preserve"> </w:t>
            </w:r>
            <w:r w:rsidR="00467E7E" w:rsidRPr="00C066AD">
              <w:rPr>
                <w:rStyle w:val="ezkurwreuab5ozgtqnkl"/>
                <w:rFonts w:cs="Times New Roman"/>
                <w:sz w:val="22"/>
                <w:szCs w:val="22"/>
              </w:rPr>
              <w:t>(</w:t>
            </w:r>
            <w:r w:rsidR="00C066AD" w:rsidRPr="00C066AD">
              <w:rPr>
                <w:rStyle w:val="ezkurwreuab5ozgtqnkl"/>
                <w:rFonts w:cs="Times New Roman"/>
                <w:sz w:val="22"/>
                <w:szCs w:val="22"/>
                <w:lang w:val="kk-KZ"/>
              </w:rPr>
              <w:t>бір</w:t>
            </w:r>
            <w:r w:rsidR="00467E7E" w:rsidRPr="00C066AD">
              <w:rPr>
                <w:rStyle w:val="ezkurwreuab5ozgtqnkl"/>
                <w:rFonts w:cs="Times New Roman"/>
                <w:sz w:val="22"/>
                <w:szCs w:val="22"/>
                <w:lang w:val="kk-KZ"/>
              </w:rPr>
              <w:t xml:space="preserve"> миллион </w:t>
            </w:r>
            <w:r w:rsidR="00C066AD" w:rsidRPr="00C066AD">
              <w:rPr>
                <w:rStyle w:val="ezkurwreuab5ozgtqnkl"/>
                <w:rFonts w:cs="Times New Roman"/>
                <w:sz w:val="22"/>
                <w:szCs w:val="22"/>
                <w:lang w:val="kk-KZ"/>
              </w:rPr>
              <w:t>тоғыз</w:t>
            </w:r>
            <w:r w:rsidR="00467E7E" w:rsidRPr="00C066AD">
              <w:rPr>
                <w:rStyle w:val="ezkurwreuab5ozgtqnkl"/>
                <w:rFonts w:cs="Times New Roman"/>
                <w:sz w:val="22"/>
                <w:szCs w:val="22"/>
                <w:lang w:val="kk-KZ"/>
              </w:rPr>
              <w:t xml:space="preserve"> жүз </w:t>
            </w:r>
            <w:r w:rsidR="00C066AD" w:rsidRPr="00C066AD">
              <w:rPr>
                <w:rStyle w:val="ezkurwreuab5ozgtqnkl"/>
                <w:rFonts w:cs="Times New Roman"/>
                <w:sz w:val="22"/>
                <w:szCs w:val="22"/>
                <w:lang w:val="kk-KZ"/>
              </w:rPr>
              <w:t>алпыс төрт</w:t>
            </w:r>
            <w:r w:rsidR="00467E7E" w:rsidRPr="00C066AD">
              <w:rPr>
                <w:rStyle w:val="ezkurwreuab5ozgtqnkl"/>
                <w:rFonts w:cs="Times New Roman"/>
                <w:sz w:val="22"/>
                <w:szCs w:val="22"/>
                <w:lang w:val="kk-KZ"/>
              </w:rPr>
              <w:t xml:space="preserve"> мың </w:t>
            </w:r>
            <w:r w:rsidR="00C066AD" w:rsidRPr="00C066AD">
              <w:rPr>
                <w:rStyle w:val="ezkurwreuab5ozgtqnkl"/>
                <w:rFonts w:cs="Times New Roman"/>
                <w:sz w:val="22"/>
                <w:szCs w:val="22"/>
                <w:lang w:val="kk-KZ"/>
              </w:rPr>
              <w:t>сегіз</w:t>
            </w:r>
            <w:r w:rsidR="00467E7E" w:rsidRPr="00C066AD">
              <w:rPr>
                <w:rStyle w:val="ezkurwreuab5ozgtqnkl"/>
                <w:rFonts w:cs="Times New Roman"/>
                <w:sz w:val="22"/>
                <w:szCs w:val="22"/>
                <w:lang w:val="kk-KZ"/>
              </w:rPr>
              <w:t xml:space="preserve"> жүз</w:t>
            </w:r>
            <w:r w:rsidR="00C066AD" w:rsidRPr="00C066AD">
              <w:rPr>
                <w:rStyle w:val="ezkurwreuab5ozgtqnkl"/>
                <w:rFonts w:cs="Times New Roman"/>
                <w:sz w:val="22"/>
                <w:szCs w:val="22"/>
                <w:lang w:val="kk-KZ"/>
              </w:rPr>
              <w:t xml:space="preserve"> қырық бір</w:t>
            </w:r>
            <w:r w:rsidRPr="00C066AD">
              <w:rPr>
                <w:rFonts w:cs="Times New Roman"/>
                <w:sz w:val="22"/>
                <w:szCs w:val="22"/>
              </w:rPr>
              <w:t>)</w:t>
            </w:r>
            <w:r w:rsidRPr="00BC0B2A">
              <w:rPr>
                <w:rFonts w:cs="Times New Roman"/>
                <w:sz w:val="22"/>
                <w:szCs w:val="22"/>
              </w:rPr>
              <w:t xml:space="preserve"> </w:t>
            </w:r>
            <w:proofErr w:type="spellStart"/>
            <w:r w:rsidRPr="00BC0B2A">
              <w:rPr>
                <w:rFonts w:cs="Times New Roman"/>
                <w:sz w:val="22"/>
                <w:szCs w:val="22"/>
              </w:rPr>
              <w:t>теңге</w:t>
            </w:r>
            <w:proofErr w:type="spellEnd"/>
            <w:r w:rsidRPr="00BC0B2A">
              <w:rPr>
                <w:rFonts w:cs="Times New Roman"/>
                <w:sz w:val="22"/>
                <w:szCs w:val="22"/>
              </w:rPr>
              <w:t>.</w:t>
            </w:r>
          </w:p>
          <w:p w:rsidR="00085E23" w:rsidRPr="00BC0B2A" w:rsidRDefault="00085E23" w:rsidP="001055FF">
            <w:pPr>
              <w:jc w:val="both"/>
              <w:rPr>
                <w:rFonts w:cs="Times New Roman"/>
                <w:sz w:val="22"/>
                <w:szCs w:val="22"/>
              </w:rPr>
            </w:pPr>
            <w:proofErr w:type="spellStart"/>
            <w:r w:rsidRPr="00BC0B2A">
              <w:rPr>
                <w:rFonts w:cs="Times New Roman"/>
                <w:b/>
                <w:sz w:val="22"/>
                <w:szCs w:val="22"/>
              </w:rPr>
              <w:t>Тауарды</w:t>
            </w:r>
            <w:proofErr w:type="spellEnd"/>
            <w:r w:rsidRPr="00BC0B2A">
              <w:rPr>
                <w:rFonts w:cs="Times New Roman"/>
                <w:b/>
                <w:sz w:val="22"/>
                <w:szCs w:val="22"/>
              </w:rPr>
              <w:t xml:space="preserve"> </w:t>
            </w:r>
            <w:proofErr w:type="spellStart"/>
            <w:r w:rsidRPr="00BC0B2A">
              <w:rPr>
                <w:rFonts w:cs="Times New Roman"/>
                <w:b/>
                <w:sz w:val="22"/>
                <w:szCs w:val="22"/>
              </w:rPr>
              <w:t>жеткізу</w:t>
            </w:r>
            <w:proofErr w:type="spellEnd"/>
            <w:r w:rsidRPr="00BC0B2A">
              <w:rPr>
                <w:rFonts w:cs="Times New Roman"/>
                <w:b/>
                <w:sz w:val="22"/>
                <w:szCs w:val="22"/>
              </w:rPr>
              <w:t xml:space="preserve"> </w:t>
            </w:r>
            <w:proofErr w:type="spellStart"/>
            <w:r w:rsidRPr="00BC0B2A">
              <w:rPr>
                <w:rFonts w:cs="Times New Roman"/>
                <w:sz w:val="22"/>
                <w:szCs w:val="22"/>
              </w:rPr>
              <w:t>тапсырыс</w:t>
            </w:r>
            <w:proofErr w:type="spellEnd"/>
            <w:r w:rsidRPr="00BC0B2A">
              <w:rPr>
                <w:rFonts w:cs="Times New Roman"/>
                <w:sz w:val="22"/>
                <w:szCs w:val="22"/>
              </w:rPr>
              <w:t xml:space="preserve"> </w:t>
            </w:r>
            <w:proofErr w:type="spellStart"/>
            <w:r w:rsidRPr="00BC0B2A">
              <w:rPr>
                <w:rFonts w:cs="Times New Roman"/>
                <w:sz w:val="22"/>
                <w:szCs w:val="22"/>
              </w:rPr>
              <w:t>берушінің</w:t>
            </w:r>
            <w:proofErr w:type="spellEnd"/>
            <w:r w:rsidRPr="00BC0B2A">
              <w:rPr>
                <w:rFonts w:cs="Times New Roman"/>
                <w:sz w:val="22"/>
                <w:szCs w:val="22"/>
              </w:rPr>
              <w:t xml:space="preserve"> </w:t>
            </w:r>
            <w:proofErr w:type="spellStart"/>
            <w:r w:rsidRPr="00BC0B2A">
              <w:rPr>
                <w:rFonts w:cs="Times New Roman"/>
                <w:sz w:val="22"/>
                <w:szCs w:val="22"/>
              </w:rPr>
              <w:t>өтінімі</w:t>
            </w:r>
            <w:proofErr w:type="spellEnd"/>
            <w:r w:rsidRPr="00BC0B2A">
              <w:rPr>
                <w:rFonts w:cs="Times New Roman"/>
                <w:sz w:val="22"/>
                <w:szCs w:val="22"/>
              </w:rPr>
              <w:t xml:space="preserve"> </w:t>
            </w:r>
            <w:proofErr w:type="spellStart"/>
            <w:r w:rsidRPr="00BC0B2A">
              <w:rPr>
                <w:rFonts w:cs="Times New Roman"/>
                <w:sz w:val="22"/>
                <w:szCs w:val="22"/>
              </w:rPr>
              <w:t>бойынша</w:t>
            </w:r>
            <w:proofErr w:type="spellEnd"/>
            <w:r w:rsidRPr="00BC0B2A">
              <w:rPr>
                <w:rFonts w:cs="Times New Roman"/>
                <w:sz w:val="22"/>
                <w:szCs w:val="22"/>
              </w:rPr>
              <w:t xml:space="preserve"> 5 (бес) </w:t>
            </w:r>
            <w:proofErr w:type="spellStart"/>
            <w:r w:rsidRPr="00BC0B2A">
              <w:rPr>
                <w:rFonts w:cs="Times New Roman"/>
                <w:sz w:val="22"/>
                <w:szCs w:val="22"/>
              </w:rPr>
              <w:t>күнтізбелік</w:t>
            </w:r>
            <w:proofErr w:type="spellEnd"/>
            <w:r w:rsidRPr="00BC0B2A">
              <w:rPr>
                <w:rFonts w:cs="Times New Roman"/>
                <w:sz w:val="22"/>
                <w:szCs w:val="22"/>
              </w:rPr>
              <w:t xml:space="preserve"> </w:t>
            </w:r>
            <w:proofErr w:type="spellStart"/>
            <w:r w:rsidRPr="00BC0B2A">
              <w:rPr>
                <w:rFonts w:cs="Times New Roman"/>
                <w:sz w:val="22"/>
                <w:szCs w:val="22"/>
              </w:rPr>
              <w:t>күні</w:t>
            </w:r>
            <w:proofErr w:type="spellEnd"/>
            <w:r w:rsidRPr="00BC0B2A">
              <w:rPr>
                <w:rFonts w:cs="Times New Roman"/>
                <w:sz w:val="22"/>
                <w:szCs w:val="22"/>
              </w:rPr>
              <w:t xml:space="preserve"> </w:t>
            </w:r>
            <w:proofErr w:type="spellStart"/>
            <w:r w:rsidRPr="00BC0B2A">
              <w:rPr>
                <w:rFonts w:cs="Times New Roman"/>
                <w:sz w:val="22"/>
                <w:szCs w:val="22"/>
              </w:rPr>
              <w:t>ішінде</w:t>
            </w:r>
            <w:proofErr w:type="spellEnd"/>
            <w:r w:rsidRPr="00BC0B2A">
              <w:rPr>
                <w:rFonts w:cs="Times New Roman"/>
                <w:sz w:val="22"/>
                <w:szCs w:val="22"/>
              </w:rPr>
              <w:t xml:space="preserve"> </w:t>
            </w:r>
            <w:proofErr w:type="spellStart"/>
            <w:r w:rsidRPr="00BC0B2A">
              <w:rPr>
                <w:rFonts w:cs="Times New Roman"/>
                <w:sz w:val="22"/>
                <w:szCs w:val="22"/>
              </w:rPr>
              <w:t>жеткізіледі</w:t>
            </w:r>
            <w:proofErr w:type="spellEnd"/>
            <w:r w:rsidRPr="00BC0B2A">
              <w:rPr>
                <w:rFonts w:cs="Times New Roman"/>
                <w:sz w:val="22"/>
                <w:szCs w:val="22"/>
              </w:rPr>
              <w:t>.</w:t>
            </w:r>
          </w:p>
          <w:p w:rsidR="00085E23" w:rsidRPr="00BC0B2A" w:rsidRDefault="00085E23" w:rsidP="001055FF">
            <w:pPr>
              <w:jc w:val="both"/>
              <w:rPr>
                <w:rFonts w:cs="Times New Roman"/>
                <w:sz w:val="22"/>
                <w:szCs w:val="22"/>
                <w:lang w:val="kk-KZ"/>
              </w:rPr>
            </w:pPr>
            <w:proofErr w:type="spellStart"/>
            <w:r w:rsidRPr="00BC0B2A">
              <w:rPr>
                <w:rFonts w:cs="Times New Roman"/>
                <w:b/>
                <w:sz w:val="22"/>
                <w:szCs w:val="22"/>
              </w:rPr>
              <w:t>Тауарды</w:t>
            </w:r>
            <w:proofErr w:type="spellEnd"/>
            <w:r w:rsidRPr="00BC0B2A">
              <w:rPr>
                <w:rFonts w:cs="Times New Roman"/>
                <w:b/>
                <w:sz w:val="22"/>
                <w:szCs w:val="22"/>
              </w:rPr>
              <w:t xml:space="preserve"> </w:t>
            </w:r>
            <w:proofErr w:type="spellStart"/>
            <w:r w:rsidRPr="00BC0B2A">
              <w:rPr>
                <w:rFonts w:cs="Times New Roman"/>
                <w:b/>
                <w:sz w:val="22"/>
                <w:szCs w:val="22"/>
              </w:rPr>
              <w:t>жеткізу</w:t>
            </w:r>
            <w:proofErr w:type="spellEnd"/>
            <w:r w:rsidRPr="00BC0B2A">
              <w:rPr>
                <w:rFonts w:cs="Times New Roman"/>
                <w:b/>
                <w:sz w:val="22"/>
                <w:szCs w:val="22"/>
              </w:rPr>
              <w:t xml:space="preserve"> </w:t>
            </w:r>
            <w:proofErr w:type="spellStart"/>
            <w:r w:rsidRPr="00BC0B2A">
              <w:rPr>
                <w:rFonts w:cs="Times New Roman"/>
                <w:b/>
                <w:sz w:val="22"/>
                <w:szCs w:val="22"/>
              </w:rPr>
              <w:t>орны</w:t>
            </w:r>
            <w:proofErr w:type="spellEnd"/>
            <w:r w:rsidRPr="00BC0B2A">
              <w:rPr>
                <w:rFonts w:cs="Times New Roman"/>
                <w:b/>
                <w:sz w:val="22"/>
                <w:szCs w:val="22"/>
              </w:rPr>
              <w:t>:</w:t>
            </w:r>
            <w:r w:rsidRPr="00BC0B2A">
              <w:rPr>
                <w:rFonts w:cs="Times New Roman"/>
                <w:sz w:val="22"/>
                <w:szCs w:val="22"/>
              </w:rPr>
              <w:t xml:space="preserve"> АҚ «</w:t>
            </w:r>
            <w:proofErr w:type="spellStart"/>
            <w:r w:rsidRPr="00BC0B2A">
              <w:rPr>
                <w:rFonts w:cs="Times New Roman"/>
                <w:sz w:val="22"/>
                <w:szCs w:val="22"/>
              </w:rPr>
              <w:t>А.Н.Сызғанов</w:t>
            </w:r>
            <w:proofErr w:type="spellEnd"/>
            <w:r w:rsidRPr="00BC0B2A">
              <w:rPr>
                <w:rFonts w:cs="Times New Roman"/>
                <w:sz w:val="22"/>
                <w:szCs w:val="22"/>
              </w:rPr>
              <w:t xml:space="preserve"> </w:t>
            </w:r>
            <w:proofErr w:type="spellStart"/>
            <w:r w:rsidRPr="00BC0B2A">
              <w:rPr>
                <w:rFonts w:cs="Times New Roman"/>
                <w:sz w:val="22"/>
                <w:szCs w:val="22"/>
              </w:rPr>
              <w:t>атындағы</w:t>
            </w:r>
            <w:proofErr w:type="spellEnd"/>
            <w:r w:rsidRPr="00BC0B2A">
              <w:rPr>
                <w:rFonts w:cs="Times New Roman"/>
                <w:sz w:val="22"/>
                <w:szCs w:val="22"/>
              </w:rPr>
              <w:t xml:space="preserve"> </w:t>
            </w:r>
            <w:proofErr w:type="spellStart"/>
            <w:r w:rsidRPr="00BC0B2A">
              <w:rPr>
                <w:rFonts w:cs="Times New Roman"/>
                <w:sz w:val="22"/>
                <w:szCs w:val="22"/>
              </w:rPr>
              <w:t>Ұлттық</w:t>
            </w:r>
            <w:proofErr w:type="spellEnd"/>
            <w:r w:rsidRPr="00BC0B2A">
              <w:rPr>
                <w:rFonts w:cs="Times New Roman"/>
                <w:sz w:val="22"/>
                <w:szCs w:val="22"/>
              </w:rPr>
              <w:t xml:space="preserve"> </w:t>
            </w:r>
            <w:proofErr w:type="spellStart"/>
            <w:r w:rsidRPr="00BC0B2A">
              <w:rPr>
                <w:rFonts w:cs="Times New Roman"/>
                <w:sz w:val="22"/>
                <w:szCs w:val="22"/>
              </w:rPr>
              <w:t>ғылыми</w:t>
            </w:r>
            <w:proofErr w:type="spellEnd"/>
            <w:r w:rsidRPr="00BC0B2A">
              <w:rPr>
                <w:rFonts w:cs="Times New Roman"/>
                <w:sz w:val="22"/>
                <w:szCs w:val="22"/>
              </w:rPr>
              <w:t xml:space="preserve"> хирургия </w:t>
            </w:r>
            <w:proofErr w:type="spellStart"/>
            <w:r w:rsidRPr="00BC0B2A">
              <w:rPr>
                <w:rFonts w:cs="Times New Roman"/>
                <w:sz w:val="22"/>
                <w:szCs w:val="22"/>
              </w:rPr>
              <w:t>орталығы</w:t>
            </w:r>
            <w:proofErr w:type="spellEnd"/>
            <w:r w:rsidRPr="00BC0B2A">
              <w:rPr>
                <w:rFonts w:cs="Times New Roman"/>
                <w:sz w:val="22"/>
                <w:szCs w:val="22"/>
              </w:rPr>
              <w:t xml:space="preserve">», Алматы </w:t>
            </w:r>
            <w:proofErr w:type="spellStart"/>
            <w:r w:rsidRPr="00BC0B2A">
              <w:rPr>
                <w:rFonts w:cs="Times New Roman"/>
                <w:sz w:val="22"/>
                <w:szCs w:val="22"/>
              </w:rPr>
              <w:t>қаласы</w:t>
            </w:r>
            <w:proofErr w:type="spellEnd"/>
            <w:r w:rsidRPr="00BC0B2A">
              <w:rPr>
                <w:rFonts w:cs="Times New Roman"/>
                <w:sz w:val="22"/>
                <w:szCs w:val="22"/>
              </w:rPr>
              <w:t xml:space="preserve">, </w:t>
            </w:r>
            <w:proofErr w:type="spellStart"/>
            <w:r w:rsidRPr="00BC0B2A">
              <w:rPr>
                <w:rFonts w:cs="Times New Roman"/>
                <w:sz w:val="22"/>
                <w:szCs w:val="22"/>
              </w:rPr>
              <w:t>Алмалы</w:t>
            </w:r>
            <w:proofErr w:type="spellEnd"/>
            <w:r w:rsidRPr="00BC0B2A">
              <w:rPr>
                <w:rFonts w:cs="Times New Roman"/>
                <w:sz w:val="22"/>
                <w:szCs w:val="22"/>
              </w:rPr>
              <w:t xml:space="preserve"> </w:t>
            </w:r>
            <w:proofErr w:type="spellStart"/>
            <w:r w:rsidRPr="00BC0B2A">
              <w:rPr>
                <w:rFonts w:cs="Times New Roman"/>
                <w:sz w:val="22"/>
                <w:szCs w:val="22"/>
              </w:rPr>
              <w:t>ауданы</w:t>
            </w:r>
            <w:proofErr w:type="spellEnd"/>
            <w:r w:rsidRPr="00BC0B2A">
              <w:rPr>
                <w:rFonts w:cs="Times New Roman"/>
                <w:sz w:val="22"/>
                <w:szCs w:val="22"/>
              </w:rPr>
              <w:t xml:space="preserve">, </w:t>
            </w:r>
            <w:proofErr w:type="spellStart"/>
            <w:r w:rsidRPr="00BC0B2A">
              <w:rPr>
                <w:rFonts w:cs="Times New Roman"/>
                <w:sz w:val="22"/>
                <w:szCs w:val="22"/>
              </w:rPr>
              <w:t>Желтоқсан</w:t>
            </w:r>
            <w:proofErr w:type="spellEnd"/>
            <w:r w:rsidRPr="00BC0B2A">
              <w:rPr>
                <w:rFonts w:cs="Times New Roman"/>
                <w:sz w:val="22"/>
                <w:szCs w:val="22"/>
              </w:rPr>
              <w:t xml:space="preserve"> </w:t>
            </w:r>
            <w:proofErr w:type="spellStart"/>
            <w:r w:rsidRPr="00BC0B2A">
              <w:rPr>
                <w:rFonts w:cs="Times New Roman"/>
                <w:sz w:val="22"/>
                <w:szCs w:val="22"/>
              </w:rPr>
              <w:t>көшесі</w:t>
            </w:r>
            <w:proofErr w:type="spellEnd"/>
            <w:r w:rsidRPr="00BC0B2A">
              <w:rPr>
                <w:rFonts w:cs="Times New Roman"/>
                <w:sz w:val="22"/>
                <w:szCs w:val="22"/>
              </w:rPr>
              <w:t>, 62.</w:t>
            </w:r>
          </w:p>
          <w:p w:rsidR="009C0F9A" w:rsidRPr="00BC0B2A" w:rsidRDefault="009C0F9A" w:rsidP="009C0F9A">
            <w:pPr>
              <w:jc w:val="both"/>
              <w:rPr>
                <w:rFonts w:cs="Times New Roman"/>
                <w:sz w:val="22"/>
                <w:szCs w:val="22"/>
                <w:lang w:val="kk-KZ"/>
              </w:rPr>
            </w:pPr>
            <w:r w:rsidRPr="00BC0B2A">
              <w:rPr>
                <w:rFonts w:cs="Times New Roman"/>
                <w:b/>
                <w:sz w:val="22"/>
                <w:szCs w:val="22"/>
                <w:lang w:val="kk-KZ"/>
              </w:rPr>
              <w:t>Төлем шарттары:</w:t>
            </w:r>
            <w:r w:rsidRPr="00BC0B2A">
              <w:rPr>
                <w:rFonts w:cs="Times New Roman"/>
                <w:sz w:val="22"/>
                <w:szCs w:val="22"/>
                <w:lang w:val="kk-KZ"/>
              </w:rPr>
              <w:t xml:space="preserve"> Тараптар жүкқұжатқа қол қойған және ЭШФ ресімдеген күннен бастап күнтізбелік 30 (отыз) күн ішінде.</w:t>
            </w:r>
          </w:p>
          <w:p w:rsidR="00085E23" w:rsidRPr="00BC0B2A" w:rsidRDefault="00085E23" w:rsidP="001055FF">
            <w:pPr>
              <w:jc w:val="both"/>
              <w:rPr>
                <w:rFonts w:cs="Times New Roman"/>
                <w:sz w:val="22"/>
                <w:szCs w:val="22"/>
                <w:lang w:val="kk-KZ"/>
              </w:rPr>
            </w:pPr>
            <w:r w:rsidRPr="00BC0B2A">
              <w:rPr>
                <w:rFonts w:cs="Times New Roman"/>
                <w:b/>
                <w:sz w:val="22"/>
                <w:szCs w:val="22"/>
                <w:lang w:val="kk-KZ"/>
              </w:rPr>
              <w:t>Ұсыну орны мен соңғы мерзімі:</w:t>
            </w:r>
            <w:r w:rsidRPr="00BC0B2A">
              <w:rPr>
                <w:rFonts w:cs="Times New Roman"/>
                <w:sz w:val="22"/>
                <w:szCs w:val="22"/>
                <w:lang w:val="kk-KZ"/>
              </w:rPr>
              <w:t xml:space="preserve"> Алматы қаласы, Алмалы ауданы, Желтоқсан көшесі, 51, 201 кабинет, күні </w:t>
            </w:r>
            <w:r w:rsidR="00F2448A">
              <w:rPr>
                <w:rFonts w:cs="Times New Roman"/>
                <w:sz w:val="22"/>
                <w:szCs w:val="22"/>
                <w:lang w:val="kk-KZ"/>
              </w:rPr>
              <w:t>25</w:t>
            </w:r>
            <w:r w:rsidRPr="00BC0B2A">
              <w:rPr>
                <w:rFonts w:cs="Times New Roman"/>
                <w:sz w:val="22"/>
                <w:szCs w:val="22"/>
                <w:lang w:val="kk-KZ"/>
              </w:rPr>
              <w:t>.</w:t>
            </w:r>
            <w:r w:rsidR="00920220" w:rsidRPr="00BC0B2A">
              <w:rPr>
                <w:rFonts w:cs="Times New Roman"/>
                <w:sz w:val="22"/>
                <w:szCs w:val="22"/>
                <w:lang w:val="kk-KZ"/>
              </w:rPr>
              <w:t>0</w:t>
            </w:r>
            <w:r w:rsidR="00423F2F">
              <w:rPr>
                <w:rFonts w:cs="Times New Roman"/>
                <w:sz w:val="22"/>
                <w:szCs w:val="22"/>
                <w:lang w:val="kk-KZ"/>
              </w:rPr>
              <w:t>4</w:t>
            </w:r>
            <w:r w:rsidRPr="00BC0B2A">
              <w:rPr>
                <w:rFonts w:cs="Times New Roman"/>
                <w:sz w:val="22"/>
                <w:szCs w:val="22"/>
                <w:lang w:val="kk-KZ"/>
              </w:rPr>
              <w:t>.</w:t>
            </w:r>
            <w:r w:rsidR="00920220" w:rsidRPr="00BC0B2A">
              <w:rPr>
                <w:rFonts w:cs="Times New Roman"/>
                <w:sz w:val="22"/>
                <w:szCs w:val="22"/>
                <w:lang w:val="kk-KZ"/>
              </w:rPr>
              <w:t>2025</w:t>
            </w:r>
            <w:r w:rsidRPr="00BC0B2A">
              <w:rPr>
                <w:rFonts w:cs="Times New Roman"/>
                <w:sz w:val="22"/>
                <w:szCs w:val="22"/>
                <w:lang w:val="kk-KZ"/>
              </w:rPr>
              <w:t xml:space="preserve"> ж. уақыты: </w:t>
            </w:r>
            <w:r w:rsidR="00D63F99">
              <w:rPr>
                <w:rFonts w:cs="Times New Roman"/>
                <w:sz w:val="22"/>
                <w:szCs w:val="22"/>
                <w:lang w:val="kk-KZ"/>
              </w:rPr>
              <w:t>10</w:t>
            </w:r>
            <w:r w:rsidRPr="00BC0B2A">
              <w:rPr>
                <w:rFonts w:cs="Times New Roman"/>
                <w:sz w:val="22"/>
                <w:szCs w:val="22"/>
                <w:lang w:val="kk-KZ"/>
              </w:rPr>
              <w:t>:</w:t>
            </w:r>
            <w:r w:rsidR="00423F2F">
              <w:rPr>
                <w:rFonts w:cs="Times New Roman"/>
                <w:sz w:val="22"/>
                <w:szCs w:val="22"/>
                <w:lang w:val="kk-KZ"/>
              </w:rPr>
              <w:t>00</w:t>
            </w:r>
            <w:r w:rsidRPr="00BC0B2A">
              <w:rPr>
                <w:rFonts w:cs="Times New Roman"/>
                <w:sz w:val="22"/>
                <w:szCs w:val="22"/>
                <w:lang w:val="kk-KZ"/>
              </w:rPr>
              <w:t xml:space="preserve"> сағат.</w:t>
            </w:r>
          </w:p>
          <w:p w:rsidR="00085E23" w:rsidRPr="00D74838" w:rsidRDefault="00085E23" w:rsidP="001055FF">
            <w:pPr>
              <w:jc w:val="both"/>
              <w:rPr>
                <w:rFonts w:cs="Times New Roman"/>
                <w:b/>
                <w:sz w:val="22"/>
                <w:szCs w:val="22"/>
                <w:lang w:val="kk-KZ"/>
              </w:rPr>
            </w:pPr>
            <w:r w:rsidRPr="00BC0B2A">
              <w:rPr>
                <w:rFonts w:cs="Times New Roman"/>
                <w:sz w:val="22"/>
                <w:szCs w:val="22"/>
                <w:lang w:val="kk-KZ"/>
              </w:rPr>
              <w:t xml:space="preserve">           </w:t>
            </w:r>
            <w:r w:rsidRPr="00D74838">
              <w:rPr>
                <w:rFonts w:cs="Times New Roman"/>
                <w:b/>
                <w:sz w:val="22"/>
                <w:szCs w:val="22"/>
                <w:lang w:val="kk-KZ"/>
              </w:rPr>
              <w:t>Қатысу үшін құжаттар тігілген, нөмірленген түрде, мөрленген конвертте ұсынылады және мөрмен бекітіледі. Конвертте Өнім берушінің, ұйымдастырушының (Тапсырыс берушінің) атауы және заңды мекенжайы жазылуға тиіс.</w:t>
            </w:r>
          </w:p>
          <w:p w:rsidR="00085E23" w:rsidRPr="00D74838" w:rsidRDefault="00085E23" w:rsidP="001055FF">
            <w:pPr>
              <w:jc w:val="both"/>
              <w:rPr>
                <w:rFonts w:cs="Times New Roman"/>
                <w:sz w:val="22"/>
                <w:szCs w:val="22"/>
                <w:lang w:val="kk-KZ"/>
              </w:rPr>
            </w:pPr>
            <w:r w:rsidRPr="00D74838">
              <w:rPr>
                <w:rFonts w:cs="Times New Roman"/>
                <w:sz w:val="22"/>
                <w:szCs w:val="22"/>
                <w:lang w:val="kk-KZ"/>
              </w:rPr>
              <w:t>Медициналық бұйымдардың сәйкестігін растайтын құжаттарға мынадай талаптар қойылады:</w:t>
            </w:r>
          </w:p>
          <w:p w:rsidR="00085E23" w:rsidRPr="00D74838" w:rsidRDefault="00085E23" w:rsidP="001055FF">
            <w:pPr>
              <w:jc w:val="both"/>
              <w:rPr>
                <w:rFonts w:cs="Times New Roman"/>
                <w:sz w:val="22"/>
                <w:szCs w:val="22"/>
                <w:lang w:val="kk-KZ"/>
              </w:rPr>
            </w:pPr>
            <w:r w:rsidRPr="00D74838">
              <w:rPr>
                <w:rFonts w:cs="Times New Roman"/>
                <w:sz w:val="22"/>
                <w:szCs w:val="22"/>
                <w:lang w:val="kk-KZ"/>
              </w:rPr>
              <w:t>1) Кодекстің ережелеріне сәйкес және денсаулық сақтау саласындағы уәкілетті орган айқындаған тәртіппен Қазақстан Республикасында мемлекеттік тіркеудің болуы.</w:t>
            </w:r>
          </w:p>
          <w:p w:rsidR="00085E23" w:rsidRPr="00D74838" w:rsidRDefault="00085E23" w:rsidP="001055FF">
            <w:pPr>
              <w:jc w:val="both"/>
              <w:rPr>
                <w:rFonts w:cs="Times New Roman"/>
                <w:sz w:val="22"/>
                <w:szCs w:val="22"/>
                <w:lang w:val="kk-KZ"/>
              </w:rPr>
            </w:pPr>
            <w:r w:rsidRPr="00D74838">
              <w:rPr>
                <w:rFonts w:cs="Times New Roman"/>
                <w:sz w:val="22"/>
                <w:szCs w:val="22"/>
                <w:lang w:val="kk-KZ"/>
              </w:rPr>
              <w:t>2) денсаулық сақтау саласындағы уәкілетті орган бекіткен дәрілік заттар мен медициналық бұйымдарды сақтау және тасымалдау қағидаларына сәйкес олардың қауіпсіздігін, тиімділігі мен сапасын сақтауды қамтамасыз ететін жағдайларда сақтау және тасымалдау;</w:t>
            </w:r>
          </w:p>
          <w:p w:rsidR="00085E23" w:rsidRPr="00D74838" w:rsidRDefault="00085E23" w:rsidP="001055FF">
            <w:pPr>
              <w:jc w:val="both"/>
              <w:rPr>
                <w:rFonts w:cs="Times New Roman"/>
                <w:sz w:val="22"/>
                <w:szCs w:val="22"/>
                <w:lang w:val="kk-KZ"/>
              </w:rPr>
            </w:pPr>
            <w:r w:rsidRPr="00D74838">
              <w:rPr>
                <w:rFonts w:cs="Times New Roman"/>
                <w:sz w:val="22"/>
                <w:szCs w:val="22"/>
                <w:lang w:val="kk-KZ"/>
              </w:rPr>
              <w:t xml:space="preserve">3) тіркелмеген дәрілік заттарды және (немесе) медициналық бұйымдарды Қазақстан Республикасына әкелу жағдайларын қоспағанда, дәрілік заттар мен медициналық бұйымдарды таңбалаудың, тұтынушылық қаптаманың және </w:t>
            </w:r>
            <w:r w:rsidRPr="00D74838">
              <w:rPr>
                <w:rFonts w:cs="Times New Roman"/>
                <w:sz w:val="22"/>
                <w:szCs w:val="22"/>
                <w:lang w:val="kk-KZ"/>
              </w:rPr>
              <w:lastRenderedPageBreak/>
              <w:t>қолдану жөніндегі нұсқаулықтың Қазақстан Республикасы заңнамасының талаптарына және денсаулық сақтау саласындағы уәкілетті орган белгілеген тәртіпке сәйкестігі;</w:t>
            </w:r>
          </w:p>
          <w:p w:rsidR="00085E23" w:rsidRPr="00D74838" w:rsidRDefault="00085E23" w:rsidP="001055FF">
            <w:pPr>
              <w:jc w:val="both"/>
              <w:rPr>
                <w:rFonts w:cs="Times New Roman"/>
                <w:sz w:val="22"/>
                <w:szCs w:val="22"/>
                <w:lang w:val="kk-KZ"/>
              </w:rPr>
            </w:pPr>
            <w:r w:rsidRPr="00D74838">
              <w:rPr>
                <w:rFonts w:cs="Times New Roman"/>
                <w:sz w:val="22"/>
                <w:szCs w:val="22"/>
                <w:lang w:val="kk-KZ"/>
              </w:rPr>
              <w:t>4) өнім беруші Тапсырыс берушіге жеткізген күнге медициналық бұйымдардың жарамдылық мерзімін:</w:t>
            </w:r>
          </w:p>
          <w:p w:rsidR="00085E23" w:rsidRPr="00D74838" w:rsidRDefault="00085E23" w:rsidP="001055FF">
            <w:pPr>
              <w:jc w:val="both"/>
              <w:rPr>
                <w:rFonts w:cs="Times New Roman"/>
                <w:sz w:val="22"/>
                <w:szCs w:val="22"/>
                <w:lang w:val="kk-KZ"/>
              </w:rPr>
            </w:pPr>
            <w:r w:rsidRPr="00D74838">
              <w:rPr>
                <w:rFonts w:cs="Times New Roman"/>
                <w:sz w:val="22"/>
                <w:szCs w:val="22"/>
                <w:lang w:val="kk-KZ"/>
              </w:rPr>
              <w:t>қаптамада көрсетілген жарамдылық мерзімінің кемінде елу пайызы (жарамдылық мерзімі екі жылдан кем болған кезде);</w:t>
            </w:r>
          </w:p>
          <w:p w:rsidR="00085E23" w:rsidRPr="00D74838" w:rsidRDefault="00085E23" w:rsidP="001055FF">
            <w:pPr>
              <w:jc w:val="both"/>
              <w:rPr>
                <w:rFonts w:cs="Times New Roman"/>
                <w:sz w:val="22"/>
                <w:szCs w:val="22"/>
                <w:lang w:val="kk-KZ"/>
              </w:rPr>
            </w:pPr>
            <w:r w:rsidRPr="00D74838">
              <w:rPr>
                <w:rFonts w:cs="Times New Roman"/>
                <w:sz w:val="22"/>
                <w:szCs w:val="22"/>
                <w:lang w:val="kk-KZ"/>
              </w:rPr>
              <w:t>қаптамада көрсетілген жарамдылық мерзімінен кемінде он екі ай (жарамдылық мерзімі екі жыл және одан көп);</w:t>
            </w:r>
          </w:p>
          <w:p w:rsidR="00085E23" w:rsidRPr="00D74838" w:rsidRDefault="00085E23" w:rsidP="001055FF">
            <w:pPr>
              <w:jc w:val="both"/>
              <w:rPr>
                <w:rFonts w:cs="Times New Roman"/>
                <w:sz w:val="22"/>
                <w:szCs w:val="22"/>
                <w:lang w:val="kk-KZ"/>
              </w:rPr>
            </w:pPr>
            <w:r w:rsidRPr="00D74838">
              <w:rPr>
                <w:rFonts w:cs="Times New Roman"/>
                <w:sz w:val="22"/>
                <w:szCs w:val="22"/>
                <w:lang w:val="kk-KZ"/>
              </w:rPr>
              <w:t>5) құқық қабілеттілігі (заңды тұлғалар үшін), азаматтық әрекет қабілеттілігі (кәсіпкерлік қызметті жүзеге асыратын жеке тұлғалар үшін);</w:t>
            </w:r>
          </w:p>
          <w:p w:rsidR="00085E23" w:rsidRPr="00D74838" w:rsidRDefault="00085E23" w:rsidP="001055FF">
            <w:pPr>
              <w:jc w:val="both"/>
              <w:rPr>
                <w:rFonts w:cs="Times New Roman"/>
                <w:sz w:val="22"/>
                <w:szCs w:val="22"/>
                <w:lang w:val="kk-KZ"/>
              </w:rPr>
            </w:pPr>
            <w:r w:rsidRPr="00D74838">
              <w:rPr>
                <w:rFonts w:cs="Times New Roman"/>
                <w:sz w:val="22"/>
                <w:szCs w:val="22"/>
                <w:lang w:val="kk-KZ"/>
              </w:rPr>
              <w:t>6) тиісті фармацевтикалық қызметті жүзеге асыруға құқық қабілеттілігі;</w:t>
            </w:r>
          </w:p>
          <w:p w:rsidR="00085E23" w:rsidRPr="00D74838" w:rsidRDefault="00085E23" w:rsidP="001055FF">
            <w:pPr>
              <w:jc w:val="both"/>
              <w:rPr>
                <w:rFonts w:cs="Times New Roman"/>
                <w:sz w:val="22"/>
                <w:szCs w:val="22"/>
                <w:lang w:val="kk-KZ"/>
              </w:rPr>
            </w:pPr>
            <w:r w:rsidRPr="00D74838">
              <w:rPr>
                <w:rFonts w:cs="Times New Roman"/>
                <w:sz w:val="22"/>
                <w:szCs w:val="22"/>
                <w:lang w:val="kk-KZ"/>
              </w:rPr>
              <w:t>7) шешімдерді тікелей және (немесе) жанама қабылдауға және (немесе) қабылданатын шешімдерге ықпал етуге құқығы бар тапсырыс берушінің, сатып алуды ұйымдастырушының мүшелерімен және өкілдерімен аффилиирленбеген;</w:t>
            </w:r>
          </w:p>
          <w:p w:rsidR="00085E23" w:rsidRPr="00D74838" w:rsidRDefault="00085E23" w:rsidP="001055FF">
            <w:pPr>
              <w:jc w:val="both"/>
              <w:rPr>
                <w:rFonts w:cs="Times New Roman"/>
                <w:sz w:val="22"/>
                <w:szCs w:val="22"/>
                <w:lang w:val="kk-KZ"/>
              </w:rPr>
            </w:pPr>
            <w:r w:rsidRPr="00D74838">
              <w:rPr>
                <w:rFonts w:cs="Times New Roman"/>
                <w:sz w:val="22"/>
                <w:szCs w:val="22"/>
                <w:lang w:val="kk-KZ"/>
              </w:rPr>
              <w:t>8)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rsidR="00085E23" w:rsidRPr="00BC0B2A" w:rsidRDefault="00085E23" w:rsidP="001055FF">
            <w:pPr>
              <w:jc w:val="both"/>
              <w:rPr>
                <w:rFonts w:cs="Times New Roman"/>
                <w:sz w:val="22"/>
                <w:szCs w:val="22"/>
              </w:rPr>
            </w:pPr>
            <w:r w:rsidRPr="00BC0B2A">
              <w:rPr>
                <w:rFonts w:cs="Times New Roman"/>
                <w:sz w:val="22"/>
                <w:szCs w:val="22"/>
              </w:rPr>
              <w:t xml:space="preserve">9) </w:t>
            </w:r>
            <w:proofErr w:type="spellStart"/>
            <w:r w:rsidRPr="00BC0B2A">
              <w:rPr>
                <w:rFonts w:cs="Times New Roman"/>
                <w:sz w:val="22"/>
                <w:szCs w:val="22"/>
              </w:rPr>
              <w:t>банкроттық</w:t>
            </w:r>
            <w:proofErr w:type="spellEnd"/>
            <w:r w:rsidRPr="00BC0B2A">
              <w:rPr>
                <w:rFonts w:cs="Times New Roman"/>
                <w:sz w:val="22"/>
                <w:szCs w:val="22"/>
              </w:rPr>
              <w:t xml:space="preserve"> не </w:t>
            </w:r>
            <w:proofErr w:type="spellStart"/>
            <w:r w:rsidRPr="00BC0B2A">
              <w:rPr>
                <w:rFonts w:cs="Times New Roman"/>
                <w:sz w:val="22"/>
                <w:szCs w:val="22"/>
              </w:rPr>
              <w:t>тарату</w:t>
            </w:r>
            <w:proofErr w:type="spellEnd"/>
            <w:r w:rsidRPr="00BC0B2A">
              <w:rPr>
                <w:rFonts w:cs="Times New Roman"/>
                <w:sz w:val="22"/>
                <w:szCs w:val="22"/>
              </w:rPr>
              <w:t xml:space="preserve"> </w:t>
            </w:r>
            <w:proofErr w:type="spellStart"/>
            <w:r w:rsidRPr="00BC0B2A">
              <w:rPr>
                <w:rFonts w:cs="Times New Roman"/>
                <w:sz w:val="22"/>
                <w:szCs w:val="22"/>
              </w:rPr>
              <w:t>рәсіміне</w:t>
            </w:r>
            <w:proofErr w:type="spellEnd"/>
            <w:r w:rsidRPr="00BC0B2A">
              <w:rPr>
                <w:rFonts w:cs="Times New Roman"/>
                <w:sz w:val="22"/>
                <w:szCs w:val="22"/>
              </w:rPr>
              <w:t xml:space="preserve"> </w:t>
            </w:r>
            <w:proofErr w:type="spellStart"/>
            <w:r w:rsidRPr="00BC0B2A">
              <w:rPr>
                <w:rFonts w:cs="Times New Roman"/>
                <w:sz w:val="22"/>
                <w:szCs w:val="22"/>
              </w:rPr>
              <w:t>жатпайды</w:t>
            </w:r>
            <w:proofErr w:type="spellEnd"/>
            <w:r w:rsidRPr="00BC0B2A">
              <w:rPr>
                <w:rFonts w:cs="Times New Roman"/>
                <w:sz w:val="22"/>
                <w:szCs w:val="22"/>
              </w:rPr>
              <w:t>.</w:t>
            </w:r>
          </w:p>
          <w:p w:rsidR="00085E23" w:rsidRPr="00BC0B2A" w:rsidRDefault="00085E23" w:rsidP="001055FF">
            <w:pPr>
              <w:jc w:val="both"/>
              <w:rPr>
                <w:rFonts w:cs="Times New Roman"/>
                <w:sz w:val="22"/>
                <w:szCs w:val="22"/>
              </w:rPr>
            </w:pPr>
            <w:r w:rsidRPr="00BC0B2A">
              <w:rPr>
                <w:rFonts w:cs="Times New Roman"/>
                <w:sz w:val="22"/>
                <w:szCs w:val="22"/>
              </w:rPr>
              <w:t xml:space="preserve">10) </w:t>
            </w:r>
            <w:proofErr w:type="spellStart"/>
            <w:r w:rsidRPr="00BC0B2A">
              <w:rPr>
                <w:rFonts w:cs="Times New Roman"/>
                <w:sz w:val="22"/>
                <w:szCs w:val="22"/>
              </w:rPr>
              <w:t>фармацевтикалық</w:t>
            </w:r>
            <w:proofErr w:type="spellEnd"/>
            <w:r w:rsidRPr="00BC0B2A">
              <w:rPr>
                <w:rFonts w:cs="Times New Roman"/>
                <w:sz w:val="22"/>
                <w:szCs w:val="22"/>
              </w:rPr>
              <w:t xml:space="preserve"> </w:t>
            </w:r>
            <w:proofErr w:type="spellStart"/>
            <w:r w:rsidRPr="00BC0B2A">
              <w:rPr>
                <w:rFonts w:cs="Times New Roman"/>
                <w:sz w:val="22"/>
                <w:szCs w:val="22"/>
              </w:rPr>
              <w:t>қызметке</w:t>
            </w:r>
            <w:proofErr w:type="spellEnd"/>
            <w:r w:rsidRPr="00BC0B2A">
              <w:rPr>
                <w:rFonts w:cs="Times New Roman"/>
                <w:sz w:val="22"/>
                <w:szCs w:val="22"/>
              </w:rPr>
              <w:t xml:space="preserve"> </w:t>
            </w:r>
            <w:proofErr w:type="spellStart"/>
            <w:r w:rsidRPr="00BC0B2A">
              <w:rPr>
                <w:rFonts w:cs="Times New Roman"/>
                <w:sz w:val="22"/>
                <w:szCs w:val="22"/>
              </w:rPr>
              <w:t>және</w:t>
            </w:r>
            <w:proofErr w:type="spellEnd"/>
            <w:r w:rsidRPr="00BC0B2A">
              <w:rPr>
                <w:rFonts w:cs="Times New Roman"/>
                <w:sz w:val="22"/>
                <w:szCs w:val="22"/>
              </w:rPr>
              <w:t xml:space="preserve"> (</w:t>
            </w:r>
            <w:proofErr w:type="spellStart"/>
            <w:r w:rsidRPr="00BC0B2A">
              <w:rPr>
                <w:rFonts w:cs="Times New Roman"/>
                <w:sz w:val="22"/>
                <w:szCs w:val="22"/>
              </w:rPr>
              <w:t>немесе</w:t>
            </w:r>
            <w:proofErr w:type="spellEnd"/>
            <w:r w:rsidRPr="00BC0B2A">
              <w:rPr>
                <w:rFonts w:cs="Times New Roman"/>
                <w:sz w:val="22"/>
                <w:szCs w:val="22"/>
              </w:rPr>
              <w:t xml:space="preserve">) </w:t>
            </w:r>
            <w:proofErr w:type="spellStart"/>
            <w:r w:rsidRPr="00BC0B2A">
              <w:rPr>
                <w:rFonts w:cs="Times New Roman"/>
                <w:sz w:val="22"/>
                <w:szCs w:val="22"/>
              </w:rPr>
              <w:t>есірткі</w:t>
            </w:r>
            <w:proofErr w:type="spellEnd"/>
            <w:r w:rsidRPr="00BC0B2A">
              <w:rPr>
                <w:rFonts w:cs="Times New Roman"/>
                <w:sz w:val="22"/>
                <w:szCs w:val="22"/>
              </w:rPr>
              <w:t xml:space="preserve"> </w:t>
            </w:r>
            <w:proofErr w:type="spellStart"/>
            <w:r w:rsidRPr="00BC0B2A">
              <w:rPr>
                <w:rFonts w:cs="Times New Roman"/>
                <w:sz w:val="22"/>
                <w:szCs w:val="22"/>
              </w:rPr>
              <w:t>құралдарының</w:t>
            </w:r>
            <w:proofErr w:type="spellEnd"/>
            <w:r w:rsidRPr="00BC0B2A">
              <w:rPr>
                <w:rFonts w:cs="Times New Roman"/>
                <w:sz w:val="22"/>
                <w:szCs w:val="22"/>
              </w:rPr>
              <w:t xml:space="preserve">, </w:t>
            </w:r>
            <w:proofErr w:type="spellStart"/>
            <w:r w:rsidRPr="00BC0B2A">
              <w:rPr>
                <w:rFonts w:cs="Times New Roman"/>
                <w:sz w:val="22"/>
                <w:szCs w:val="22"/>
              </w:rPr>
              <w:t>психотроптық</w:t>
            </w:r>
            <w:proofErr w:type="spellEnd"/>
            <w:r w:rsidRPr="00BC0B2A">
              <w:rPr>
                <w:rFonts w:cs="Times New Roman"/>
                <w:sz w:val="22"/>
                <w:szCs w:val="22"/>
              </w:rPr>
              <w:t xml:space="preserve"> </w:t>
            </w:r>
            <w:proofErr w:type="spellStart"/>
            <w:r w:rsidRPr="00BC0B2A">
              <w:rPr>
                <w:rFonts w:cs="Times New Roman"/>
                <w:sz w:val="22"/>
                <w:szCs w:val="22"/>
              </w:rPr>
              <w:t>заттар</w:t>
            </w:r>
            <w:proofErr w:type="spellEnd"/>
            <w:r w:rsidRPr="00BC0B2A">
              <w:rPr>
                <w:rFonts w:cs="Times New Roman"/>
                <w:sz w:val="22"/>
                <w:szCs w:val="22"/>
              </w:rPr>
              <w:t xml:space="preserve"> мен </w:t>
            </w:r>
            <w:proofErr w:type="spellStart"/>
            <w:r w:rsidRPr="00BC0B2A">
              <w:rPr>
                <w:rFonts w:cs="Times New Roman"/>
                <w:sz w:val="22"/>
                <w:szCs w:val="22"/>
              </w:rPr>
              <w:t>прекурсорлардың</w:t>
            </w:r>
            <w:proofErr w:type="spellEnd"/>
            <w:r w:rsidRPr="00BC0B2A">
              <w:rPr>
                <w:rFonts w:cs="Times New Roman"/>
                <w:sz w:val="22"/>
                <w:szCs w:val="22"/>
              </w:rPr>
              <w:t xml:space="preserve"> </w:t>
            </w:r>
            <w:proofErr w:type="spellStart"/>
            <w:r w:rsidRPr="00BC0B2A">
              <w:rPr>
                <w:rFonts w:cs="Times New Roman"/>
                <w:sz w:val="22"/>
                <w:szCs w:val="22"/>
              </w:rPr>
              <w:t>айналымы</w:t>
            </w:r>
            <w:proofErr w:type="spellEnd"/>
            <w:r w:rsidRPr="00BC0B2A">
              <w:rPr>
                <w:rFonts w:cs="Times New Roman"/>
                <w:sz w:val="22"/>
                <w:szCs w:val="22"/>
              </w:rPr>
              <w:t xml:space="preserve"> </w:t>
            </w:r>
            <w:proofErr w:type="spellStart"/>
            <w:r w:rsidRPr="00BC0B2A">
              <w:rPr>
                <w:rFonts w:cs="Times New Roman"/>
                <w:sz w:val="22"/>
                <w:szCs w:val="22"/>
              </w:rPr>
              <w:t>саласындағы</w:t>
            </w:r>
            <w:proofErr w:type="spellEnd"/>
            <w:r w:rsidRPr="00BC0B2A">
              <w:rPr>
                <w:rFonts w:cs="Times New Roman"/>
                <w:sz w:val="22"/>
                <w:szCs w:val="22"/>
              </w:rPr>
              <w:t xml:space="preserve"> </w:t>
            </w:r>
            <w:proofErr w:type="spellStart"/>
            <w:r w:rsidRPr="00BC0B2A">
              <w:rPr>
                <w:rFonts w:cs="Times New Roman"/>
                <w:sz w:val="22"/>
                <w:szCs w:val="22"/>
              </w:rPr>
              <w:t>қызметті</w:t>
            </w:r>
            <w:proofErr w:type="spellEnd"/>
            <w:r w:rsidRPr="00BC0B2A">
              <w:rPr>
                <w:rFonts w:cs="Times New Roman"/>
                <w:sz w:val="22"/>
                <w:szCs w:val="22"/>
              </w:rPr>
              <w:t xml:space="preserve"> </w:t>
            </w:r>
            <w:proofErr w:type="spellStart"/>
            <w:r w:rsidRPr="00BC0B2A">
              <w:rPr>
                <w:rFonts w:cs="Times New Roman"/>
                <w:sz w:val="22"/>
                <w:szCs w:val="22"/>
              </w:rPr>
              <w:t>жүзеге</w:t>
            </w:r>
            <w:proofErr w:type="spellEnd"/>
            <w:r w:rsidRPr="00BC0B2A">
              <w:rPr>
                <w:rFonts w:cs="Times New Roman"/>
                <w:sz w:val="22"/>
                <w:szCs w:val="22"/>
              </w:rPr>
              <w:t xml:space="preserve"> </w:t>
            </w:r>
            <w:proofErr w:type="spellStart"/>
            <w:r w:rsidRPr="00BC0B2A">
              <w:rPr>
                <w:rFonts w:cs="Times New Roman"/>
                <w:sz w:val="22"/>
                <w:szCs w:val="22"/>
              </w:rPr>
              <w:t>асыруға</w:t>
            </w:r>
            <w:proofErr w:type="spellEnd"/>
            <w:r w:rsidRPr="00BC0B2A">
              <w:rPr>
                <w:rFonts w:cs="Times New Roman"/>
                <w:sz w:val="22"/>
                <w:szCs w:val="22"/>
              </w:rPr>
              <w:t xml:space="preserve"> </w:t>
            </w:r>
            <w:proofErr w:type="spellStart"/>
            <w:r w:rsidRPr="00BC0B2A">
              <w:rPr>
                <w:rFonts w:cs="Times New Roman"/>
                <w:sz w:val="22"/>
                <w:szCs w:val="22"/>
              </w:rPr>
              <w:t>арналған</w:t>
            </w:r>
            <w:proofErr w:type="spellEnd"/>
            <w:r w:rsidRPr="00BC0B2A">
              <w:rPr>
                <w:rFonts w:cs="Times New Roman"/>
                <w:sz w:val="22"/>
                <w:szCs w:val="22"/>
              </w:rPr>
              <w:t xml:space="preserve"> </w:t>
            </w:r>
            <w:proofErr w:type="spellStart"/>
            <w:r w:rsidRPr="00BC0B2A">
              <w:rPr>
                <w:rFonts w:cs="Times New Roman"/>
                <w:sz w:val="22"/>
                <w:szCs w:val="22"/>
              </w:rPr>
              <w:t>тиісті</w:t>
            </w:r>
            <w:proofErr w:type="spellEnd"/>
            <w:r w:rsidRPr="00BC0B2A">
              <w:rPr>
                <w:rFonts w:cs="Times New Roman"/>
                <w:sz w:val="22"/>
                <w:szCs w:val="22"/>
              </w:rPr>
              <w:t xml:space="preserve"> </w:t>
            </w:r>
            <w:proofErr w:type="spellStart"/>
            <w:r w:rsidRPr="00BC0B2A">
              <w:rPr>
                <w:rFonts w:cs="Times New Roman"/>
                <w:sz w:val="22"/>
                <w:szCs w:val="22"/>
              </w:rPr>
              <w:t>лицензияның</w:t>
            </w:r>
            <w:proofErr w:type="spellEnd"/>
            <w:r w:rsidRPr="00BC0B2A">
              <w:rPr>
                <w:rFonts w:cs="Times New Roman"/>
                <w:sz w:val="22"/>
                <w:szCs w:val="22"/>
              </w:rPr>
              <w:t xml:space="preserve">, </w:t>
            </w:r>
            <w:proofErr w:type="spellStart"/>
            <w:r w:rsidRPr="00BC0B2A">
              <w:rPr>
                <w:rFonts w:cs="Times New Roman"/>
                <w:sz w:val="22"/>
                <w:szCs w:val="22"/>
              </w:rPr>
              <w:t>медициналық</w:t>
            </w:r>
            <w:proofErr w:type="spellEnd"/>
            <w:r w:rsidRPr="00BC0B2A">
              <w:rPr>
                <w:rFonts w:cs="Times New Roman"/>
                <w:sz w:val="22"/>
                <w:szCs w:val="22"/>
              </w:rPr>
              <w:t xml:space="preserve"> </w:t>
            </w:r>
            <w:proofErr w:type="spellStart"/>
            <w:r w:rsidRPr="00BC0B2A">
              <w:rPr>
                <w:rFonts w:cs="Times New Roman"/>
                <w:sz w:val="22"/>
                <w:szCs w:val="22"/>
              </w:rPr>
              <w:t>бұйымдарды</w:t>
            </w:r>
            <w:proofErr w:type="spellEnd"/>
            <w:r w:rsidRPr="00BC0B2A">
              <w:rPr>
                <w:rFonts w:cs="Times New Roman"/>
                <w:sz w:val="22"/>
                <w:szCs w:val="22"/>
              </w:rPr>
              <w:t xml:space="preserve"> </w:t>
            </w:r>
            <w:proofErr w:type="spellStart"/>
            <w:r w:rsidRPr="00BC0B2A">
              <w:rPr>
                <w:rFonts w:cs="Times New Roman"/>
                <w:sz w:val="22"/>
                <w:szCs w:val="22"/>
              </w:rPr>
              <w:t>көтерме</w:t>
            </w:r>
            <w:proofErr w:type="spellEnd"/>
            <w:r w:rsidRPr="00BC0B2A">
              <w:rPr>
                <w:rFonts w:cs="Times New Roman"/>
                <w:sz w:val="22"/>
                <w:szCs w:val="22"/>
              </w:rPr>
              <w:t xml:space="preserve"> </w:t>
            </w:r>
            <w:proofErr w:type="spellStart"/>
            <w:r w:rsidRPr="00BC0B2A">
              <w:rPr>
                <w:rFonts w:cs="Times New Roman"/>
                <w:sz w:val="22"/>
                <w:szCs w:val="22"/>
              </w:rPr>
              <w:t>және</w:t>
            </w:r>
            <w:proofErr w:type="spellEnd"/>
            <w:r w:rsidRPr="00BC0B2A">
              <w:rPr>
                <w:rFonts w:cs="Times New Roman"/>
                <w:sz w:val="22"/>
                <w:szCs w:val="22"/>
              </w:rPr>
              <w:t xml:space="preserve"> (</w:t>
            </w:r>
            <w:proofErr w:type="spellStart"/>
            <w:r w:rsidRPr="00BC0B2A">
              <w:rPr>
                <w:rFonts w:cs="Times New Roman"/>
                <w:sz w:val="22"/>
                <w:szCs w:val="22"/>
              </w:rPr>
              <w:t>немесе</w:t>
            </w:r>
            <w:proofErr w:type="spellEnd"/>
            <w:r w:rsidRPr="00BC0B2A">
              <w:rPr>
                <w:rFonts w:cs="Times New Roman"/>
                <w:sz w:val="22"/>
                <w:szCs w:val="22"/>
              </w:rPr>
              <w:t xml:space="preserve">) </w:t>
            </w:r>
            <w:proofErr w:type="spellStart"/>
            <w:r w:rsidRPr="00BC0B2A">
              <w:rPr>
                <w:rFonts w:cs="Times New Roman"/>
                <w:sz w:val="22"/>
                <w:szCs w:val="22"/>
              </w:rPr>
              <w:t>бөлшек</w:t>
            </w:r>
            <w:proofErr w:type="spellEnd"/>
            <w:r w:rsidRPr="00BC0B2A">
              <w:rPr>
                <w:rFonts w:cs="Times New Roman"/>
                <w:sz w:val="22"/>
                <w:szCs w:val="22"/>
              </w:rPr>
              <w:t xml:space="preserve"> </w:t>
            </w:r>
            <w:proofErr w:type="spellStart"/>
            <w:r w:rsidRPr="00BC0B2A">
              <w:rPr>
                <w:rFonts w:cs="Times New Roman"/>
                <w:sz w:val="22"/>
                <w:szCs w:val="22"/>
              </w:rPr>
              <w:t>саудада</w:t>
            </w:r>
            <w:proofErr w:type="spellEnd"/>
            <w:r w:rsidRPr="00BC0B2A">
              <w:rPr>
                <w:rFonts w:cs="Times New Roman"/>
                <w:sz w:val="22"/>
                <w:szCs w:val="22"/>
              </w:rPr>
              <w:t xml:space="preserve"> </w:t>
            </w:r>
            <w:proofErr w:type="spellStart"/>
            <w:r w:rsidRPr="00BC0B2A">
              <w:rPr>
                <w:rFonts w:cs="Times New Roman"/>
                <w:sz w:val="22"/>
                <w:szCs w:val="22"/>
              </w:rPr>
              <w:t>өткізу</w:t>
            </w:r>
            <w:proofErr w:type="spellEnd"/>
            <w:r w:rsidRPr="00BC0B2A">
              <w:rPr>
                <w:rFonts w:cs="Times New Roman"/>
                <w:sz w:val="22"/>
                <w:szCs w:val="22"/>
              </w:rPr>
              <w:t xml:space="preserve"> </w:t>
            </w:r>
            <w:proofErr w:type="spellStart"/>
            <w:r w:rsidRPr="00BC0B2A">
              <w:rPr>
                <w:rFonts w:cs="Times New Roman"/>
                <w:sz w:val="22"/>
                <w:szCs w:val="22"/>
              </w:rPr>
              <w:t>жөніндегі</w:t>
            </w:r>
            <w:proofErr w:type="spellEnd"/>
            <w:r w:rsidRPr="00BC0B2A">
              <w:rPr>
                <w:rFonts w:cs="Times New Roman"/>
                <w:sz w:val="22"/>
                <w:szCs w:val="22"/>
              </w:rPr>
              <w:t xml:space="preserve"> </w:t>
            </w:r>
            <w:proofErr w:type="spellStart"/>
            <w:r w:rsidRPr="00BC0B2A">
              <w:rPr>
                <w:rFonts w:cs="Times New Roman"/>
                <w:sz w:val="22"/>
                <w:szCs w:val="22"/>
              </w:rPr>
              <w:t>қызметтің</w:t>
            </w:r>
            <w:proofErr w:type="spellEnd"/>
            <w:r w:rsidRPr="00BC0B2A">
              <w:rPr>
                <w:rFonts w:cs="Times New Roman"/>
                <w:sz w:val="22"/>
                <w:szCs w:val="22"/>
              </w:rPr>
              <w:t xml:space="preserve"> </w:t>
            </w:r>
            <w:proofErr w:type="spellStart"/>
            <w:r w:rsidRPr="00BC0B2A">
              <w:rPr>
                <w:rFonts w:cs="Times New Roman"/>
                <w:sz w:val="22"/>
                <w:szCs w:val="22"/>
              </w:rPr>
              <w:t>басталғаны</w:t>
            </w:r>
            <w:proofErr w:type="spellEnd"/>
            <w:r w:rsidRPr="00BC0B2A">
              <w:rPr>
                <w:rFonts w:cs="Times New Roman"/>
                <w:sz w:val="22"/>
                <w:szCs w:val="22"/>
              </w:rPr>
              <w:t xml:space="preserve"> </w:t>
            </w:r>
            <w:proofErr w:type="spellStart"/>
            <w:r w:rsidRPr="00BC0B2A">
              <w:rPr>
                <w:rFonts w:cs="Times New Roman"/>
                <w:sz w:val="22"/>
                <w:szCs w:val="22"/>
              </w:rPr>
              <w:t>немесе</w:t>
            </w:r>
            <w:proofErr w:type="spellEnd"/>
            <w:r w:rsidRPr="00BC0B2A">
              <w:rPr>
                <w:rFonts w:cs="Times New Roman"/>
                <w:sz w:val="22"/>
                <w:szCs w:val="22"/>
              </w:rPr>
              <w:t xml:space="preserve"> </w:t>
            </w:r>
            <w:proofErr w:type="spellStart"/>
            <w:r w:rsidRPr="00BC0B2A">
              <w:rPr>
                <w:rFonts w:cs="Times New Roman"/>
                <w:sz w:val="22"/>
                <w:szCs w:val="22"/>
              </w:rPr>
              <w:t>тоқтатылғаны</w:t>
            </w:r>
            <w:proofErr w:type="spellEnd"/>
            <w:r w:rsidRPr="00BC0B2A">
              <w:rPr>
                <w:rFonts w:cs="Times New Roman"/>
                <w:sz w:val="22"/>
                <w:szCs w:val="22"/>
              </w:rPr>
              <w:t xml:space="preserve"> </w:t>
            </w:r>
            <w:proofErr w:type="spellStart"/>
            <w:r w:rsidRPr="00BC0B2A">
              <w:rPr>
                <w:rFonts w:cs="Times New Roman"/>
                <w:sz w:val="22"/>
                <w:szCs w:val="22"/>
              </w:rPr>
              <w:t>туралы</w:t>
            </w:r>
            <w:proofErr w:type="spellEnd"/>
            <w:r w:rsidRPr="00BC0B2A">
              <w:rPr>
                <w:rFonts w:cs="Times New Roman"/>
                <w:sz w:val="22"/>
                <w:szCs w:val="22"/>
              </w:rPr>
              <w:t xml:space="preserve"> </w:t>
            </w:r>
            <w:proofErr w:type="spellStart"/>
            <w:r w:rsidRPr="00BC0B2A">
              <w:rPr>
                <w:rFonts w:cs="Times New Roman"/>
                <w:sz w:val="22"/>
                <w:szCs w:val="22"/>
              </w:rPr>
              <w:t>хабарламаның</w:t>
            </w:r>
            <w:proofErr w:type="spellEnd"/>
            <w:r w:rsidRPr="00BC0B2A">
              <w:rPr>
                <w:rFonts w:cs="Times New Roman"/>
                <w:sz w:val="22"/>
                <w:szCs w:val="22"/>
              </w:rPr>
              <w:t xml:space="preserve"> не "</w:t>
            </w:r>
            <w:proofErr w:type="spellStart"/>
            <w:r w:rsidRPr="00BC0B2A">
              <w:rPr>
                <w:rFonts w:cs="Times New Roman"/>
                <w:sz w:val="22"/>
                <w:szCs w:val="22"/>
              </w:rPr>
              <w:t>рұқсаттар</w:t>
            </w:r>
            <w:proofErr w:type="spellEnd"/>
            <w:r w:rsidRPr="00BC0B2A">
              <w:rPr>
                <w:rFonts w:cs="Times New Roman"/>
                <w:sz w:val="22"/>
                <w:szCs w:val="22"/>
              </w:rPr>
              <w:t xml:space="preserve"> </w:t>
            </w:r>
            <w:proofErr w:type="spellStart"/>
            <w:r w:rsidRPr="00BC0B2A">
              <w:rPr>
                <w:rFonts w:cs="Times New Roman"/>
                <w:sz w:val="22"/>
                <w:szCs w:val="22"/>
              </w:rPr>
              <w:t>туралы</w:t>
            </w:r>
            <w:proofErr w:type="spellEnd"/>
            <w:r w:rsidRPr="00BC0B2A">
              <w:rPr>
                <w:rFonts w:cs="Times New Roman"/>
                <w:sz w:val="22"/>
                <w:szCs w:val="22"/>
              </w:rPr>
              <w:t xml:space="preserve">" </w:t>
            </w:r>
            <w:proofErr w:type="spellStart"/>
            <w:r w:rsidRPr="00BC0B2A">
              <w:rPr>
                <w:rFonts w:cs="Times New Roman"/>
                <w:sz w:val="22"/>
                <w:szCs w:val="22"/>
              </w:rPr>
              <w:t>Заңға</w:t>
            </w:r>
            <w:proofErr w:type="spellEnd"/>
            <w:r w:rsidRPr="00BC0B2A">
              <w:rPr>
                <w:rFonts w:cs="Times New Roman"/>
                <w:sz w:val="22"/>
                <w:szCs w:val="22"/>
              </w:rPr>
              <w:t xml:space="preserve"> </w:t>
            </w:r>
            <w:proofErr w:type="spellStart"/>
            <w:r w:rsidRPr="00BC0B2A">
              <w:rPr>
                <w:rFonts w:cs="Times New Roman"/>
                <w:sz w:val="22"/>
                <w:szCs w:val="22"/>
              </w:rPr>
              <w:t>сәйкес</w:t>
            </w:r>
            <w:proofErr w:type="spellEnd"/>
            <w:r w:rsidRPr="00BC0B2A">
              <w:rPr>
                <w:rFonts w:cs="Times New Roman"/>
                <w:sz w:val="22"/>
                <w:szCs w:val="22"/>
              </w:rPr>
              <w:t xml:space="preserve"> </w:t>
            </w:r>
            <w:proofErr w:type="spellStart"/>
            <w:r w:rsidRPr="00BC0B2A">
              <w:rPr>
                <w:rFonts w:cs="Times New Roman"/>
                <w:sz w:val="22"/>
                <w:szCs w:val="22"/>
              </w:rPr>
              <w:t>алынған</w:t>
            </w:r>
            <w:proofErr w:type="spellEnd"/>
            <w:r w:rsidRPr="00BC0B2A">
              <w:rPr>
                <w:rFonts w:cs="Times New Roman"/>
                <w:sz w:val="22"/>
                <w:szCs w:val="22"/>
              </w:rPr>
              <w:t xml:space="preserve"> (</w:t>
            </w:r>
            <w:proofErr w:type="spellStart"/>
            <w:r w:rsidRPr="00BC0B2A">
              <w:rPr>
                <w:rFonts w:cs="Times New Roman"/>
                <w:sz w:val="22"/>
                <w:szCs w:val="22"/>
              </w:rPr>
              <w:t>жіберілген</w:t>
            </w:r>
            <w:proofErr w:type="spellEnd"/>
            <w:r w:rsidRPr="00BC0B2A">
              <w:rPr>
                <w:rFonts w:cs="Times New Roman"/>
                <w:sz w:val="22"/>
                <w:szCs w:val="22"/>
              </w:rPr>
              <w:t xml:space="preserve">) </w:t>
            </w:r>
            <w:proofErr w:type="spellStart"/>
            <w:r w:rsidRPr="00BC0B2A">
              <w:rPr>
                <w:rFonts w:cs="Times New Roman"/>
                <w:sz w:val="22"/>
                <w:szCs w:val="22"/>
              </w:rPr>
              <w:t>электрондық</w:t>
            </w:r>
            <w:proofErr w:type="spellEnd"/>
            <w:r w:rsidRPr="00BC0B2A">
              <w:rPr>
                <w:rFonts w:cs="Times New Roman"/>
                <w:sz w:val="22"/>
                <w:szCs w:val="22"/>
              </w:rPr>
              <w:t xml:space="preserve"> </w:t>
            </w:r>
            <w:proofErr w:type="spellStart"/>
            <w:r w:rsidRPr="00BC0B2A">
              <w:rPr>
                <w:rFonts w:cs="Times New Roman"/>
                <w:sz w:val="22"/>
                <w:szCs w:val="22"/>
              </w:rPr>
              <w:t>құжат</w:t>
            </w:r>
            <w:proofErr w:type="spellEnd"/>
            <w:r w:rsidRPr="00BC0B2A">
              <w:rPr>
                <w:rFonts w:cs="Times New Roman"/>
                <w:sz w:val="22"/>
                <w:szCs w:val="22"/>
              </w:rPr>
              <w:t xml:space="preserve"> </w:t>
            </w:r>
            <w:proofErr w:type="spellStart"/>
            <w:r w:rsidRPr="00BC0B2A">
              <w:rPr>
                <w:rFonts w:cs="Times New Roman"/>
                <w:sz w:val="22"/>
                <w:szCs w:val="22"/>
              </w:rPr>
              <w:t>түріндегі</w:t>
            </w:r>
            <w:proofErr w:type="spellEnd"/>
            <w:r w:rsidRPr="00BC0B2A">
              <w:rPr>
                <w:rFonts w:cs="Times New Roman"/>
                <w:sz w:val="22"/>
                <w:szCs w:val="22"/>
              </w:rPr>
              <w:t xml:space="preserve"> </w:t>
            </w:r>
            <w:proofErr w:type="spellStart"/>
            <w:r w:rsidRPr="00BC0B2A">
              <w:rPr>
                <w:rFonts w:cs="Times New Roman"/>
                <w:sz w:val="22"/>
                <w:szCs w:val="22"/>
              </w:rPr>
              <w:t>көшірмелері</w:t>
            </w:r>
            <w:proofErr w:type="spellEnd"/>
            <w:r w:rsidRPr="00BC0B2A">
              <w:rPr>
                <w:rFonts w:cs="Times New Roman"/>
                <w:sz w:val="22"/>
                <w:szCs w:val="22"/>
              </w:rPr>
              <w:t xml:space="preserve">; </w:t>
            </w:r>
            <w:proofErr w:type="spellStart"/>
            <w:r w:rsidRPr="00BC0B2A">
              <w:rPr>
                <w:rFonts w:cs="Times New Roman"/>
                <w:sz w:val="22"/>
                <w:szCs w:val="22"/>
              </w:rPr>
              <w:t>туралы</w:t>
            </w:r>
            <w:proofErr w:type="spellEnd"/>
            <w:r w:rsidRPr="00BC0B2A">
              <w:rPr>
                <w:rFonts w:cs="Times New Roman"/>
                <w:sz w:val="22"/>
                <w:szCs w:val="22"/>
              </w:rPr>
              <w:t xml:space="preserve"> </w:t>
            </w:r>
            <w:proofErr w:type="spellStart"/>
            <w:r w:rsidRPr="00BC0B2A">
              <w:rPr>
                <w:rFonts w:cs="Times New Roman"/>
                <w:sz w:val="22"/>
                <w:szCs w:val="22"/>
              </w:rPr>
              <w:t>мәліметтер</w:t>
            </w:r>
            <w:proofErr w:type="spellEnd"/>
            <w:r w:rsidRPr="00BC0B2A">
              <w:rPr>
                <w:rFonts w:cs="Times New Roman"/>
                <w:sz w:val="22"/>
                <w:szCs w:val="22"/>
              </w:rPr>
              <w:t xml:space="preserve"> </w:t>
            </w:r>
            <w:proofErr w:type="spellStart"/>
            <w:r w:rsidRPr="00BC0B2A">
              <w:rPr>
                <w:rFonts w:cs="Times New Roman"/>
                <w:sz w:val="22"/>
                <w:szCs w:val="22"/>
              </w:rPr>
              <w:t>мемлекеттік</w:t>
            </w:r>
            <w:proofErr w:type="spellEnd"/>
            <w:r w:rsidRPr="00BC0B2A">
              <w:rPr>
                <w:rFonts w:cs="Times New Roman"/>
                <w:sz w:val="22"/>
                <w:szCs w:val="22"/>
              </w:rPr>
              <w:t xml:space="preserve"> </w:t>
            </w:r>
            <w:proofErr w:type="spellStart"/>
            <w:r w:rsidRPr="00BC0B2A">
              <w:rPr>
                <w:rFonts w:cs="Times New Roman"/>
                <w:sz w:val="22"/>
                <w:szCs w:val="22"/>
              </w:rPr>
              <w:t>органдардың</w:t>
            </w:r>
            <w:proofErr w:type="spellEnd"/>
            <w:r w:rsidRPr="00BC0B2A">
              <w:rPr>
                <w:rFonts w:cs="Times New Roman"/>
                <w:sz w:val="22"/>
                <w:szCs w:val="22"/>
              </w:rPr>
              <w:t xml:space="preserve"> </w:t>
            </w:r>
            <w:proofErr w:type="spellStart"/>
            <w:r w:rsidRPr="00BC0B2A">
              <w:rPr>
                <w:rFonts w:cs="Times New Roman"/>
                <w:sz w:val="22"/>
                <w:szCs w:val="22"/>
              </w:rPr>
              <w:t>ақпараттық</w:t>
            </w:r>
            <w:proofErr w:type="spellEnd"/>
            <w:r w:rsidRPr="00BC0B2A">
              <w:rPr>
                <w:rFonts w:cs="Times New Roman"/>
                <w:sz w:val="22"/>
                <w:szCs w:val="22"/>
              </w:rPr>
              <w:t xml:space="preserve"> </w:t>
            </w:r>
            <w:proofErr w:type="spellStart"/>
            <w:r w:rsidRPr="00BC0B2A">
              <w:rPr>
                <w:rFonts w:cs="Times New Roman"/>
                <w:sz w:val="22"/>
                <w:szCs w:val="22"/>
              </w:rPr>
              <w:t>жүйелерінде</w:t>
            </w:r>
            <w:proofErr w:type="spellEnd"/>
            <w:r w:rsidRPr="00BC0B2A">
              <w:rPr>
                <w:rFonts w:cs="Times New Roman"/>
                <w:sz w:val="22"/>
                <w:szCs w:val="22"/>
              </w:rPr>
              <w:t xml:space="preserve"> </w:t>
            </w:r>
            <w:proofErr w:type="spellStart"/>
            <w:r w:rsidRPr="00BC0B2A">
              <w:rPr>
                <w:rFonts w:cs="Times New Roman"/>
                <w:sz w:val="22"/>
                <w:szCs w:val="22"/>
              </w:rPr>
              <w:t>расталады</w:t>
            </w:r>
            <w:proofErr w:type="spellEnd"/>
            <w:r w:rsidRPr="00BC0B2A">
              <w:rPr>
                <w:rFonts w:cs="Times New Roman"/>
                <w:sz w:val="22"/>
                <w:szCs w:val="22"/>
              </w:rPr>
              <w:t xml:space="preserve">. </w:t>
            </w:r>
            <w:proofErr w:type="spellStart"/>
            <w:r w:rsidRPr="00BC0B2A">
              <w:rPr>
                <w:rFonts w:cs="Times New Roman"/>
                <w:sz w:val="22"/>
                <w:szCs w:val="22"/>
              </w:rPr>
              <w:t>Мемлекеттік</w:t>
            </w:r>
            <w:proofErr w:type="spellEnd"/>
            <w:r w:rsidRPr="00BC0B2A">
              <w:rPr>
                <w:rFonts w:cs="Times New Roman"/>
                <w:sz w:val="22"/>
                <w:szCs w:val="22"/>
              </w:rPr>
              <w:t xml:space="preserve"> </w:t>
            </w:r>
            <w:proofErr w:type="spellStart"/>
            <w:r w:rsidRPr="00BC0B2A">
              <w:rPr>
                <w:rFonts w:cs="Times New Roman"/>
                <w:sz w:val="22"/>
                <w:szCs w:val="22"/>
              </w:rPr>
              <w:t>органдардың</w:t>
            </w:r>
            <w:proofErr w:type="spellEnd"/>
            <w:r w:rsidRPr="00BC0B2A">
              <w:rPr>
                <w:rFonts w:cs="Times New Roman"/>
                <w:sz w:val="22"/>
                <w:szCs w:val="22"/>
              </w:rPr>
              <w:t xml:space="preserve"> </w:t>
            </w:r>
            <w:proofErr w:type="spellStart"/>
            <w:r w:rsidRPr="00BC0B2A">
              <w:rPr>
                <w:rFonts w:cs="Times New Roman"/>
                <w:sz w:val="22"/>
                <w:szCs w:val="22"/>
              </w:rPr>
              <w:t>ақпараттық</w:t>
            </w:r>
            <w:proofErr w:type="spellEnd"/>
            <w:r w:rsidRPr="00BC0B2A">
              <w:rPr>
                <w:rFonts w:cs="Times New Roman"/>
                <w:sz w:val="22"/>
                <w:szCs w:val="22"/>
              </w:rPr>
              <w:t xml:space="preserve"> </w:t>
            </w:r>
            <w:proofErr w:type="spellStart"/>
            <w:r w:rsidRPr="00BC0B2A">
              <w:rPr>
                <w:rFonts w:cs="Times New Roman"/>
                <w:sz w:val="22"/>
                <w:szCs w:val="22"/>
              </w:rPr>
              <w:t>жүйелерінде</w:t>
            </w:r>
            <w:proofErr w:type="spellEnd"/>
            <w:r w:rsidRPr="00BC0B2A">
              <w:rPr>
                <w:rFonts w:cs="Times New Roman"/>
                <w:sz w:val="22"/>
                <w:szCs w:val="22"/>
              </w:rPr>
              <w:t xml:space="preserve"> </w:t>
            </w:r>
            <w:proofErr w:type="spellStart"/>
            <w:r w:rsidRPr="00BC0B2A">
              <w:rPr>
                <w:rFonts w:cs="Times New Roman"/>
                <w:sz w:val="22"/>
                <w:szCs w:val="22"/>
              </w:rPr>
              <w:t>мәліметтер</w:t>
            </w:r>
            <w:proofErr w:type="spellEnd"/>
            <w:r w:rsidRPr="00BC0B2A">
              <w:rPr>
                <w:rFonts w:cs="Times New Roman"/>
                <w:sz w:val="22"/>
                <w:szCs w:val="22"/>
              </w:rPr>
              <w:t xml:space="preserve"> </w:t>
            </w:r>
            <w:proofErr w:type="spellStart"/>
            <w:r w:rsidRPr="00BC0B2A">
              <w:rPr>
                <w:rFonts w:cs="Times New Roman"/>
                <w:sz w:val="22"/>
                <w:szCs w:val="22"/>
              </w:rPr>
              <w:t>болмаған</w:t>
            </w:r>
            <w:proofErr w:type="spellEnd"/>
            <w:r w:rsidRPr="00BC0B2A">
              <w:rPr>
                <w:rFonts w:cs="Times New Roman"/>
                <w:sz w:val="22"/>
                <w:szCs w:val="22"/>
              </w:rPr>
              <w:t xml:space="preserve"> </w:t>
            </w:r>
            <w:proofErr w:type="spellStart"/>
            <w:r w:rsidRPr="00BC0B2A">
              <w:rPr>
                <w:rFonts w:cs="Times New Roman"/>
                <w:sz w:val="22"/>
                <w:szCs w:val="22"/>
              </w:rPr>
              <w:t>жағдайда</w:t>
            </w:r>
            <w:proofErr w:type="spellEnd"/>
            <w:r w:rsidRPr="00BC0B2A">
              <w:rPr>
                <w:rFonts w:cs="Times New Roman"/>
                <w:sz w:val="22"/>
                <w:szCs w:val="22"/>
              </w:rPr>
              <w:t xml:space="preserve">, </w:t>
            </w:r>
            <w:proofErr w:type="spellStart"/>
            <w:r w:rsidRPr="00BC0B2A">
              <w:rPr>
                <w:rFonts w:cs="Times New Roman"/>
                <w:sz w:val="22"/>
                <w:szCs w:val="22"/>
              </w:rPr>
              <w:t>әлеуетті</w:t>
            </w:r>
            <w:proofErr w:type="spellEnd"/>
            <w:r w:rsidRPr="00BC0B2A">
              <w:rPr>
                <w:rFonts w:cs="Times New Roman"/>
                <w:sz w:val="22"/>
                <w:szCs w:val="22"/>
              </w:rPr>
              <w:t xml:space="preserve"> </w:t>
            </w:r>
            <w:proofErr w:type="spellStart"/>
            <w:r w:rsidRPr="00BC0B2A">
              <w:rPr>
                <w:rFonts w:cs="Times New Roman"/>
                <w:sz w:val="22"/>
                <w:szCs w:val="22"/>
              </w:rPr>
              <w:t>өнім</w:t>
            </w:r>
            <w:proofErr w:type="spellEnd"/>
            <w:r w:rsidRPr="00BC0B2A">
              <w:rPr>
                <w:rFonts w:cs="Times New Roman"/>
                <w:sz w:val="22"/>
                <w:szCs w:val="22"/>
              </w:rPr>
              <w:t xml:space="preserve"> </w:t>
            </w:r>
            <w:proofErr w:type="spellStart"/>
            <w:r w:rsidRPr="00BC0B2A">
              <w:rPr>
                <w:rFonts w:cs="Times New Roman"/>
                <w:sz w:val="22"/>
                <w:szCs w:val="22"/>
              </w:rPr>
              <w:t>беруші</w:t>
            </w:r>
            <w:proofErr w:type="spellEnd"/>
            <w:r w:rsidRPr="00BC0B2A">
              <w:rPr>
                <w:rFonts w:cs="Times New Roman"/>
                <w:sz w:val="22"/>
                <w:szCs w:val="22"/>
              </w:rPr>
              <w:t xml:space="preserve"> </w:t>
            </w:r>
            <w:proofErr w:type="spellStart"/>
            <w:r w:rsidRPr="00BC0B2A">
              <w:rPr>
                <w:rFonts w:cs="Times New Roman"/>
                <w:sz w:val="22"/>
                <w:szCs w:val="22"/>
              </w:rPr>
              <w:t>фармацевтикалық</w:t>
            </w:r>
            <w:proofErr w:type="spellEnd"/>
            <w:r w:rsidRPr="00BC0B2A">
              <w:rPr>
                <w:rFonts w:cs="Times New Roman"/>
                <w:sz w:val="22"/>
                <w:szCs w:val="22"/>
              </w:rPr>
              <w:t xml:space="preserve"> </w:t>
            </w:r>
            <w:proofErr w:type="spellStart"/>
            <w:r w:rsidRPr="00BC0B2A">
              <w:rPr>
                <w:rFonts w:cs="Times New Roman"/>
                <w:sz w:val="22"/>
                <w:szCs w:val="22"/>
              </w:rPr>
              <w:t>қызметке</w:t>
            </w:r>
            <w:proofErr w:type="spellEnd"/>
            <w:r w:rsidRPr="00BC0B2A">
              <w:rPr>
                <w:rFonts w:cs="Times New Roman"/>
                <w:sz w:val="22"/>
                <w:szCs w:val="22"/>
              </w:rPr>
              <w:t xml:space="preserve"> </w:t>
            </w:r>
            <w:proofErr w:type="spellStart"/>
            <w:r w:rsidRPr="00BC0B2A">
              <w:rPr>
                <w:rFonts w:cs="Times New Roman"/>
                <w:sz w:val="22"/>
                <w:szCs w:val="22"/>
              </w:rPr>
              <w:t>және</w:t>
            </w:r>
            <w:proofErr w:type="spellEnd"/>
            <w:r w:rsidRPr="00BC0B2A">
              <w:rPr>
                <w:rFonts w:cs="Times New Roman"/>
                <w:sz w:val="22"/>
                <w:szCs w:val="22"/>
              </w:rPr>
              <w:t xml:space="preserve"> (</w:t>
            </w:r>
            <w:proofErr w:type="spellStart"/>
            <w:r w:rsidRPr="00BC0B2A">
              <w:rPr>
                <w:rFonts w:cs="Times New Roman"/>
                <w:sz w:val="22"/>
                <w:szCs w:val="22"/>
              </w:rPr>
              <w:t>немесе</w:t>
            </w:r>
            <w:proofErr w:type="spellEnd"/>
            <w:r w:rsidRPr="00BC0B2A">
              <w:rPr>
                <w:rFonts w:cs="Times New Roman"/>
                <w:sz w:val="22"/>
                <w:szCs w:val="22"/>
              </w:rPr>
              <w:t xml:space="preserve">) </w:t>
            </w:r>
            <w:proofErr w:type="spellStart"/>
            <w:r w:rsidRPr="00BC0B2A">
              <w:rPr>
                <w:rFonts w:cs="Times New Roman"/>
                <w:sz w:val="22"/>
                <w:szCs w:val="22"/>
              </w:rPr>
              <w:t>есірткі</w:t>
            </w:r>
            <w:proofErr w:type="spellEnd"/>
            <w:r w:rsidRPr="00BC0B2A">
              <w:rPr>
                <w:rFonts w:cs="Times New Roman"/>
                <w:sz w:val="22"/>
                <w:szCs w:val="22"/>
              </w:rPr>
              <w:t xml:space="preserve"> </w:t>
            </w:r>
            <w:proofErr w:type="spellStart"/>
            <w:r w:rsidRPr="00BC0B2A">
              <w:rPr>
                <w:rFonts w:cs="Times New Roman"/>
                <w:sz w:val="22"/>
                <w:szCs w:val="22"/>
              </w:rPr>
              <w:t>құралдарының</w:t>
            </w:r>
            <w:proofErr w:type="spellEnd"/>
            <w:r w:rsidRPr="00BC0B2A">
              <w:rPr>
                <w:rFonts w:cs="Times New Roman"/>
                <w:sz w:val="22"/>
                <w:szCs w:val="22"/>
              </w:rPr>
              <w:t xml:space="preserve">, </w:t>
            </w:r>
            <w:proofErr w:type="spellStart"/>
            <w:r w:rsidRPr="00BC0B2A">
              <w:rPr>
                <w:rFonts w:cs="Times New Roman"/>
                <w:sz w:val="22"/>
                <w:szCs w:val="22"/>
              </w:rPr>
              <w:t>психотроптық</w:t>
            </w:r>
            <w:proofErr w:type="spellEnd"/>
            <w:r w:rsidRPr="00BC0B2A">
              <w:rPr>
                <w:rFonts w:cs="Times New Roman"/>
                <w:sz w:val="22"/>
                <w:szCs w:val="22"/>
              </w:rPr>
              <w:t xml:space="preserve"> </w:t>
            </w:r>
            <w:proofErr w:type="spellStart"/>
            <w:r w:rsidRPr="00BC0B2A">
              <w:rPr>
                <w:rFonts w:cs="Times New Roman"/>
                <w:sz w:val="22"/>
                <w:szCs w:val="22"/>
              </w:rPr>
              <w:t>заттар</w:t>
            </w:r>
            <w:proofErr w:type="spellEnd"/>
            <w:r w:rsidRPr="00BC0B2A">
              <w:rPr>
                <w:rFonts w:cs="Times New Roman"/>
                <w:sz w:val="22"/>
                <w:szCs w:val="22"/>
              </w:rPr>
              <w:t xml:space="preserve"> мен </w:t>
            </w:r>
            <w:proofErr w:type="spellStart"/>
            <w:r w:rsidRPr="00BC0B2A">
              <w:rPr>
                <w:rFonts w:cs="Times New Roman"/>
                <w:sz w:val="22"/>
                <w:szCs w:val="22"/>
              </w:rPr>
              <w:t>прекурсорлардың</w:t>
            </w:r>
            <w:proofErr w:type="spellEnd"/>
            <w:r w:rsidRPr="00BC0B2A">
              <w:rPr>
                <w:rFonts w:cs="Times New Roman"/>
                <w:sz w:val="22"/>
                <w:szCs w:val="22"/>
              </w:rPr>
              <w:t xml:space="preserve"> </w:t>
            </w:r>
            <w:proofErr w:type="spellStart"/>
            <w:r w:rsidRPr="00BC0B2A">
              <w:rPr>
                <w:rFonts w:cs="Times New Roman"/>
                <w:sz w:val="22"/>
                <w:szCs w:val="22"/>
              </w:rPr>
              <w:t>айналымы</w:t>
            </w:r>
            <w:proofErr w:type="spellEnd"/>
            <w:r w:rsidRPr="00BC0B2A">
              <w:rPr>
                <w:rFonts w:cs="Times New Roman"/>
                <w:sz w:val="22"/>
                <w:szCs w:val="22"/>
              </w:rPr>
              <w:t xml:space="preserve"> </w:t>
            </w:r>
            <w:proofErr w:type="spellStart"/>
            <w:r w:rsidRPr="00BC0B2A">
              <w:rPr>
                <w:rFonts w:cs="Times New Roman"/>
                <w:sz w:val="22"/>
                <w:szCs w:val="22"/>
              </w:rPr>
              <w:t>саласындағы</w:t>
            </w:r>
            <w:proofErr w:type="spellEnd"/>
            <w:r w:rsidRPr="00BC0B2A">
              <w:rPr>
                <w:rFonts w:cs="Times New Roman"/>
                <w:sz w:val="22"/>
                <w:szCs w:val="22"/>
              </w:rPr>
              <w:t xml:space="preserve"> </w:t>
            </w:r>
            <w:proofErr w:type="spellStart"/>
            <w:r w:rsidRPr="00BC0B2A">
              <w:rPr>
                <w:rFonts w:cs="Times New Roman"/>
                <w:sz w:val="22"/>
                <w:szCs w:val="22"/>
              </w:rPr>
              <w:t>қызметті</w:t>
            </w:r>
            <w:proofErr w:type="spellEnd"/>
            <w:r w:rsidRPr="00BC0B2A">
              <w:rPr>
                <w:rFonts w:cs="Times New Roman"/>
                <w:sz w:val="22"/>
                <w:szCs w:val="22"/>
              </w:rPr>
              <w:t xml:space="preserve"> </w:t>
            </w:r>
            <w:proofErr w:type="spellStart"/>
            <w:r w:rsidRPr="00BC0B2A">
              <w:rPr>
                <w:rFonts w:cs="Times New Roman"/>
                <w:sz w:val="22"/>
                <w:szCs w:val="22"/>
              </w:rPr>
              <w:t>жүзеге</w:t>
            </w:r>
            <w:proofErr w:type="spellEnd"/>
            <w:r w:rsidRPr="00BC0B2A">
              <w:rPr>
                <w:rFonts w:cs="Times New Roman"/>
                <w:sz w:val="22"/>
                <w:szCs w:val="22"/>
              </w:rPr>
              <w:t xml:space="preserve"> </w:t>
            </w:r>
            <w:proofErr w:type="spellStart"/>
            <w:r w:rsidRPr="00BC0B2A">
              <w:rPr>
                <w:rFonts w:cs="Times New Roman"/>
                <w:sz w:val="22"/>
                <w:szCs w:val="22"/>
              </w:rPr>
              <w:t>асыруға</w:t>
            </w:r>
            <w:proofErr w:type="spellEnd"/>
            <w:r w:rsidRPr="00BC0B2A">
              <w:rPr>
                <w:rFonts w:cs="Times New Roman"/>
                <w:sz w:val="22"/>
                <w:szCs w:val="22"/>
              </w:rPr>
              <w:t xml:space="preserve"> </w:t>
            </w:r>
            <w:proofErr w:type="spellStart"/>
            <w:r w:rsidRPr="00BC0B2A">
              <w:rPr>
                <w:rFonts w:cs="Times New Roman"/>
                <w:sz w:val="22"/>
                <w:szCs w:val="22"/>
              </w:rPr>
              <w:t>тиісті</w:t>
            </w:r>
            <w:proofErr w:type="spellEnd"/>
            <w:r w:rsidRPr="00BC0B2A">
              <w:rPr>
                <w:rFonts w:cs="Times New Roman"/>
                <w:sz w:val="22"/>
                <w:szCs w:val="22"/>
              </w:rPr>
              <w:t xml:space="preserve"> </w:t>
            </w:r>
            <w:proofErr w:type="spellStart"/>
            <w:r w:rsidRPr="00BC0B2A">
              <w:rPr>
                <w:rFonts w:cs="Times New Roman"/>
                <w:sz w:val="22"/>
                <w:szCs w:val="22"/>
              </w:rPr>
              <w:t>лицензияның</w:t>
            </w:r>
            <w:proofErr w:type="spellEnd"/>
            <w:r w:rsidRPr="00BC0B2A">
              <w:rPr>
                <w:rFonts w:cs="Times New Roman"/>
                <w:sz w:val="22"/>
                <w:szCs w:val="22"/>
              </w:rPr>
              <w:t xml:space="preserve">, </w:t>
            </w:r>
            <w:proofErr w:type="spellStart"/>
            <w:r w:rsidRPr="00BC0B2A">
              <w:rPr>
                <w:rFonts w:cs="Times New Roman"/>
                <w:sz w:val="22"/>
                <w:szCs w:val="22"/>
              </w:rPr>
              <w:t>медициналық</w:t>
            </w:r>
            <w:proofErr w:type="spellEnd"/>
            <w:r w:rsidRPr="00BC0B2A">
              <w:rPr>
                <w:rFonts w:cs="Times New Roman"/>
                <w:sz w:val="22"/>
                <w:szCs w:val="22"/>
              </w:rPr>
              <w:t xml:space="preserve"> </w:t>
            </w:r>
            <w:proofErr w:type="spellStart"/>
            <w:r w:rsidRPr="00BC0B2A">
              <w:rPr>
                <w:rFonts w:cs="Times New Roman"/>
                <w:sz w:val="22"/>
                <w:szCs w:val="22"/>
              </w:rPr>
              <w:t>бұйымдарды</w:t>
            </w:r>
            <w:proofErr w:type="spellEnd"/>
            <w:r w:rsidRPr="00BC0B2A">
              <w:rPr>
                <w:rFonts w:cs="Times New Roman"/>
                <w:sz w:val="22"/>
                <w:szCs w:val="22"/>
              </w:rPr>
              <w:t xml:space="preserve"> </w:t>
            </w:r>
            <w:proofErr w:type="spellStart"/>
            <w:r w:rsidRPr="00BC0B2A">
              <w:rPr>
                <w:rFonts w:cs="Times New Roman"/>
                <w:sz w:val="22"/>
                <w:szCs w:val="22"/>
              </w:rPr>
              <w:t>көтерме</w:t>
            </w:r>
            <w:proofErr w:type="spellEnd"/>
            <w:r w:rsidRPr="00BC0B2A">
              <w:rPr>
                <w:rFonts w:cs="Times New Roman"/>
                <w:sz w:val="22"/>
                <w:szCs w:val="22"/>
              </w:rPr>
              <w:t xml:space="preserve"> </w:t>
            </w:r>
            <w:proofErr w:type="spellStart"/>
            <w:r w:rsidRPr="00BC0B2A">
              <w:rPr>
                <w:rFonts w:cs="Times New Roman"/>
                <w:sz w:val="22"/>
                <w:szCs w:val="22"/>
              </w:rPr>
              <w:t>және</w:t>
            </w:r>
            <w:proofErr w:type="spellEnd"/>
            <w:r w:rsidRPr="00BC0B2A">
              <w:rPr>
                <w:rFonts w:cs="Times New Roman"/>
                <w:sz w:val="22"/>
                <w:szCs w:val="22"/>
              </w:rPr>
              <w:t xml:space="preserve"> (</w:t>
            </w:r>
            <w:proofErr w:type="spellStart"/>
            <w:r w:rsidRPr="00BC0B2A">
              <w:rPr>
                <w:rFonts w:cs="Times New Roman"/>
                <w:sz w:val="22"/>
                <w:szCs w:val="22"/>
              </w:rPr>
              <w:t>немесе</w:t>
            </w:r>
            <w:proofErr w:type="spellEnd"/>
            <w:r w:rsidRPr="00BC0B2A">
              <w:rPr>
                <w:rFonts w:cs="Times New Roman"/>
                <w:sz w:val="22"/>
                <w:szCs w:val="22"/>
              </w:rPr>
              <w:t xml:space="preserve">) </w:t>
            </w:r>
            <w:proofErr w:type="spellStart"/>
            <w:r w:rsidRPr="00BC0B2A">
              <w:rPr>
                <w:rFonts w:cs="Times New Roman"/>
                <w:sz w:val="22"/>
                <w:szCs w:val="22"/>
              </w:rPr>
              <w:t>бөлшек</w:t>
            </w:r>
            <w:proofErr w:type="spellEnd"/>
            <w:r w:rsidRPr="00BC0B2A">
              <w:rPr>
                <w:rFonts w:cs="Times New Roman"/>
                <w:sz w:val="22"/>
                <w:szCs w:val="22"/>
              </w:rPr>
              <w:t xml:space="preserve"> </w:t>
            </w:r>
            <w:proofErr w:type="spellStart"/>
            <w:r w:rsidRPr="00BC0B2A">
              <w:rPr>
                <w:rFonts w:cs="Times New Roman"/>
                <w:sz w:val="22"/>
                <w:szCs w:val="22"/>
              </w:rPr>
              <w:t>саудада</w:t>
            </w:r>
            <w:proofErr w:type="spellEnd"/>
            <w:r w:rsidRPr="00BC0B2A">
              <w:rPr>
                <w:rFonts w:cs="Times New Roman"/>
                <w:sz w:val="22"/>
                <w:szCs w:val="22"/>
              </w:rPr>
              <w:t xml:space="preserve"> </w:t>
            </w:r>
            <w:proofErr w:type="spellStart"/>
            <w:r w:rsidRPr="00BC0B2A">
              <w:rPr>
                <w:rFonts w:cs="Times New Roman"/>
                <w:sz w:val="22"/>
                <w:szCs w:val="22"/>
              </w:rPr>
              <w:t>өткізу</w:t>
            </w:r>
            <w:proofErr w:type="spellEnd"/>
            <w:r w:rsidRPr="00BC0B2A">
              <w:rPr>
                <w:rFonts w:cs="Times New Roman"/>
                <w:sz w:val="22"/>
                <w:szCs w:val="22"/>
              </w:rPr>
              <w:t xml:space="preserve"> </w:t>
            </w:r>
            <w:proofErr w:type="spellStart"/>
            <w:r w:rsidRPr="00BC0B2A">
              <w:rPr>
                <w:rFonts w:cs="Times New Roman"/>
                <w:sz w:val="22"/>
                <w:szCs w:val="22"/>
              </w:rPr>
              <w:t>жөніндегі</w:t>
            </w:r>
            <w:proofErr w:type="spellEnd"/>
            <w:r w:rsidRPr="00BC0B2A">
              <w:rPr>
                <w:rFonts w:cs="Times New Roman"/>
                <w:sz w:val="22"/>
                <w:szCs w:val="22"/>
              </w:rPr>
              <w:t xml:space="preserve"> </w:t>
            </w:r>
            <w:proofErr w:type="spellStart"/>
            <w:r w:rsidRPr="00BC0B2A">
              <w:rPr>
                <w:rFonts w:cs="Times New Roman"/>
                <w:sz w:val="22"/>
                <w:szCs w:val="22"/>
              </w:rPr>
              <w:t>қызметтің</w:t>
            </w:r>
            <w:proofErr w:type="spellEnd"/>
            <w:r w:rsidRPr="00BC0B2A">
              <w:rPr>
                <w:rFonts w:cs="Times New Roman"/>
                <w:sz w:val="22"/>
                <w:szCs w:val="22"/>
              </w:rPr>
              <w:t xml:space="preserve"> </w:t>
            </w:r>
            <w:proofErr w:type="spellStart"/>
            <w:r w:rsidRPr="00BC0B2A">
              <w:rPr>
                <w:rFonts w:cs="Times New Roman"/>
                <w:sz w:val="22"/>
                <w:szCs w:val="22"/>
              </w:rPr>
              <w:t>басталғаны</w:t>
            </w:r>
            <w:proofErr w:type="spellEnd"/>
            <w:r w:rsidRPr="00BC0B2A">
              <w:rPr>
                <w:rFonts w:cs="Times New Roman"/>
                <w:sz w:val="22"/>
                <w:szCs w:val="22"/>
              </w:rPr>
              <w:t xml:space="preserve"> </w:t>
            </w:r>
            <w:proofErr w:type="spellStart"/>
            <w:r w:rsidRPr="00BC0B2A">
              <w:rPr>
                <w:rFonts w:cs="Times New Roman"/>
                <w:sz w:val="22"/>
                <w:szCs w:val="22"/>
              </w:rPr>
              <w:t>немесе</w:t>
            </w:r>
            <w:proofErr w:type="spellEnd"/>
            <w:r w:rsidRPr="00BC0B2A">
              <w:rPr>
                <w:rFonts w:cs="Times New Roman"/>
                <w:sz w:val="22"/>
                <w:szCs w:val="22"/>
              </w:rPr>
              <w:t xml:space="preserve"> </w:t>
            </w:r>
            <w:proofErr w:type="spellStart"/>
            <w:r w:rsidRPr="00BC0B2A">
              <w:rPr>
                <w:rFonts w:cs="Times New Roman"/>
                <w:sz w:val="22"/>
                <w:szCs w:val="22"/>
              </w:rPr>
              <w:t>тоқтатылғаны</w:t>
            </w:r>
            <w:proofErr w:type="spellEnd"/>
            <w:r w:rsidRPr="00BC0B2A">
              <w:rPr>
                <w:rFonts w:cs="Times New Roman"/>
                <w:sz w:val="22"/>
                <w:szCs w:val="22"/>
              </w:rPr>
              <w:t xml:space="preserve"> </w:t>
            </w:r>
            <w:proofErr w:type="spellStart"/>
            <w:r w:rsidRPr="00BC0B2A">
              <w:rPr>
                <w:rFonts w:cs="Times New Roman"/>
                <w:sz w:val="22"/>
                <w:szCs w:val="22"/>
              </w:rPr>
              <w:t>туралы</w:t>
            </w:r>
            <w:proofErr w:type="spellEnd"/>
            <w:r w:rsidRPr="00BC0B2A">
              <w:rPr>
                <w:rFonts w:cs="Times New Roman"/>
                <w:sz w:val="22"/>
                <w:szCs w:val="22"/>
              </w:rPr>
              <w:t xml:space="preserve"> </w:t>
            </w:r>
            <w:proofErr w:type="spellStart"/>
            <w:r w:rsidRPr="00BC0B2A">
              <w:rPr>
                <w:rFonts w:cs="Times New Roman"/>
                <w:sz w:val="22"/>
                <w:szCs w:val="22"/>
              </w:rPr>
              <w:t>хабарламаның</w:t>
            </w:r>
            <w:proofErr w:type="spellEnd"/>
            <w:r w:rsidRPr="00BC0B2A">
              <w:rPr>
                <w:rFonts w:cs="Times New Roman"/>
                <w:sz w:val="22"/>
                <w:szCs w:val="22"/>
              </w:rPr>
              <w:t xml:space="preserve"> нотариат </w:t>
            </w:r>
            <w:proofErr w:type="spellStart"/>
            <w:r w:rsidRPr="00BC0B2A">
              <w:rPr>
                <w:rFonts w:cs="Times New Roman"/>
                <w:sz w:val="22"/>
                <w:szCs w:val="22"/>
              </w:rPr>
              <w:t>куәландырған</w:t>
            </w:r>
            <w:proofErr w:type="spellEnd"/>
            <w:r w:rsidRPr="00BC0B2A">
              <w:rPr>
                <w:rFonts w:cs="Times New Roman"/>
                <w:sz w:val="22"/>
                <w:szCs w:val="22"/>
              </w:rPr>
              <w:t xml:space="preserve"> </w:t>
            </w:r>
            <w:proofErr w:type="spellStart"/>
            <w:r w:rsidRPr="00BC0B2A">
              <w:rPr>
                <w:rFonts w:cs="Times New Roman"/>
                <w:sz w:val="22"/>
                <w:szCs w:val="22"/>
              </w:rPr>
              <w:t>көшірмесін</w:t>
            </w:r>
            <w:proofErr w:type="spellEnd"/>
            <w:r w:rsidRPr="00BC0B2A">
              <w:rPr>
                <w:rFonts w:cs="Times New Roman"/>
                <w:sz w:val="22"/>
                <w:szCs w:val="22"/>
              </w:rPr>
              <w:t xml:space="preserve"> </w:t>
            </w:r>
            <w:proofErr w:type="spellStart"/>
            <w:r w:rsidRPr="00BC0B2A">
              <w:rPr>
                <w:rFonts w:cs="Times New Roman"/>
                <w:sz w:val="22"/>
                <w:szCs w:val="22"/>
              </w:rPr>
              <w:t>ұсынады</w:t>
            </w:r>
            <w:proofErr w:type="spellEnd"/>
            <w:r w:rsidRPr="00BC0B2A">
              <w:rPr>
                <w:rFonts w:cs="Times New Roman"/>
                <w:sz w:val="22"/>
                <w:szCs w:val="22"/>
              </w:rPr>
              <w:t>. "</w:t>
            </w:r>
            <w:proofErr w:type="spellStart"/>
            <w:r w:rsidRPr="00BC0B2A">
              <w:rPr>
                <w:rFonts w:cs="Times New Roman"/>
                <w:sz w:val="22"/>
                <w:szCs w:val="22"/>
              </w:rPr>
              <w:t>Рұқсаттар</w:t>
            </w:r>
            <w:proofErr w:type="spellEnd"/>
            <w:r w:rsidRPr="00BC0B2A">
              <w:rPr>
                <w:rFonts w:cs="Times New Roman"/>
                <w:sz w:val="22"/>
                <w:szCs w:val="22"/>
              </w:rPr>
              <w:t xml:space="preserve"> </w:t>
            </w:r>
            <w:proofErr w:type="spellStart"/>
            <w:r w:rsidRPr="00BC0B2A">
              <w:rPr>
                <w:rFonts w:cs="Times New Roman"/>
                <w:sz w:val="22"/>
                <w:szCs w:val="22"/>
              </w:rPr>
              <w:t>және</w:t>
            </w:r>
            <w:proofErr w:type="spellEnd"/>
            <w:r w:rsidRPr="00BC0B2A">
              <w:rPr>
                <w:rFonts w:cs="Times New Roman"/>
                <w:sz w:val="22"/>
                <w:szCs w:val="22"/>
              </w:rPr>
              <w:t xml:space="preserve"> </w:t>
            </w:r>
            <w:proofErr w:type="spellStart"/>
            <w:r w:rsidRPr="00BC0B2A">
              <w:rPr>
                <w:rFonts w:cs="Times New Roman"/>
                <w:sz w:val="22"/>
                <w:szCs w:val="22"/>
              </w:rPr>
              <w:t>хабарламалар</w:t>
            </w:r>
            <w:proofErr w:type="spellEnd"/>
            <w:r w:rsidRPr="00BC0B2A">
              <w:rPr>
                <w:rFonts w:cs="Times New Roman"/>
                <w:sz w:val="22"/>
                <w:szCs w:val="22"/>
              </w:rPr>
              <w:t xml:space="preserve"> </w:t>
            </w:r>
            <w:proofErr w:type="spellStart"/>
            <w:r w:rsidRPr="00BC0B2A">
              <w:rPr>
                <w:rFonts w:cs="Times New Roman"/>
                <w:sz w:val="22"/>
                <w:szCs w:val="22"/>
              </w:rPr>
              <w:t>туралы</w:t>
            </w:r>
            <w:proofErr w:type="spellEnd"/>
            <w:r w:rsidRPr="00BC0B2A">
              <w:rPr>
                <w:rFonts w:cs="Times New Roman"/>
                <w:sz w:val="22"/>
                <w:szCs w:val="22"/>
              </w:rPr>
              <w:t xml:space="preserve">" </w:t>
            </w:r>
            <w:proofErr w:type="spellStart"/>
            <w:r w:rsidRPr="00BC0B2A">
              <w:rPr>
                <w:rFonts w:cs="Times New Roman"/>
                <w:sz w:val="22"/>
                <w:szCs w:val="22"/>
              </w:rPr>
              <w:t>заңмен</w:t>
            </w:r>
            <w:proofErr w:type="spellEnd"/>
            <w:r w:rsidRPr="00BC0B2A">
              <w:rPr>
                <w:rFonts w:cs="Times New Roman"/>
                <w:sz w:val="22"/>
                <w:szCs w:val="22"/>
              </w:rPr>
              <w:t>;</w:t>
            </w:r>
          </w:p>
          <w:p w:rsidR="00085E23" w:rsidRPr="00BC0B2A" w:rsidRDefault="00085E23" w:rsidP="001055FF">
            <w:pPr>
              <w:jc w:val="both"/>
              <w:rPr>
                <w:rFonts w:cs="Times New Roman"/>
                <w:sz w:val="22"/>
                <w:szCs w:val="22"/>
              </w:rPr>
            </w:pPr>
            <w:r w:rsidRPr="00BC0B2A">
              <w:rPr>
                <w:rFonts w:cs="Times New Roman"/>
                <w:sz w:val="22"/>
                <w:szCs w:val="22"/>
              </w:rPr>
              <w:t>11)</w:t>
            </w:r>
            <w:proofErr w:type="spellStart"/>
            <w:proofErr w:type="gramStart"/>
            <w:r w:rsidRPr="00BC0B2A">
              <w:rPr>
                <w:rFonts w:cs="Times New Roman"/>
                <w:sz w:val="22"/>
                <w:szCs w:val="22"/>
              </w:rPr>
              <w:t>заңды</w:t>
            </w:r>
            <w:proofErr w:type="spellEnd"/>
            <w:proofErr w:type="gramEnd"/>
            <w:r w:rsidRPr="00BC0B2A">
              <w:rPr>
                <w:rFonts w:cs="Times New Roman"/>
                <w:sz w:val="22"/>
                <w:szCs w:val="22"/>
              </w:rPr>
              <w:t xml:space="preserve"> </w:t>
            </w:r>
            <w:proofErr w:type="spellStart"/>
            <w:r w:rsidRPr="00BC0B2A">
              <w:rPr>
                <w:rFonts w:cs="Times New Roman"/>
                <w:sz w:val="22"/>
                <w:szCs w:val="22"/>
              </w:rPr>
              <w:t>тұлға</w:t>
            </w:r>
            <w:proofErr w:type="spellEnd"/>
            <w:r w:rsidRPr="00BC0B2A">
              <w:rPr>
                <w:rFonts w:cs="Times New Roman"/>
                <w:sz w:val="22"/>
                <w:szCs w:val="22"/>
              </w:rPr>
              <w:t xml:space="preserve"> </w:t>
            </w:r>
            <w:proofErr w:type="spellStart"/>
            <w:r w:rsidRPr="00BC0B2A">
              <w:rPr>
                <w:rFonts w:cs="Times New Roman"/>
                <w:sz w:val="22"/>
                <w:szCs w:val="22"/>
              </w:rPr>
              <w:t>құрмай</w:t>
            </w:r>
            <w:proofErr w:type="spellEnd"/>
            <w:r w:rsidRPr="00BC0B2A">
              <w:rPr>
                <w:rFonts w:cs="Times New Roman"/>
                <w:sz w:val="22"/>
                <w:szCs w:val="22"/>
              </w:rPr>
              <w:t xml:space="preserve"> </w:t>
            </w:r>
            <w:proofErr w:type="spellStart"/>
            <w:r w:rsidRPr="00BC0B2A">
              <w:rPr>
                <w:rFonts w:cs="Times New Roman"/>
                <w:sz w:val="22"/>
                <w:szCs w:val="22"/>
              </w:rPr>
              <w:t>кәсіпкерлік</w:t>
            </w:r>
            <w:proofErr w:type="spellEnd"/>
            <w:r w:rsidRPr="00BC0B2A">
              <w:rPr>
                <w:rFonts w:cs="Times New Roman"/>
                <w:sz w:val="22"/>
                <w:szCs w:val="22"/>
              </w:rPr>
              <w:t xml:space="preserve"> </w:t>
            </w:r>
            <w:proofErr w:type="spellStart"/>
            <w:r w:rsidRPr="00BC0B2A">
              <w:rPr>
                <w:rFonts w:cs="Times New Roman"/>
                <w:sz w:val="22"/>
                <w:szCs w:val="22"/>
              </w:rPr>
              <w:t>қызметті</w:t>
            </w:r>
            <w:proofErr w:type="spellEnd"/>
            <w:r w:rsidRPr="00BC0B2A">
              <w:rPr>
                <w:rFonts w:cs="Times New Roman"/>
                <w:sz w:val="22"/>
                <w:szCs w:val="22"/>
              </w:rPr>
              <w:t xml:space="preserve"> </w:t>
            </w:r>
            <w:proofErr w:type="spellStart"/>
            <w:r w:rsidRPr="00BC0B2A">
              <w:rPr>
                <w:rFonts w:cs="Times New Roman"/>
                <w:sz w:val="22"/>
                <w:szCs w:val="22"/>
              </w:rPr>
              <w:t>жүзеге</w:t>
            </w:r>
            <w:proofErr w:type="spellEnd"/>
            <w:r w:rsidRPr="00BC0B2A">
              <w:rPr>
                <w:rFonts w:cs="Times New Roman"/>
                <w:sz w:val="22"/>
                <w:szCs w:val="22"/>
              </w:rPr>
              <w:t xml:space="preserve"> </w:t>
            </w:r>
            <w:proofErr w:type="spellStart"/>
            <w:r w:rsidRPr="00BC0B2A">
              <w:rPr>
                <w:rFonts w:cs="Times New Roman"/>
                <w:sz w:val="22"/>
                <w:szCs w:val="22"/>
              </w:rPr>
              <w:t>асыруға</w:t>
            </w:r>
            <w:proofErr w:type="spellEnd"/>
            <w:r w:rsidRPr="00BC0B2A">
              <w:rPr>
                <w:rFonts w:cs="Times New Roman"/>
                <w:sz w:val="22"/>
                <w:szCs w:val="22"/>
              </w:rPr>
              <w:t xml:space="preserve"> </w:t>
            </w:r>
            <w:proofErr w:type="spellStart"/>
            <w:r w:rsidRPr="00BC0B2A">
              <w:rPr>
                <w:rFonts w:cs="Times New Roman"/>
                <w:sz w:val="22"/>
                <w:szCs w:val="22"/>
              </w:rPr>
              <w:t>құқық</w:t>
            </w:r>
            <w:proofErr w:type="spellEnd"/>
            <w:r w:rsidRPr="00BC0B2A">
              <w:rPr>
                <w:rFonts w:cs="Times New Roman"/>
                <w:sz w:val="22"/>
                <w:szCs w:val="22"/>
              </w:rPr>
              <w:t xml:space="preserve"> </w:t>
            </w:r>
            <w:proofErr w:type="spellStart"/>
            <w:r w:rsidRPr="00BC0B2A">
              <w:rPr>
                <w:rFonts w:cs="Times New Roman"/>
                <w:sz w:val="22"/>
                <w:szCs w:val="22"/>
              </w:rPr>
              <w:t>беретін</w:t>
            </w:r>
            <w:proofErr w:type="spellEnd"/>
            <w:r w:rsidRPr="00BC0B2A">
              <w:rPr>
                <w:rFonts w:cs="Times New Roman"/>
                <w:sz w:val="22"/>
                <w:szCs w:val="22"/>
              </w:rPr>
              <w:t xml:space="preserve"> </w:t>
            </w:r>
            <w:proofErr w:type="spellStart"/>
            <w:r w:rsidRPr="00BC0B2A">
              <w:rPr>
                <w:rFonts w:cs="Times New Roman"/>
                <w:sz w:val="22"/>
                <w:szCs w:val="22"/>
              </w:rPr>
              <w:t>құжаттың</w:t>
            </w:r>
            <w:proofErr w:type="spellEnd"/>
            <w:r w:rsidRPr="00BC0B2A">
              <w:rPr>
                <w:rFonts w:cs="Times New Roman"/>
                <w:sz w:val="22"/>
                <w:szCs w:val="22"/>
              </w:rPr>
              <w:t xml:space="preserve"> </w:t>
            </w:r>
            <w:proofErr w:type="spellStart"/>
            <w:r w:rsidRPr="00BC0B2A">
              <w:rPr>
                <w:rFonts w:cs="Times New Roman"/>
                <w:sz w:val="22"/>
                <w:szCs w:val="22"/>
              </w:rPr>
              <w:t>көшірмесі</w:t>
            </w:r>
            <w:proofErr w:type="spellEnd"/>
            <w:r w:rsidRPr="00BC0B2A">
              <w:rPr>
                <w:rFonts w:cs="Times New Roman"/>
                <w:sz w:val="22"/>
                <w:szCs w:val="22"/>
              </w:rPr>
              <w:t xml:space="preserve"> (</w:t>
            </w:r>
            <w:proofErr w:type="spellStart"/>
            <w:r w:rsidRPr="00BC0B2A">
              <w:rPr>
                <w:rFonts w:cs="Times New Roman"/>
                <w:sz w:val="22"/>
                <w:szCs w:val="22"/>
              </w:rPr>
              <w:t>кәсіпкерлік</w:t>
            </w:r>
            <w:proofErr w:type="spellEnd"/>
            <w:r w:rsidRPr="00BC0B2A">
              <w:rPr>
                <w:rFonts w:cs="Times New Roman"/>
                <w:sz w:val="22"/>
                <w:szCs w:val="22"/>
              </w:rPr>
              <w:t xml:space="preserve"> </w:t>
            </w:r>
            <w:proofErr w:type="spellStart"/>
            <w:r w:rsidRPr="00BC0B2A">
              <w:rPr>
                <w:rFonts w:cs="Times New Roman"/>
                <w:sz w:val="22"/>
                <w:szCs w:val="22"/>
              </w:rPr>
              <w:t>қызметті</w:t>
            </w:r>
            <w:proofErr w:type="spellEnd"/>
            <w:r w:rsidRPr="00BC0B2A">
              <w:rPr>
                <w:rFonts w:cs="Times New Roman"/>
                <w:sz w:val="22"/>
                <w:szCs w:val="22"/>
              </w:rPr>
              <w:t xml:space="preserve"> </w:t>
            </w:r>
            <w:proofErr w:type="spellStart"/>
            <w:r w:rsidRPr="00BC0B2A">
              <w:rPr>
                <w:rFonts w:cs="Times New Roman"/>
                <w:sz w:val="22"/>
                <w:szCs w:val="22"/>
              </w:rPr>
              <w:t>жүзеге</w:t>
            </w:r>
            <w:proofErr w:type="spellEnd"/>
            <w:r w:rsidRPr="00BC0B2A">
              <w:rPr>
                <w:rFonts w:cs="Times New Roman"/>
                <w:sz w:val="22"/>
                <w:szCs w:val="22"/>
              </w:rPr>
              <w:t xml:space="preserve"> </w:t>
            </w:r>
            <w:proofErr w:type="spellStart"/>
            <w:r w:rsidRPr="00BC0B2A">
              <w:rPr>
                <w:rFonts w:cs="Times New Roman"/>
                <w:sz w:val="22"/>
                <w:szCs w:val="22"/>
              </w:rPr>
              <w:t>асыратын</w:t>
            </w:r>
            <w:proofErr w:type="spellEnd"/>
            <w:r w:rsidRPr="00BC0B2A">
              <w:rPr>
                <w:rFonts w:cs="Times New Roman"/>
                <w:sz w:val="22"/>
                <w:szCs w:val="22"/>
              </w:rPr>
              <w:t xml:space="preserve"> </w:t>
            </w:r>
            <w:proofErr w:type="spellStart"/>
            <w:r w:rsidRPr="00BC0B2A">
              <w:rPr>
                <w:rFonts w:cs="Times New Roman"/>
                <w:sz w:val="22"/>
                <w:szCs w:val="22"/>
              </w:rPr>
              <w:t>жеке</w:t>
            </w:r>
            <w:proofErr w:type="spellEnd"/>
            <w:r w:rsidRPr="00BC0B2A">
              <w:rPr>
                <w:rFonts w:cs="Times New Roman"/>
                <w:sz w:val="22"/>
                <w:szCs w:val="22"/>
              </w:rPr>
              <w:t xml:space="preserve"> </w:t>
            </w:r>
            <w:proofErr w:type="spellStart"/>
            <w:r w:rsidRPr="00BC0B2A">
              <w:rPr>
                <w:rFonts w:cs="Times New Roman"/>
                <w:sz w:val="22"/>
                <w:szCs w:val="22"/>
              </w:rPr>
              <w:t>тұлға</w:t>
            </w:r>
            <w:proofErr w:type="spellEnd"/>
            <w:r w:rsidRPr="00BC0B2A">
              <w:rPr>
                <w:rFonts w:cs="Times New Roman"/>
                <w:sz w:val="22"/>
                <w:szCs w:val="22"/>
              </w:rPr>
              <w:t xml:space="preserve"> </w:t>
            </w:r>
            <w:proofErr w:type="spellStart"/>
            <w:r w:rsidRPr="00BC0B2A">
              <w:rPr>
                <w:rFonts w:cs="Times New Roman"/>
                <w:sz w:val="22"/>
                <w:szCs w:val="22"/>
              </w:rPr>
              <w:t>үшін</w:t>
            </w:r>
            <w:proofErr w:type="spellEnd"/>
            <w:r w:rsidRPr="00BC0B2A">
              <w:rPr>
                <w:rFonts w:cs="Times New Roman"/>
                <w:sz w:val="22"/>
                <w:szCs w:val="22"/>
              </w:rPr>
              <w:t>);</w:t>
            </w:r>
          </w:p>
          <w:p w:rsidR="00085E23" w:rsidRPr="00BC0B2A" w:rsidRDefault="00085E23" w:rsidP="001055FF">
            <w:pPr>
              <w:jc w:val="both"/>
              <w:rPr>
                <w:rFonts w:cs="Times New Roman"/>
                <w:sz w:val="22"/>
                <w:szCs w:val="22"/>
              </w:rPr>
            </w:pPr>
            <w:r w:rsidRPr="00BC0B2A">
              <w:rPr>
                <w:rFonts w:cs="Times New Roman"/>
                <w:sz w:val="22"/>
                <w:szCs w:val="22"/>
              </w:rPr>
              <w:t xml:space="preserve">12) </w:t>
            </w:r>
            <w:proofErr w:type="spellStart"/>
            <w:r w:rsidRPr="00BC0B2A">
              <w:rPr>
                <w:rFonts w:cs="Times New Roman"/>
                <w:sz w:val="22"/>
                <w:szCs w:val="22"/>
              </w:rPr>
              <w:t>заңды</w:t>
            </w:r>
            <w:proofErr w:type="spellEnd"/>
            <w:r w:rsidRPr="00BC0B2A">
              <w:rPr>
                <w:rFonts w:cs="Times New Roman"/>
                <w:sz w:val="22"/>
                <w:szCs w:val="22"/>
              </w:rPr>
              <w:t xml:space="preserve"> </w:t>
            </w:r>
            <w:proofErr w:type="spellStart"/>
            <w:r w:rsidRPr="00BC0B2A">
              <w:rPr>
                <w:rFonts w:cs="Times New Roman"/>
                <w:sz w:val="22"/>
                <w:szCs w:val="22"/>
              </w:rPr>
              <w:t>тұлғаны</w:t>
            </w:r>
            <w:proofErr w:type="spellEnd"/>
            <w:r w:rsidRPr="00BC0B2A">
              <w:rPr>
                <w:rFonts w:cs="Times New Roman"/>
                <w:sz w:val="22"/>
                <w:szCs w:val="22"/>
              </w:rPr>
              <w:t xml:space="preserve"> </w:t>
            </w:r>
            <w:proofErr w:type="spellStart"/>
            <w:r w:rsidRPr="00BC0B2A">
              <w:rPr>
                <w:rFonts w:cs="Times New Roman"/>
                <w:sz w:val="22"/>
                <w:szCs w:val="22"/>
              </w:rPr>
              <w:t>мемлекеттік</w:t>
            </w:r>
            <w:proofErr w:type="spellEnd"/>
            <w:r w:rsidRPr="00BC0B2A">
              <w:rPr>
                <w:rFonts w:cs="Times New Roman"/>
                <w:sz w:val="22"/>
                <w:szCs w:val="22"/>
              </w:rPr>
              <w:t xml:space="preserve"> </w:t>
            </w:r>
            <w:proofErr w:type="spellStart"/>
            <w:r w:rsidRPr="00BC0B2A">
              <w:rPr>
                <w:rFonts w:cs="Times New Roman"/>
                <w:sz w:val="22"/>
                <w:szCs w:val="22"/>
              </w:rPr>
              <w:t>тіркеу</w:t>
            </w:r>
            <w:proofErr w:type="spellEnd"/>
            <w:r w:rsidRPr="00BC0B2A">
              <w:rPr>
                <w:rFonts w:cs="Times New Roman"/>
                <w:sz w:val="22"/>
                <w:szCs w:val="22"/>
              </w:rPr>
              <w:t xml:space="preserve"> (</w:t>
            </w:r>
            <w:proofErr w:type="spellStart"/>
            <w:r w:rsidRPr="00BC0B2A">
              <w:rPr>
                <w:rFonts w:cs="Times New Roman"/>
                <w:sz w:val="22"/>
                <w:szCs w:val="22"/>
              </w:rPr>
              <w:t>қайта</w:t>
            </w:r>
            <w:proofErr w:type="spellEnd"/>
            <w:r w:rsidRPr="00BC0B2A">
              <w:rPr>
                <w:rFonts w:cs="Times New Roman"/>
                <w:sz w:val="22"/>
                <w:szCs w:val="22"/>
              </w:rPr>
              <w:t xml:space="preserve"> </w:t>
            </w:r>
            <w:proofErr w:type="spellStart"/>
            <w:r w:rsidRPr="00BC0B2A">
              <w:rPr>
                <w:rFonts w:cs="Times New Roman"/>
                <w:sz w:val="22"/>
                <w:szCs w:val="22"/>
              </w:rPr>
              <w:lastRenderedPageBreak/>
              <w:t>тіркеу</w:t>
            </w:r>
            <w:proofErr w:type="spellEnd"/>
            <w:proofErr w:type="gramStart"/>
            <w:r w:rsidRPr="00BC0B2A">
              <w:rPr>
                <w:rFonts w:cs="Times New Roman"/>
                <w:sz w:val="22"/>
                <w:szCs w:val="22"/>
              </w:rPr>
              <w:t>)</w:t>
            </w:r>
            <w:proofErr w:type="spellStart"/>
            <w:r w:rsidRPr="00BC0B2A">
              <w:rPr>
                <w:rFonts w:cs="Times New Roman"/>
                <w:sz w:val="22"/>
                <w:szCs w:val="22"/>
              </w:rPr>
              <w:t>т</w:t>
            </w:r>
            <w:proofErr w:type="gramEnd"/>
            <w:r w:rsidRPr="00BC0B2A">
              <w:rPr>
                <w:rFonts w:cs="Times New Roman"/>
                <w:sz w:val="22"/>
                <w:szCs w:val="22"/>
              </w:rPr>
              <w:t>уралы</w:t>
            </w:r>
            <w:proofErr w:type="spellEnd"/>
            <w:r w:rsidRPr="00BC0B2A">
              <w:rPr>
                <w:rFonts w:cs="Times New Roman"/>
                <w:sz w:val="22"/>
                <w:szCs w:val="22"/>
              </w:rPr>
              <w:t xml:space="preserve"> </w:t>
            </w:r>
            <w:proofErr w:type="spellStart"/>
            <w:r w:rsidRPr="00BC0B2A">
              <w:rPr>
                <w:rFonts w:cs="Times New Roman"/>
                <w:sz w:val="22"/>
                <w:szCs w:val="22"/>
              </w:rPr>
              <w:t>анықтама</w:t>
            </w:r>
            <w:proofErr w:type="spellEnd"/>
            <w:r w:rsidRPr="00BC0B2A">
              <w:rPr>
                <w:rFonts w:cs="Times New Roman"/>
                <w:sz w:val="22"/>
                <w:szCs w:val="22"/>
              </w:rPr>
              <w:t xml:space="preserve">, </w:t>
            </w:r>
            <w:proofErr w:type="spellStart"/>
            <w:r w:rsidRPr="00BC0B2A">
              <w:rPr>
                <w:rFonts w:cs="Times New Roman"/>
                <w:sz w:val="22"/>
                <w:szCs w:val="22"/>
              </w:rPr>
              <w:t>жеке</w:t>
            </w:r>
            <w:proofErr w:type="spellEnd"/>
            <w:r w:rsidRPr="00BC0B2A">
              <w:rPr>
                <w:rFonts w:cs="Times New Roman"/>
                <w:sz w:val="22"/>
                <w:szCs w:val="22"/>
              </w:rPr>
              <w:t xml:space="preserve"> </w:t>
            </w:r>
            <w:proofErr w:type="spellStart"/>
            <w:r w:rsidRPr="00BC0B2A">
              <w:rPr>
                <w:rFonts w:cs="Times New Roman"/>
                <w:sz w:val="22"/>
                <w:szCs w:val="22"/>
              </w:rPr>
              <w:t>куәліктің</w:t>
            </w:r>
            <w:proofErr w:type="spellEnd"/>
            <w:r w:rsidRPr="00BC0B2A">
              <w:rPr>
                <w:rFonts w:cs="Times New Roman"/>
                <w:sz w:val="22"/>
                <w:szCs w:val="22"/>
              </w:rPr>
              <w:t xml:space="preserve"> </w:t>
            </w:r>
            <w:proofErr w:type="spellStart"/>
            <w:r w:rsidRPr="00BC0B2A">
              <w:rPr>
                <w:rFonts w:cs="Times New Roman"/>
                <w:sz w:val="22"/>
                <w:szCs w:val="22"/>
              </w:rPr>
              <w:t>немесе</w:t>
            </w:r>
            <w:proofErr w:type="spellEnd"/>
            <w:r w:rsidRPr="00BC0B2A">
              <w:rPr>
                <w:rFonts w:cs="Times New Roman"/>
                <w:sz w:val="22"/>
                <w:szCs w:val="22"/>
              </w:rPr>
              <w:t xml:space="preserve"> </w:t>
            </w:r>
            <w:proofErr w:type="spellStart"/>
            <w:r w:rsidRPr="00BC0B2A">
              <w:rPr>
                <w:rFonts w:cs="Times New Roman"/>
                <w:sz w:val="22"/>
                <w:szCs w:val="22"/>
              </w:rPr>
              <w:t>паспорттың</w:t>
            </w:r>
            <w:proofErr w:type="spellEnd"/>
            <w:r w:rsidRPr="00BC0B2A">
              <w:rPr>
                <w:rFonts w:cs="Times New Roman"/>
                <w:sz w:val="22"/>
                <w:szCs w:val="22"/>
              </w:rPr>
              <w:t xml:space="preserve"> </w:t>
            </w:r>
            <w:proofErr w:type="spellStart"/>
            <w:r w:rsidRPr="00BC0B2A">
              <w:rPr>
                <w:rFonts w:cs="Times New Roman"/>
                <w:sz w:val="22"/>
                <w:szCs w:val="22"/>
              </w:rPr>
              <w:t>көшірмесі</w:t>
            </w:r>
            <w:proofErr w:type="spellEnd"/>
            <w:r w:rsidRPr="00BC0B2A">
              <w:rPr>
                <w:rFonts w:cs="Times New Roman"/>
                <w:sz w:val="22"/>
                <w:szCs w:val="22"/>
              </w:rPr>
              <w:t xml:space="preserve"> (</w:t>
            </w:r>
            <w:proofErr w:type="spellStart"/>
            <w:r w:rsidRPr="00BC0B2A">
              <w:rPr>
                <w:rFonts w:cs="Times New Roman"/>
                <w:sz w:val="22"/>
                <w:szCs w:val="22"/>
              </w:rPr>
              <w:t>кәсіпкерлік</w:t>
            </w:r>
            <w:proofErr w:type="spellEnd"/>
            <w:r w:rsidRPr="00BC0B2A">
              <w:rPr>
                <w:rFonts w:cs="Times New Roman"/>
                <w:sz w:val="22"/>
                <w:szCs w:val="22"/>
              </w:rPr>
              <w:t xml:space="preserve"> </w:t>
            </w:r>
            <w:proofErr w:type="spellStart"/>
            <w:r w:rsidRPr="00BC0B2A">
              <w:rPr>
                <w:rFonts w:cs="Times New Roman"/>
                <w:sz w:val="22"/>
                <w:szCs w:val="22"/>
              </w:rPr>
              <w:t>қызметті</w:t>
            </w:r>
            <w:proofErr w:type="spellEnd"/>
            <w:r w:rsidRPr="00BC0B2A">
              <w:rPr>
                <w:rFonts w:cs="Times New Roman"/>
                <w:sz w:val="22"/>
                <w:szCs w:val="22"/>
              </w:rPr>
              <w:t xml:space="preserve"> </w:t>
            </w:r>
            <w:proofErr w:type="spellStart"/>
            <w:r w:rsidRPr="00BC0B2A">
              <w:rPr>
                <w:rFonts w:cs="Times New Roman"/>
                <w:sz w:val="22"/>
                <w:szCs w:val="22"/>
              </w:rPr>
              <w:t>жүзеге</w:t>
            </w:r>
            <w:proofErr w:type="spellEnd"/>
            <w:r w:rsidRPr="00BC0B2A">
              <w:rPr>
                <w:rFonts w:cs="Times New Roman"/>
                <w:sz w:val="22"/>
                <w:szCs w:val="22"/>
              </w:rPr>
              <w:t xml:space="preserve"> </w:t>
            </w:r>
            <w:proofErr w:type="spellStart"/>
            <w:r w:rsidRPr="00BC0B2A">
              <w:rPr>
                <w:rFonts w:cs="Times New Roman"/>
                <w:sz w:val="22"/>
                <w:szCs w:val="22"/>
              </w:rPr>
              <w:t>асыратын</w:t>
            </w:r>
            <w:proofErr w:type="spellEnd"/>
            <w:r w:rsidRPr="00BC0B2A">
              <w:rPr>
                <w:rFonts w:cs="Times New Roman"/>
                <w:sz w:val="22"/>
                <w:szCs w:val="22"/>
              </w:rPr>
              <w:t xml:space="preserve"> </w:t>
            </w:r>
            <w:proofErr w:type="spellStart"/>
            <w:r w:rsidRPr="00BC0B2A">
              <w:rPr>
                <w:rFonts w:cs="Times New Roman"/>
                <w:sz w:val="22"/>
                <w:szCs w:val="22"/>
              </w:rPr>
              <w:t>жеке</w:t>
            </w:r>
            <w:proofErr w:type="spellEnd"/>
            <w:r w:rsidRPr="00BC0B2A">
              <w:rPr>
                <w:rFonts w:cs="Times New Roman"/>
                <w:sz w:val="22"/>
                <w:szCs w:val="22"/>
              </w:rPr>
              <w:t xml:space="preserve"> </w:t>
            </w:r>
            <w:proofErr w:type="spellStart"/>
            <w:r w:rsidRPr="00BC0B2A">
              <w:rPr>
                <w:rFonts w:cs="Times New Roman"/>
                <w:sz w:val="22"/>
                <w:szCs w:val="22"/>
              </w:rPr>
              <w:t>тұлға</w:t>
            </w:r>
            <w:proofErr w:type="spellEnd"/>
            <w:r w:rsidRPr="00BC0B2A">
              <w:rPr>
                <w:rFonts w:cs="Times New Roman"/>
                <w:sz w:val="22"/>
                <w:szCs w:val="22"/>
              </w:rPr>
              <w:t xml:space="preserve"> </w:t>
            </w:r>
            <w:proofErr w:type="spellStart"/>
            <w:r w:rsidRPr="00BC0B2A">
              <w:rPr>
                <w:rFonts w:cs="Times New Roman"/>
                <w:sz w:val="22"/>
                <w:szCs w:val="22"/>
              </w:rPr>
              <w:t>үшін</w:t>
            </w:r>
            <w:proofErr w:type="spellEnd"/>
            <w:r w:rsidRPr="00BC0B2A">
              <w:rPr>
                <w:rFonts w:cs="Times New Roman"/>
                <w:sz w:val="22"/>
                <w:szCs w:val="22"/>
              </w:rPr>
              <w:t>);</w:t>
            </w:r>
          </w:p>
          <w:p w:rsidR="00085E23" w:rsidRDefault="00085E23" w:rsidP="001055FF">
            <w:pPr>
              <w:jc w:val="both"/>
              <w:rPr>
                <w:rFonts w:cs="Times New Roman"/>
                <w:sz w:val="22"/>
                <w:szCs w:val="22"/>
                <w:lang w:val="kk-KZ"/>
              </w:rPr>
            </w:pPr>
            <w:r w:rsidRPr="00BC0B2A">
              <w:rPr>
                <w:rFonts w:cs="Times New Roman"/>
                <w:sz w:val="22"/>
                <w:szCs w:val="22"/>
              </w:rPr>
              <w:t xml:space="preserve">13) </w:t>
            </w:r>
            <w:proofErr w:type="spellStart"/>
            <w:r w:rsidRPr="00BC0B2A">
              <w:rPr>
                <w:rFonts w:cs="Times New Roman"/>
                <w:sz w:val="22"/>
                <w:szCs w:val="22"/>
              </w:rPr>
              <w:t>заңды</w:t>
            </w:r>
            <w:proofErr w:type="spellEnd"/>
            <w:r w:rsidRPr="00BC0B2A">
              <w:rPr>
                <w:rFonts w:cs="Times New Roman"/>
                <w:sz w:val="22"/>
                <w:szCs w:val="22"/>
              </w:rPr>
              <w:t xml:space="preserve"> </w:t>
            </w:r>
            <w:proofErr w:type="spellStart"/>
            <w:r w:rsidRPr="00BC0B2A">
              <w:rPr>
                <w:rFonts w:cs="Times New Roman"/>
                <w:sz w:val="22"/>
                <w:szCs w:val="22"/>
              </w:rPr>
              <w:t>тұлға</w:t>
            </w:r>
            <w:proofErr w:type="spellEnd"/>
            <w:r w:rsidRPr="00BC0B2A">
              <w:rPr>
                <w:rFonts w:cs="Times New Roman"/>
                <w:sz w:val="22"/>
                <w:szCs w:val="22"/>
              </w:rPr>
              <w:t xml:space="preserve"> </w:t>
            </w:r>
            <w:proofErr w:type="spellStart"/>
            <w:r w:rsidRPr="00BC0B2A">
              <w:rPr>
                <w:rFonts w:cs="Times New Roman"/>
                <w:sz w:val="22"/>
                <w:szCs w:val="22"/>
              </w:rPr>
              <w:t>жарғысының</w:t>
            </w:r>
            <w:proofErr w:type="spellEnd"/>
            <w:r w:rsidRPr="00BC0B2A">
              <w:rPr>
                <w:rFonts w:cs="Times New Roman"/>
                <w:sz w:val="22"/>
                <w:szCs w:val="22"/>
              </w:rPr>
              <w:t xml:space="preserve"> </w:t>
            </w:r>
            <w:proofErr w:type="spellStart"/>
            <w:r w:rsidRPr="00BC0B2A">
              <w:rPr>
                <w:rFonts w:cs="Times New Roman"/>
                <w:sz w:val="22"/>
                <w:szCs w:val="22"/>
              </w:rPr>
              <w:t>көшірмесі</w:t>
            </w:r>
            <w:proofErr w:type="spellEnd"/>
            <w:r w:rsidRPr="00BC0B2A">
              <w:rPr>
                <w:rFonts w:cs="Times New Roman"/>
                <w:sz w:val="22"/>
                <w:szCs w:val="22"/>
              </w:rPr>
              <w:t xml:space="preserve"> (</w:t>
            </w:r>
            <w:proofErr w:type="spellStart"/>
            <w:r w:rsidRPr="00BC0B2A">
              <w:rPr>
                <w:rFonts w:cs="Times New Roman"/>
                <w:sz w:val="22"/>
                <w:szCs w:val="22"/>
              </w:rPr>
              <w:t>егер</w:t>
            </w:r>
            <w:proofErr w:type="spellEnd"/>
            <w:r w:rsidRPr="00BC0B2A">
              <w:rPr>
                <w:rFonts w:cs="Times New Roman"/>
                <w:sz w:val="22"/>
                <w:szCs w:val="22"/>
              </w:rPr>
              <w:t xml:space="preserve"> </w:t>
            </w:r>
            <w:proofErr w:type="spellStart"/>
            <w:r w:rsidRPr="00BC0B2A">
              <w:rPr>
                <w:rFonts w:cs="Times New Roman"/>
                <w:sz w:val="22"/>
                <w:szCs w:val="22"/>
              </w:rPr>
              <w:t>жарғыда</w:t>
            </w:r>
            <w:proofErr w:type="spellEnd"/>
            <w:r w:rsidRPr="00BC0B2A">
              <w:rPr>
                <w:rFonts w:cs="Times New Roman"/>
                <w:sz w:val="22"/>
                <w:szCs w:val="22"/>
              </w:rPr>
              <w:t xml:space="preserve"> </w:t>
            </w:r>
            <w:proofErr w:type="spellStart"/>
            <w:r w:rsidRPr="00BC0B2A">
              <w:rPr>
                <w:rFonts w:cs="Times New Roman"/>
                <w:sz w:val="22"/>
                <w:szCs w:val="22"/>
              </w:rPr>
              <w:t>құрылтайшылардың</w:t>
            </w:r>
            <w:proofErr w:type="spellEnd"/>
            <w:r w:rsidRPr="00BC0B2A">
              <w:rPr>
                <w:rFonts w:cs="Times New Roman"/>
                <w:sz w:val="22"/>
                <w:szCs w:val="22"/>
              </w:rPr>
              <w:t xml:space="preserve">, </w:t>
            </w:r>
            <w:proofErr w:type="spellStart"/>
            <w:r w:rsidRPr="00BC0B2A">
              <w:rPr>
                <w:rFonts w:cs="Times New Roman"/>
                <w:sz w:val="22"/>
                <w:szCs w:val="22"/>
              </w:rPr>
              <w:t>қатысушылардың</w:t>
            </w:r>
            <w:proofErr w:type="spellEnd"/>
            <w:r w:rsidRPr="00BC0B2A">
              <w:rPr>
                <w:rFonts w:cs="Times New Roman"/>
                <w:sz w:val="22"/>
                <w:szCs w:val="22"/>
              </w:rPr>
              <w:t xml:space="preserve"> </w:t>
            </w:r>
            <w:proofErr w:type="spellStart"/>
            <w:r w:rsidRPr="00BC0B2A">
              <w:rPr>
                <w:rFonts w:cs="Times New Roman"/>
                <w:sz w:val="22"/>
                <w:szCs w:val="22"/>
              </w:rPr>
              <w:t>немесе</w:t>
            </w:r>
            <w:proofErr w:type="spellEnd"/>
            <w:r w:rsidRPr="00BC0B2A">
              <w:rPr>
                <w:rFonts w:cs="Times New Roman"/>
                <w:sz w:val="22"/>
                <w:szCs w:val="22"/>
              </w:rPr>
              <w:t xml:space="preserve"> </w:t>
            </w:r>
            <w:proofErr w:type="spellStart"/>
            <w:r w:rsidRPr="00BC0B2A">
              <w:rPr>
                <w:rFonts w:cs="Times New Roman"/>
                <w:sz w:val="22"/>
                <w:szCs w:val="22"/>
              </w:rPr>
              <w:t>акционерлердің</w:t>
            </w:r>
            <w:proofErr w:type="spellEnd"/>
            <w:r w:rsidRPr="00BC0B2A">
              <w:rPr>
                <w:rFonts w:cs="Times New Roman"/>
                <w:sz w:val="22"/>
                <w:szCs w:val="22"/>
              </w:rPr>
              <w:t xml:space="preserve"> </w:t>
            </w:r>
            <w:proofErr w:type="spellStart"/>
            <w:r w:rsidRPr="00BC0B2A">
              <w:rPr>
                <w:rFonts w:cs="Times New Roman"/>
                <w:sz w:val="22"/>
                <w:szCs w:val="22"/>
              </w:rPr>
              <w:t>құрамы</w:t>
            </w:r>
            <w:proofErr w:type="spellEnd"/>
            <w:r w:rsidRPr="00BC0B2A">
              <w:rPr>
                <w:rFonts w:cs="Times New Roman"/>
                <w:sz w:val="22"/>
                <w:szCs w:val="22"/>
              </w:rPr>
              <w:t xml:space="preserve"> </w:t>
            </w:r>
            <w:proofErr w:type="spellStart"/>
            <w:r w:rsidRPr="00BC0B2A">
              <w:rPr>
                <w:rFonts w:cs="Times New Roman"/>
                <w:sz w:val="22"/>
                <w:szCs w:val="22"/>
              </w:rPr>
              <w:t>көрсетілмесе</w:t>
            </w:r>
            <w:proofErr w:type="spellEnd"/>
            <w:r w:rsidRPr="00BC0B2A">
              <w:rPr>
                <w:rFonts w:cs="Times New Roman"/>
                <w:sz w:val="22"/>
                <w:szCs w:val="22"/>
              </w:rPr>
              <w:t xml:space="preserve">, </w:t>
            </w:r>
            <w:proofErr w:type="spellStart"/>
            <w:r w:rsidRPr="00BC0B2A">
              <w:rPr>
                <w:rFonts w:cs="Times New Roman"/>
                <w:sz w:val="22"/>
                <w:szCs w:val="22"/>
              </w:rPr>
              <w:t>онда</w:t>
            </w:r>
            <w:proofErr w:type="spellEnd"/>
            <w:r w:rsidRPr="00BC0B2A">
              <w:rPr>
                <w:rFonts w:cs="Times New Roman"/>
                <w:sz w:val="22"/>
                <w:szCs w:val="22"/>
              </w:rPr>
              <w:t xml:space="preserve"> </w:t>
            </w:r>
            <w:proofErr w:type="spellStart"/>
            <w:r w:rsidRPr="00BC0B2A">
              <w:rPr>
                <w:rFonts w:cs="Times New Roman"/>
                <w:sz w:val="22"/>
                <w:szCs w:val="22"/>
              </w:rPr>
              <w:t>акцияларды</w:t>
            </w:r>
            <w:proofErr w:type="spellEnd"/>
            <w:r w:rsidRPr="00BC0B2A">
              <w:rPr>
                <w:rFonts w:cs="Times New Roman"/>
                <w:sz w:val="22"/>
                <w:szCs w:val="22"/>
              </w:rPr>
              <w:t xml:space="preserve"> </w:t>
            </w:r>
            <w:proofErr w:type="spellStart"/>
            <w:r w:rsidRPr="00BC0B2A">
              <w:rPr>
                <w:rFonts w:cs="Times New Roman"/>
                <w:sz w:val="22"/>
                <w:szCs w:val="22"/>
              </w:rPr>
              <w:t>ұстаушылар</w:t>
            </w:r>
            <w:proofErr w:type="spellEnd"/>
            <w:r w:rsidRPr="00BC0B2A">
              <w:rPr>
                <w:rFonts w:cs="Times New Roman"/>
                <w:sz w:val="22"/>
                <w:szCs w:val="22"/>
              </w:rPr>
              <w:t xml:space="preserve"> </w:t>
            </w:r>
            <w:proofErr w:type="spellStart"/>
            <w:r w:rsidRPr="00BC0B2A">
              <w:rPr>
                <w:rFonts w:cs="Times New Roman"/>
                <w:sz w:val="22"/>
                <w:szCs w:val="22"/>
              </w:rPr>
              <w:t>тізілімінен</w:t>
            </w:r>
            <w:proofErr w:type="spellEnd"/>
            <w:r w:rsidRPr="00BC0B2A">
              <w:rPr>
                <w:rFonts w:cs="Times New Roman"/>
                <w:sz w:val="22"/>
                <w:szCs w:val="22"/>
              </w:rPr>
              <w:t xml:space="preserve"> </w:t>
            </w:r>
            <w:proofErr w:type="spellStart"/>
            <w:r w:rsidRPr="00BC0B2A">
              <w:rPr>
                <w:rFonts w:cs="Times New Roman"/>
                <w:sz w:val="22"/>
                <w:szCs w:val="22"/>
              </w:rPr>
              <w:t>үзінді</w:t>
            </w:r>
            <w:proofErr w:type="spellEnd"/>
            <w:r w:rsidRPr="00BC0B2A">
              <w:rPr>
                <w:rFonts w:cs="Times New Roman"/>
                <w:sz w:val="22"/>
                <w:szCs w:val="22"/>
              </w:rPr>
              <w:t xml:space="preserve"> </w:t>
            </w:r>
            <w:proofErr w:type="spellStart"/>
            <w:r w:rsidRPr="00BC0B2A">
              <w:rPr>
                <w:rFonts w:cs="Times New Roman"/>
                <w:sz w:val="22"/>
                <w:szCs w:val="22"/>
              </w:rPr>
              <w:t>көшірме</w:t>
            </w:r>
            <w:proofErr w:type="spellEnd"/>
            <w:r w:rsidRPr="00BC0B2A">
              <w:rPr>
                <w:rFonts w:cs="Times New Roman"/>
                <w:sz w:val="22"/>
                <w:szCs w:val="22"/>
              </w:rPr>
              <w:t xml:space="preserve"> </w:t>
            </w:r>
            <w:proofErr w:type="spellStart"/>
            <w:r w:rsidRPr="00BC0B2A">
              <w:rPr>
                <w:rFonts w:cs="Times New Roman"/>
                <w:sz w:val="22"/>
                <w:szCs w:val="22"/>
              </w:rPr>
              <w:t>немесе</w:t>
            </w:r>
            <w:proofErr w:type="spellEnd"/>
            <w:r w:rsidRPr="00BC0B2A">
              <w:rPr>
                <w:rFonts w:cs="Times New Roman"/>
                <w:sz w:val="22"/>
                <w:szCs w:val="22"/>
              </w:rPr>
              <w:t xml:space="preserve"> </w:t>
            </w:r>
            <w:proofErr w:type="spellStart"/>
            <w:r w:rsidRPr="00BC0B2A">
              <w:rPr>
                <w:rFonts w:cs="Times New Roman"/>
                <w:sz w:val="22"/>
                <w:szCs w:val="22"/>
              </w:rPr>
              <w:t>құрылтайшылардың</w:t>
            </w:r>
            <w:proofErr w:type="spellEnd"/>
            <w:r w:rsidRPr="00BC0B2A">
              <w:rPr>
                <w:rFonts w:cs="Times New Roman"/>
                <w:sz w:val="22"/>
                <w:szCs w:val="22"/>
              </w:rPr>
              <w:t xml:space="preserve">, </w:t>
            </w:r>
            <w:proofErr w:type="spellStart"/>
            <w:r w:rsidRPr="00BC0B2A">
              <w:rPr>
                <w:rFonts w:cs="Times New Roman"/>
                <w:sz w:val="22"/>
                <w:szCs w:val="22"/>
              </w:rPr>
              <w:t>қатысушылардың</w:t>
            </w:r>
            <w:proofErr w:type="spellEnd"/>
            <w:r w:rsidRPr="00BC0B2A">
              <w:rPr>
                <w:rFonts w:cs="Times New Roman"/>
                <w:sz w:val="22"/>
                <w:szCs w:val="22"/>
              </w:rPr>
              <w:t xml:space="preserve"> </w:t>
            </w:r>
            <w:proofErr w:type="spellStart"/>
            <w:r w:rsidRPr="00BC0B2A">
              <w:rPr>
                <w:rFonts w:cs="Times New Roman"/>
                <w:sz w:val="22"/>
                <w:szCs w:val="22"/>
              </w:rPr>
              <w:t>құрамы</w:t>
            </w:r>
            <w:proofErr w:type="spellEnd"/>
            <w:r w:rsidRPr="00BC0B2A">
              <w:rPr>
                <w:rFonts w:cs="Times New Roman"/>
                <w:sz w:val="22"/>
                <w:szCs w:val="22"/>
              </w:rPr>
              <w:t xml:space="preserve"> </w:t>
            </w:r>
            <w:proofErr w:type="spellStart"/>
            <w:r w:rsidRPr="00BC0B2A">
              <w:rPr>
                <w:rFonts w:cs="Times New Roman"/>
                <w:sz w:val="22"/>
                <w:szCs w:val="22"/>
              </w:rPr>
              <w:t>туралы</w:t>
            </w:r>
            <w:proofErr w:type="spellEnd"/>
            <w:r w:rsidRPr="00BC0B2A">
              <w:rPr>
                <w:rFonts w:cs="Times New Roman"/>
                <w:sz w:val="22"/>
                <w:szCs w:val="22"/>
              </w:rPr>
              <w:t xml:space="preserve"> </w:t>
            </w:r>
            <w:proofErr w:type="spellStart"/>
            <w:r w:rsidRPr="00BC0B2A">
              <w:rPr>
                <w:rFonts w:cs="Times New Roman"/>
                <w:sz w:val="22"/>
                <w:szCs w:val="22"/>
              </w:rPr>
              <w:t>үзінді</w:t>
            </w:r>
            <w:proofErr w:type="spellEnd"/>
            <w:r w:rsidRPr="00BC0B2A">
              <w:rPr>
                <w:rFonts w:cs="Times New Roman"/>
                <w:sz w:val="22"/>
                <w:szCs w:val="22"/>
              </w:rPr>
              <w:t xml:space="preserve"> </w:t>
            </w:r>
            <w:proofErr w:type="spellStart"/>
            <w:r w:rsidRPr="00BC0B2A">
              <w:rPr>
                <w:rFonts w:cs="Times New Roman"/>
                <w:sz w:val="22"/>
                <w:szCs w:val="22"/>
              </w:rPr>
              <w:t>көшірме</w:t>
            </w:r>
            <w:proofErr w:type="spellEnd"/>
            <w:r w:rsidRPr="00BC0B2A">
              <w:rPr>
                <w:rFonts w:cs="Times New Roman"/>
                <w:sz w:val="22"/>
                <w:szCs w:val="22"/>
              </w:rPr>
              <w:t xml:space="preserve"> </w:t>
            </w:r>
            <w:proofErr w:type="spellStart"/>
            <w:r w:rsidRPr="00BC0B2A">
              <w:rPr>
                <w:rFonts w:cs="Times New Roman"/>
                <w:sz w:val="22"/>
                <w:szCs w:val="22"/>
              </w:rPr>
              <w:t>немесе</w:t>
            </w:r>
            <w:proofErr w:type="spellEnd"/>
            <w:r w:rsidRPr="00BC0B2A">
              <w:rPr>
                <w:rFonts w:cs="Times New Roman"/>
                <w:sz w:val="22"/>
                <w:szCs w:val="22"/>
              </w:rPr>
              <w:t xml:space="preserve"> </w:t>
            </w:r>
            <w:proofErr w:type="spellStart"/>
            <w:r w:rsidRPr="00BC0B2A">
              <w:rPr>
                <w:rFonts w:cs="Times New Roman"/>
                <w:sz w:val="22"/>
                <w:szCs w:val="22"/>
              </w:rPr>
              <w:t>жарияланған</w:t>
            </w:r>
            <w:proofErr w:type="spellEnd"/>
            <w:r w:rsidRPr="00BC0B2A">
              <w:rPr>
                <w:rFonts w:cs="Times New Roman"/>
                <w:sz w:val="22"/>
                <w:szCs w:val="22"/>
              </w:rPr>
              <w:t xml:space="preserve"> </w:t>
            </w:r>
            <w:proofErr w:type="spellStart"/>
            <w:r w:rsidRPr="00BC0B2A">
              <w:rPr>
                <w:rFonts w:cs="Times New Roman"/>
                <w:sz w:val="22"/>
                <w:szCs w:val="22"/>
              </w:rPr>
              <w:t>күннен</w:t>
            </w:r>
            <w:proofErr w:type="spellEnd"/>
            <w:r w:rsidRPr="00BC0B2A">
              <w:rPr>
                <w:rFonts w:cs="Times New Roman"/>
                <w:sz w:val="22"/>
                <w:szCs w:val="22"/>
              </w:rPr>
              <w:t xml:space="preserve"> </w:t>
            </w:r>
            <w:proofErr w:type="spellStart"/>
            <w:r w:rsidRPr="00BC0B2A">
              <w:rPr>
                <w:rFonts w:cs="Times New Roman"/>
                <w:sz w:val="22"/>
                <w:szCs w:val="22"/>
              </w:rPr>
              <w:t>кейін</w:t>
            </w:r>
            <w:proofErr w:type="spellEnd"/>
            <w:r w:rsidRPr="00BC0B2A">
              <w:rPr>
                <w:rFonts w:cs="Times New Roman"/>
                <w:sz w:val="22"/>
                <w:szCs w:val="22"/>
              </w:rPr>
              <w:t xml:space="preserve"> </w:t>
            </w:r>
            <w:proofErr w:type="spellStart"/>
            <w:r w:rsidRPr="00BC0B2A">
              <w:rPr>
                <w:rFonts w:cs="Times New Roman"/>
                <w:sz w:val="22"/>
                <w:szCs w:val="22"/>
              </w:rPr>
              <w:t>құрылтай</w:t>
            </w:r>
            <w:proofErr w:type="spellEnd"/>
            <w:r w:rsidRPr="00BC0B2A">
              <w:rPr>
                <w:rFonts w:cs="Times New Roman"/>
                <w:sz w:val="22"/>
                <w:szCs w:val="22"/>
              </w:rPr>
              <w:t xml:space="preserve"> </w:t>
            </w:r>
            <w:proofErr w:type="spellStart"/>
            <w:r w:rsidRPr="00BC0B2A">
              <w:rPr>
                <w:rFonts w:cs="Times New Roman"/>
                <w:sz w:val="22"/>
                <w:szCs w:val="22"/>
              </w:rPr>
              <w:t>шартының</w:t>
            </w:r>
            <w:proofErr w:type="spellEnd"/>
            <w:r w:rsidRPr="00BC0B2A">
              <w:rPr>
                <w:rFonts w:cs="Times New Roman"/>
                <w:sz w:val="22"/>
                <w:szCs w:val="22"/>
              </w:rPr>
              <w:t xml:space="preserve"> </w:t>
            </w:r>
            <w:proofErr w:type="spellStart"/>
            <w:r w:rsidRPr="00BC0B2A">
              <w:rPr>
                <w:rFonts w:cs="Times New Roman"/>
                <w:sz w:val="22"/>
                <w:szCs w:val="22"/>
              </w:rPr>
              <w:t>көшірмесі</w:t>
            </w:r>
            <w:proofErr w:type="spellEnd"/>
            <w:r w:rsidRPr="00BC0B2A">
              <w:rPr>
                <w:rFonts w:cs="Times New Roman"/>
                <w:sz w:val="22"/>
                <w:szCs w:val="22"/>
              </w:rPr>
              <w:t xml:space="preserve"> </w:t>
            </w:r>
            <w:proofErr w:type="spellStart"/>
            <w:r w:rsidRPr="00BC0B2A">
              <w:rPr>
                <w:rFonts w:cs="Times New Roman"/>
                <w:sz w:val="22"/>
                <w:szCs w:val="22"/>
              </w:rPr>
              <w:t>ұсынылады</w:t>
            </w:r>
            <w:proofErr w:type="spellEnd"/>
            <w:r w:rsidRPr="00BC0B2A">
              <w:rPr>
                <w:rFonts w:cs="Times New Roman"/>
                <w:sz w:val="22"/>
                <w:szCs w:val="22"/>
              </w:rPr>
              <w:t>);</w:t>
            </w:r>
          </w:p>
          <w:p w:rsidR="00D74838" w:rsidRDefault="00D74838" w:rsidP="00D74838">
            <w:pPr>
              <w:jc w:val="both"/>
              <w:rPr>
                <w:lang w:val="kk-KZ"/>
              </w:rPr>
            </w:pPr>
            <w:r w:rsidRPr="00834ABA">
              <w:rPr>
                <w:rStyle w:val="ezkurwreuab5ozgtqnkl"/>
                <w:lang w:val="kk-KZ"/>
              </w:rPr>
              <w:t>14)</w:t>
            </w:r>
            <w:r w:rsidRPr="00834ABA">
              <w:rPr>
                <w:lang w:val="kk-KZ"/>
              </w:rPr>
              <w:t xml:space="preserve"> </w:t>
            </w:r>
            <w:r w:rsidRPr="00834ABA">
              <w:rPr>
                <w:rStyle w:val="ezkurwreuab5ozgtqnkl"/>
                <w:lang w:val="kk-KZ"/>
              </w:rPr>
              <w:t>баға</w:t>
            </w:r>
            <w:r w:rsidRPr="00834ABA">
              <w:rPr>
                <w:lang w:val="kk-KZ"/>
              </w:rPr>
              <w:t xml:space="preserve"> </w:t>
            </w:r>
            <w:r w:rsidRPr="00834ABA">
              <w:rPr>
                <w:rStyle w:val="ezkurwreuab5ozgtqnkl"/>
                <w:lang w:val="kk-KZ"/>
              </w:rPr>
              <w:t>ұсынысы</w:t>
            </w:r>
            <w:r w:rsidRPr="00834ABA">
              <w:rPr>
                <w:lang w:val="kk-KZ"/>
              </w:rPr>
              <w:t xml:space="preserve">; </w:t>
            </w:r>
          </w:p>
          <w:p w:rsidR="00D74838" w:rsidRPr="00834ABA" w:rsidRDefault="00D74838" w:rsidP="00D74838">
            <w:pPr>
              <w:jc w:val="both"/>
              <w:rPr>
                <w:rFonts w:cs="Times New Roman"/>
                <w:sz w:val="22"/>
                <w:szCs w:val="22"/>
                <w:lang w:val="kk-KZ"/>
              </w:rPr>
            </w:pPr>
            <w:r w:rsidRPr="00834ABA">
              <w:rPr>
                <w:rStyle w:val="ezkurwreuab5ozgtqnkl"/>
                <w:lang w:val="kk-KZ"/>
              </w:rPr>
              <w:t>15)</w:t>
            </w:r>
            <w:r w:rsidRPr="00834ABA">
              <w:rPr>
                <w:lang w:val="kk-KZ"/>
              </w:rPr>
              <w:t xml:space="preserve"> </w:t>
            </w:r>
            <w:r w:rsidRPr="00834ABA">
              <w:rPr>
                <w:rStyle w:val="ezkurwreuab5ozgtqnkl"/>
                <w:lang w:val="kk-KZ"/>
              </w:rPr>
              <w:t>ұсынылатын</w:t>
            </w:r>
            <w:r w:rsidRPr="00834ABA">
              <w:rPr>
                <w:lang w:val="kk-KZ"/>
              </w:rPr>
              <w:t xml:space="preserve"> </w:t>
            </w:r>
            <w:r w:rsidRPr="00834ABA">
              <w:rPr>
                <w:rStyle w:val="ezkurwreuab5ozgtqnkl"/>
                <w:lang w:val="kk-KZ"/>
              </w:rPr>
              <w:t>тауардың</w:t>
            </w:r>
            <w:r w:rsidRPr="00834ABA">
              <w:rPr>
                <w:lang w:val="kk-KZ"/>
              </w:rPr>
              <w:t xml:space="preserve"> </w:t>
            </w:r>
            <w:r w:rsidRPr="00834ABA">
              <w:rPr>
                <w:rStyle w:val="ezkurwreuab5ozgtqnkl"/>
                <w:lang w:val="kk-KZ"/>
              </w:rPr>
              <w:t>техникалық</w:t>
            </w:r>
            <w:r w:rsidRPr="00834ABA">
              <w:rPr>
                <w:lang w:val="kk-KZ"/>
              </w:rPr>
              <w:t xml:space="preserve"> </w:t>
            </w:r>
            <w:r w:rsidRPr="00834ABA">
              <w:rPr>
                <w:rStyle w:val="ezkurwreuab5ozgtqnkl"/>
                <w:lang w:val="kk-KZ"/>
              </w:rPr>
              <w:t>ерекшелігін</w:t>
            </w:r>
            <w:r w:rsidRPr="00834ABA">
              <w:rPr>
                <w:lang w:val="kk-KZ"/>
              </w:rPr>
              <w:t>;</w:t>
            </w:r>
          </w:p>
          <w:p w:rsidR="00085E23" w:rsidRPr="00D74838" w:rsidRDefault="00085E23" w:rsidP="00667E4A">
            <w:pPr>
              <w:jc w:val="both"/>
              <w:rPr>
                <w:rFonts w:cs="Times New Roman"/>
                <w:sz w:val="22"/>
                <w:szCs w:val="22"/>
                <w:lang w:val="kk-KZ"/>
              </w:rPr>
            </w:pPr>
            <w:r w:rsidRPr="00D74838">
              <w:rPr>
                <w:rFonts w:cs="Times New Roman"/>
                <w:sz w:val="22"/>
                <w:szCs w:val="22"/>
                <w:lang w:val="kk-KZ"/>
              </w:rPr>
              <w:t xml:space="preserve">Тапсырыс беруші күнтізбелік </w:t>
            </w:r>
            <w:r w:rsidR="00667E4A" w:rsidRPr="00D74838">
              <w:rPr>
                <w:rFonts w:cs="Times New Roman"/>
                <w:sz w:val="22"/>
                <w:szCs w:val="22"/>
                <w:lang w:val="kk-KZ"/>
              </w:rPr>
              <w:t>бес</w:t>
            </w:r>
            <w:r w:rsidRPr="00D74838">
              <w:rPr>
                <w:rFonts w:cs="Times New Roman"/>
                <w:sz w:val="22"/>
                <w:szCs w:val="22"/>
                <w:lang w:val="kk-KZ"/>
              </w:rPr>
              <w:t xml:space="preserve"> күн ішінде қорытындылар хаттамасын қалыптастырады және жеңімпаз анықталған күннен кейін әлеуетті өнім берушіге қол қойылған шартты жібереді.</w:t>
            </w:r>
          </w:p>
        </w:tc>
        <w:tc>
          <w:tcPr>
            <w:tcW w:w="5245" w:type="dxa"/>
          </w:tcPr>
          <w:p w:rsidR="00085E23" w:rsidRPr="00C066AD" w:rsidRDefault="00085E23" w:rsidP="001055FF">
            <w:pPr>
              <w:jc w:val="both"/>
              <w:rPr>
                <w:rFonts w:cs="Times New Roman"/>
                <w:sz w:val="22"/>
                <w:szCs w:val="22"/>
              </w:rPr>
            </w:pPr>
            <w:r w:rsidRPr="00BC0B2A">
              <w:rPr>
                <w:rFonts w:cs="Times New Roman"/>
                <w:b/>
                <w:sz w:val="22"/>
                <w:szCs w:val="22"/>
              </w:rPr>
              <w:lastRenderedPageBreak/>
              <w:t>Выделенная сумма</w:t>
            </w:r>
            <w:r w:rsidRPr="00BC0B2A">
              <w:rPr>
                <w:rFonts w:cs="Times New Roman"/>
                <w:sz w:val="22"/>
                <w:szCs w:val="22"/>
              </w:rPr>
              <w:t xml:space="preserve"> </w:t>
            </w:r>
            <w:r w:rsidR="00C066AD">
              <w:rPr>
                <w:rFonts w:cs="Times New Roman"/>
                <w:sz w:val="22"/>
                <w:szCs w:val="22"/>
                <w:lang w:val="kk-KZ"/>
              </w:rPr>
              <w:t xml:space="preserve">1 964 </w:t>
            </w:r>
            <w:r w:rsidR="00C066AD" w:rsidRPr="00C066AD">
              <w:rPr>
                <w:rFonts w:cs="Times New Roman"/>
                <w:sz w:val="22"/>
                <w:szCs w:val="22"/>
                <w:lang w:val="kk-KZ"/>
              </w:rPr>
              <w:t>841</w:t>
            </w:r>
            <w:r w:rsidR="00467E7E" w:rsidRPr="00C066AD">
              <w:rPr>
                <w:rFonts w:eastAsia="Times New Roman" w:cs="Times New Roman"/>
                <w:kern w:val="0"/>
                <w:sz w:val="22"/>
                <w:szCs w:val="22"/>
                <w:lang w:eastAsia="ru-RU" w:bidi="ar-SA"/>
              </w:rPr>
              <w:t>,00</w:t>
            </w:r>
            <w:r w:rsidR="00467E7E" w:rsidRPr="00C066AD">
              <w:rPr>
                <w:rFonts w:cs="Times New Roman"/>
                <w:sz w:val="22"/>
                <w:szCs w:val="22"/>
              </w:rPr>
              <w:t xml:space="preserve"> (</w:t>
            </w:r>
            <w:r w:rsidR="00C066AD" w:rsidRPr="00C066AD">
              <w:rPr>
                <w:rFonts w:cs="Times New Roman"/>
                <w:sz w:val="22"/>
                <w:szCs w:val="22"/>
                <w:lang w:val="kk-KZ"/>
              </w:rPr>
              <w:t>один</w:t>
            </w:r>
            <w:r w:rsidR="00467E7E" w:rsidRPr="00C066AD">
              <w:rPr>
                <w:rFonts w:cs="Times New Roman"/>
                <w:sz w:val="22"/>
                <w:szCs w:val="22"/>
                <w:lang w:val="kk-KZ"/>
              </w:rPr>
              <w:t xml:space="preserve"> миллион </w:t>
            </w:r>
            <w:r w:rsidR="00C066AD" w:rsidRPr="00C066AD">
              <w:rPr>
                <w:rFonts w:cs="Times New Roman"/>
                <w:sz w:val="22"/>
                <w:szCs w:val="22"/>
                <w:lang w:val="kk-KZ"/>
              </w:rPr>
              <w:t>девятьсот шесть</w:t>
            </w:r>
            <w:r w:rsidR="00467E7E" w:rsidRPr="00C066AD">
              <w:rPr>
                <w:rFonts w:cs="Times New Roman"/>
                <w:sz w:val="22"/>
                <w:szCs w:val="22"/>
                <w:lang w:val="kk-KZ"/>
              </w:rPr>
              <w:t xml:space="preserve">десят </w:t>
            </w:r>
            <w:r w:rsidR="00C066AD" w:rsidRPr="00C066AD">
              <w:rPr>
                <w:rFonts w:cs="Times New Roman"/>
                <w:sz w:val="22"/>
                <w:szCs w:val="22"/>
                <w:lang w:val="kk-KZ"/>
              </w:rPr>
              <w:t>четыре</w:t>
            </w:r>
            <w:r w:rsidR="00467E7E" w:rsidRPr="00C066AD">
              <w:rPr>
                <w:rFonts w:cs="Times New Roman"/>
                <w:sz w:val="22"/>
                <w:szCs w:val="22"/>
                <w:lang w:val="kk-KZ"/>
              </w:rPr>
              <w:t xml:space="preserve"> тысяч</w:t>
            </w:r>
            <w:r w:rsidR="00C066AD" w:rsidRPr="00C066AD">
              <w:rPr>
                <w:rFonts w:cs="Times New Roman"/>
                <w:sz w:val="22"/>
                <w:szCs w:val="22"/>
                <w:lang w:val="kk-KZ"/>
              </w:rPr>
              <w:t>и</w:t>
            </w:r>
            <w:r w:rsidR="00467E7E" w:rsidRPr="00C066AD">
              <w:rPr>
                <w:rFonts w:cs="Times New Roman"/>
                <w:sz w:val="22"/>
                <w:szCs w:val="22"/>
                <w:lang w:val="kk-KZ"/>
              </w:rPr>
              <w:t xml:space="preserve"> </w:t>
            </w:r>
            <w:r w:rsidR="00C066AD" w:rsidRPr="00C066AD">
              <w:rPr>
                <w:rFonts w:cs="Times New Roman"/>
                <w:sz w:val="22"/>
                <w:szCs w:val="22"/>
                <w:lang w:val="kk-KZ"/>
              </w:rPr>
              <w:t>восемь</w:t>
            </w:r>
            <w:r w:rsidR="00467E7E" w:rsidRPr="00C066AD">
              <w:rPr>
                <w:rFonts w:cs="Times New Roman"/>
                <w:sz w:val="22"/>
                <w:szCs w:val="22"/>
                <w:lang w:val="kk-KZ"/>
              </w:rPr>
              <w:t>сот</w:t>
            </w:r>
            <w:r w:rsidR="00C066AD" w:rsidRPr="00C066AD">
              <w:rPr>
                <w:rFonts w:cs="Times New Roman"/>
                <w:sz w:val="22"/>
                <w:szCs w:val="22"/>
                <w:lang w:val="kk-KZ"/>
              </w:rPr>
              <w:t xml:space="preserve"> сорок один</w:t>
            </w:r>
            <w:r w:rsidRPr="00C066AD">
              <w:rPr>
                <w:rFonts w:cs="Times New Roman"/>
                <w:sz w:val="22"/>
                <w:szCs w:val="22"/>
              </w:rPr>
              <w:t>) тенге.</w:t>
            </w:r>
          </w:p>
          <w:p w:rsidR="00085E23" w:rsidRPr="00BC0B2A" w:rsidRDefault="00085E23" w:rsidP="001055FF">
            <w:pPr>
              <w:jc w:val="both"/>
              <w:rPr>
                <w:rFonts w:cs="Times New Roman"/>
                <w:sz w:val="22"/>
                <w:szCs w:val="22"/>
              </w:rPr>
            </w:pPr>
            <w:r w:rsidRPr="00BC0B2A">
              <w:rPr>
                <w:rFonts w:cs="Times New Roman"/>
                <w:b/>
                <w:sz w:val="22"/>
                <w:szCs w:val="22"/>
              </w:rPr>
              <w:t>Поставка товара:</w:t>
            </w:r>
            <w:r w:rsidRPr="00BC0B2A">
              <w:rPr>
                <w:rFonts w:cs="Times New Roman"/>
                <w:sz w:val="22"/>
                <w:szCs w:val="22"/>
              </w:rPr>
              <w:t xml:space="preserve"> производиться в течение 5 (пяти) календарных дней по заявке Заказчика. </w:t>
            </w:r>
          </w:p>
          <w:p w:rsidR="00085E23" w:rsidRPr="00BC0B2A" w:rsidRDefault="00085E23" w:rsidP="001055FF">
            <w:pPr>
              <w:jc w:val="both"/>
              <w:rPr>
                <w:rFonts w:cs="Times New Roman"/>
                <w:sz w:val="22"/>
                <w:szCs w:val="22"/>
                <w:lang w:val="kk-KZ"/>
              </w:rPr>
            </w:pPr>
            <w:r w:rsidRPr="00BC0B2A">
              <w:rPr>
                <w:rFonts w:cs="Times New Roman"/>
                <w:b/>
                <w:sz w:val="22"/>
                <w:szCs w:val="22"/>
              </w:rPr>
              <w:t>Место поставки товара:</w:t>
            </w:r>
            <w:r w:rsidRPr="00BC0B2A">
              <w:rPr>
                <w:rFonts w:cs="Times New Roman"/>
                <w:sz w:val="22"/>
                <w:szCs w:val="22"/>
              </w:rPr>
              <w:t xml:space="preserve"> АО «Национальный научный центр хирургии им. А.Н. </w:t>
            </w:r>
            <w:proofErr w:type="spellStart"/>
            <w:r w:rsidRPr="00BC0B2A">
              <w:rPr>
                <w:rFonts w:cs="Times New Roman"/>
                <w:sz w:val="22"/>
                <w:szCs w:val="22"/>
              </w:rPr>
              <w:t>Сызганова</w:t>
            </w:r>
            <w:proofErr w:type="spellEnd"/>
            <w:r w:rsidRPr="00BC0B2A">
              <w:rPr>
                <w:rFonts w:cs="Times New Roman"/>
                <w:sz w:val="22"/>
                <w:szCs w:val="22"/>
              </w:rPr>
              <w:t xml:space="preserve">», г. Алматы, </w:t>
            </w:r>
            <w:proofErr w:type="spellStart"/>
            <w:r w:rsidRPr="00BC0B2A">
              <w:rPr>
                <w:rFonts w:cs="Times New Roman"/>
                <w:sz w:val="22"/>
                <w:szCs w:val="22"/>
              </w:rPr>
              <w:t>Алмалинский</w:t>
            </w:r>
            <w:proofErr w:type="spellEnd"/>
            <w:r w:rsidRPr="00BC0B2A">
              <w:rPr>
                <w:rFonts w:cs="Times New Roman"/>
                <w:sz w:val="22"/>
                <w:szCs w:val="22"/>
              </w:rPr>
              <w:t xml:space="preserve"> р/н, ул. </w:t>
            </w:r>
            <w:proofErr w:type="spellStart"/>
            <w:r w:rsidRPr="00BC0B2A">
              <w:rPr>
                <w:rFonts w:cs="Times New Roman"/>
                <w:sz w:val="22"/>
                <w:szCs w:val="22"/>
              </w:rPr>
              <w:t>Желтоксан</w:t>
            </w:r>
            <w:proofErr w:type="spellEnd"/>
            <w:r w:rsidRPr="00BC0B2A">
              <w:rPr>
                <w:rFonts w:cs="Times New Roman"/>
                <w:sz w:val="22"/>
                <w:szCs w:val="22"/>
              </w:rPr>
              <w:t>, 62.</w:t>
            </w:r>
          </w:p>
          <w:p w:rsidR="009C0F9A" w:rsidRPr="00BC0B2A" w:rsidRDefault="009C0F9A" w:rsidP="009C0F9A">
            <w:pPr>
              <w:jc w:val="both"/>
              <w:rPr>
                <w:rFonts w:cs="Times New Roman"/>
                <w:sz w:val="22"/>
                <w:szCs w:val="22"/>
              </w:rPr>
            </w:pPr>
            <w:r w:rsidRPr="00BC0B2A">
              <w:rPr>
                <w:rFonts w:cs="Times New Roman"/>
                <w:b/>
                <w:sz w:val="22"/>
                <w:szCs w:val="22"/>
                <w:lang w:val="kk-KZ"/>
              </w:rPr>
              <w:t>Условия оплаты:</w:t>
            </w:r>
            <w:r w:rsidRPr="00BC0B2A">
              <w:rPr>
                <w:rFonts w:cs="Times New Roman"/>
                <w:sz w:val="22"/>
                <w:szCs w:val="22"/>
                <w:lang w:val="kk-KZ"/>
              </w:rPr>
              <w:t xml:space="preserve"> </w:t>
            </w:r>
            <w:r w:rsidRPr="00BC0B2A">
              <w:rPr>
                <w:rFonts w:cs="Times New Roman"/>
                <w:sz w:val="22"/>
                <w:szCs w:val="22"/>
              </w:rPr>
              <w:t>в течение 30 (тридцати) календарных дней с даты подписания Сторонами накладной и оформления ЭСФ.</w:t>
            </w:r>
          </w:p>
          <w:p w:rsidR="00085E23" w:rsidRPr="00BC0B2A" w:rsidRDefault="00085E23" w:rsidP="001055FF">
            <w:pPr>
              <w:jc w:val="both"/>
              <w:rPr>
                <w:rFonts w:cs="Times New Roman"/>
                <w:sz w:val="22"/>
                <w:szCs w:val="22"/>
              </w:rPr>
            </w:pPr>
            <w:r w:rsidRPr="00BC0B2A">
              <w:rPr>
                <w:rFonts w:cs="Times New Roman"/>
                <w:b/>
                <w:sz w:val="22"/>
                <w:szCs w:val="22"/>
              </w:rPr>
              <w:t>Место и окончательный срок предоставления</w:t>
            </w:r>
            <w:r w:rsidRPr="00BC0B2A">
              <w:rPr>
                <w:rFonts w:cs="Times New Roman"/>
                <w:sz w:val="22"/>
                <w:szCs w:val="22"/>
              </w:rPr>
              <w:t xml:space="preserve"> документов г. Алматы, </w:t>
            </w:r>
            <w:proofErr w:type="spellStart"/>
            <w:r w:rsidRPr="00BC0B2A">
              <w:rPr>
                <w:rFonts w:cs="Times New Roman"/>
                <w:sz w:val="22"/>
                <w:szCs w:val="22"/>
              </w:rPr>
              <w:t>Алмалинский</w:t>
            </w:r>
            <w:proofErr w:type="spellEnd"/>
            <w:r w:rsidRPr="00BC0B2A">
              <w:rPr>
                <w:rFonts w:cs="Times New Roman"/>
                <w:sz w:val="22"/>
                <w:szCs w:val="22"/>
              </w:rPr>
              <w:t xml:space="preserve"> </w:t>
            </w:r>
            <w:proofErr w:type="gramStart"/>
            <w:r w:rsidRPr="00BC0B2A">
              <w:rPr>
                <w:rFonts w:cs="Times New Roman"/>
                <w:sz w:val="22"/>
                <w:szCs w:val="22"/>
              </w:rPr>
              <w:t>р</w:t>
            </w:r>
            <w:proofErr w:type="gramEnd"/>
            <w:r w:rsidRPr="00BC0B2A">
              <w:rPr>
                <w:rFonts w:cs="Times New Roman"/>
                <w:sz w:val="22"/>
                <w:szCs w:val="22"/>
              </w:rPr>
              <w:t xml:space="preserve">/н, ул. </w:t>
            </w:r>
            <w:proofErr w:type="spellStart"/>
            <w:r w:rsidRPr="00BC0B2A">
              <w:rPr>
                <w:rFonts w:cs="Times New Roman"/>
                <w:sz w:val="22"/>
                <w:szCs w:val="22"/>
              </w:rPr>
              <w:t>Желтоксан</w:t>
            </w:r>
            <w:proofErr w:type="spellEnd"/>
            <w:r w:rsidRPr="00BC0B2A">
              <w:rPr>
                <w:rFonts w:cs="Times New Roman"/>
                <w:sz w:val="22"/>
                <w:szCs w:val="22"/>
              </w:rPr>
              <w:t xml:space="preserve">, 51, кабинет 201, дата </w:t>
            </w:r>
            <w:r w:rsidR="00F2448A">
              <w:rPr>
                <w:rFonts w:cs="Times New Roman"/>
                <w:sz w:val="22"/>
                <w:szCs w:val="22"/>
                <w:lang w:val="kk-KZ"/>
              </w:rPr>
              <w:t>25</w:t>
            </w:r>
            <w:r w:rsidRPr="00BC0B2A">
              <w:rPr>
                <w:rFonts w:cs="Times New Roman"/>
                <w:sz w:val="22"/>
                <w:szCs w:val="22"/>
              </w:rPr>
              <w:t>.</w:t>
            </w:r>
            <w:r w:rsidR="00920220" w:rsidRPr="00BC0B2A">
              <w:rPr>
                <w:rFonts w:cs="Times New Roman"/>
                <w:sz w:val="22"/>
                <w:szCs w:val="22"/>
              </w:rPr>
              <w:t>0</w:t>
            </w:r>
            <w:r w:rsidR="00423F2F">
              <w:rPr>
                <w:rFonts w:cs="Times New Roman"/>
                <w:sz w:val="22"/>
                <w:szCs w:val="22"/>
                <w:lang w:val="kk-KZ"/>
              </w:rPr>
              <w:t>4</w:t>
            </w:r>
            <w:r w:rsidRPr="00BC0B2A">
              <w:rPr>
                <w:rFonts w:cs="Times New Roman"/>
                <w:sz w:val="22"/>
                <w:szCs w:val="22"/>
              </w:rPr>
              <w:t>.</w:t>
            </w:r>
            <w:r w:rsidR="00920220" w:rsidRPr="00BC0B2A">
              <w:rPr>
                <w:rFonts w:cs="Times New Roman"/>
                <w:sz w:val="22"/>
                <w:szCs w:val="22"/>
              </w:rPr>
              <w:t>2025</w:t>
            </w:r>
            <w:r w:rsidRPr="00BC0B2A">
              <w:rPr>
                <w:rFonts w:cs="Times New Roman"/>
                <w:sz w:val="22"/>
                <w:szCs w:val="22"/>
              </w:rPr>
              <w:t xml:space="preserve">. время: </w:t>
            </w:r>
            <w:r w:rsidR="00D63F99">
              <w:rPr>
                <w:rFonts w:cs="Times New Roman"/>
                <w:sz w:val="22"/>
                <w:szCs w:val="22"/>
                <w:lang w:val="kk-KZ"/>
              </w:rPr>
              <w:t>10</w:t>
            </w:r>
            <w:r w:rsidRPr="00BC0B2A">
              <w:rPr>
                <w:rFonts w:cs="Times New Roman"/>
                <w:sz w:val="22"/>
                <w:szCs w:val="22"/>
              </w:rPr>
              <w:t>:</w:t>
            </w:r>
            <w:r w:rsidR="00423F2F">
              <w:rPr>
                <w:rFonts w:cs="Times New Roman"/>
                <w:sz w:val="22"/>
                <w:szCs w:val="22"/>
                <w:lang w:val="kk-KZ"/>
              </w:rPr>
              <w:t>00</w:t>
            </w:r>
            <w:r w:rsidRPr="00BC0B2A">
              <w:rPr>
                <w:rFonts w:cs="Times New Roman"/>
                <w:sz w:val="22"/>
                <w:szCs w:val="22"/>
              </w:rPr>
              <w:t xml:space="preserve"> часов.</w:t>
            </w:r>
          </w:p>
          <w:p w:rsidR="00085E23" w:rsidRPr="00BC0B2A" w:rsidRDefault="00085E23" w:rsidP="001055FF">
            <w:pPr>
              <w:ind w:firstLine="708"/>
              <w:jc w:val="both"/>
              <w:rPr>
                <w:rFonts w:cs="Times New Roman"/>
                <w:b/>
                <w:sz w:val="22"/>
                <w:szCs w:val="22"/>
              </w:rPr>
            </w:pPr>
            <w:r w:rsidRPr="00BC0B2A">
              <w:rPr>
                <w:rFonts w:cs="Times New Roman"/>
                <w:b/>
                <w:sz w:val="22"/>
                <w:szCs w:val="22"/>
              </w:rPr>
              <w:t>Документы для участия предоставляются в прошитом, пронумерованном виде, в запечатанном конверте и скреплено печатью. На конверте должно прописываться наименование и юридический адрес Поставщика, Организатора (Заказчика).</w:t>
            </w:r>
          </w:p>
          <w:p w:rsidR="00085E23" w:rsidRPr="00BC0B2A" w:rsidRDefault="00085E23" w:rsidP="001055FF">
            <w:pPr>
              <w:jc w:val="both"/>
              <w:rPr>
                <w:rFonts w:cs="Times New Roman"/>
                <w:sz w:val="22"/>
                <w:szCs w:val="22"/>
              </w:rPr>
            </w:pPr>
            <w:bookmarkStart w:id="0" w:name="z125"/>
            <w:bookmarkStart w:id="1" w:name="z374"/>
            <w:r w:rsidRPr="00BC0B2A">
              <w:rPr>
                <w:rFonts w:cs="Times New Roman"/>
                <w:sz w:val="22"/>
                <w:szCs w:val="22"/>
              </w:rPr>
              <w:t>     Документы, подтверждающие соответствия меди</w:t>
            </w:r>
            <w:bookmarkStart w:id="2" w:name="_GoBack"/>
            <w:bookmarkEnd w:id="2"/>
            <w:r w:rsidRPr="00BC0B2A">
              <w:rPr>
                <w:rFonts w:cs="Times New Roman"/>
                <w:sz w:val="22"/>
                <w:szCs w:val="22"/>
              </w:rPr>
              <w:t>цинских изделий предъявляются следующие требования:</w:t>
            </w:r>
          </w:p>
          <w:p w:rsidR="00085E23" w:rsidRPr="00BC0B2A" w:rsidRDefault="00085E23" w:rsidP="001055FF">
            <w:pPr>
              <w:ind w:firstLine="708"/>
              <w:jc w:val="both"/>
              <w:rPr>
                <w:rFonts w:cs="Times New Roman"/>
                <w:sz w:val="22"/>
                <w:szCs w:val="22"/>
              </w:rPr>
            </w:pPr>
            <w:bookmarkStart w:id="3" w:name="z126"/>
            <w:bookmarkEnd w:id="0"/>
            <w:r w:rsidRPr="00BC0B2A">
              <w:rPr>
                <w:rFonts w:cs="Times New Roman"/>
                <w:sz w:val="22"/>
                <w:szCs w:val="22"/>
              </w:rPr>
              <w:t>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w:t>
            </w:r>
          </w:p>
          <w:p w:rsidR="00085E23" w:rsidRPr="00BC0B2A" w:rsidRDefault="00085E23" w:rsidP="001055FF">
            <w:pPr>
              <w:ind w:firstLine="708"/>
              <w:jc w:val="both"/>
              <w:rPr>
                <w:rFonts w:cs="Times New Roman"/>
                <w:sz w:val="22"/>
                <w:szCs w:val="22"/>
              </w:rPr>
            </w:pPr>
            <w:bookmarkStart w:id="4" w:name="z131"/>
            <w:bookmarkEnd w:id="3"/>
            <w:r w:rsidRPr="00BC0B2A">
              <w:rPr>
                <w:rFonts w:cs="Times New Roman"/>
                <w:sz w:val="22"/>
                <w:szCs w:val="22"/>
              </w:rPr>
              <w:t>2)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085E23" w:rsidRPr="00BC0B2A" w:rsidRDefault="00085E23" w:rsidP="001055FF">
            <w:pPr>
              <w:ind w:firstLine="708"/>
              <w:jc w:val="both"/>
              <w:rPr>
                <w:rFonts w:cs="Times New Roman"/>
                <w:sz w:val="22"/>
                <w:szCs w:val="22"/>
              </w:rPr>
            </w:pPr>
            <w:bookmarkStart w:id="5" w:name="z132"/>
            <w:bookmarkEnd w:id="4"/>
            <w:r w:rsidRPr="00BC0B2A">
              <w:rPr>
                <w:rFonts w:cs="Times New Roman"/>
                <w:sz w:val="22"/>
                <w:szCs w:val="22"/>
              </w:rPr>
              <w:t xml:space="preserve">3)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w:t>
            </w:r>
            <w:r w:rsidRPr="00BC0B2A">
              <w:rPr>
                <w:rFonts w:cs="Times New Roman"/>
                <w:sz w:val="22"/>
                <w:szCs w:val="22"/>
              </w:rPr>
              <w:lastRenderedPageBreak/>
              <w:t>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085E23" w:rsidRPr="00BC0B2A" w:rsidRDefault="00085E23" w:rsidP="001055FF">
            <w:pPr>
              <w:ind w:firstLine="708"/>
              <w:jc w:val="both"/>
              <w:rPr>
                <w:rFonts w:cs="Times New Roman"/>
                <w:sz w:val="22"/>
                <w:szCs w:val="22"/>
              </w:rPr>
            </w:pPr>
            <w:bookmarkStart w:id="6" w:name="z133"/>
            <w:bookmarkEnd w:id="5"/>
            <w:r w:rsidRPr="00BC0B2A">
              <w:rPr>
                <w:rFonts w:cs="Times New Roman"/>
                <w:sz w:val="22"/>
                <w:szCs w:val="22"/>
              </w:rPr>
              <w:t>4) срок годности медицинских изделий на дату поставки поставщиком заказчику составляет:</w:t>
            </w:r>
          </w:p>
          <w:p w:rsidR="00085E23" w:rsidRPr="00BC0B2A" w:rsidRDefault="00085E23" w:rsidP="001055FF">
            <w:pPr>
              <w:jc w:val="both"/>
              <w:rPr>
                <w:rFonts w:cs="Times New Roman"/>
                <w:sz w:val="22"/>
                <w:szCs w:val="22"/>
              </w:rPr>
            </w:pPr>
            <w:bookmarkStart w:id="7" w:name="z134"/>
            <w:bookmarkEnd w:id="6"/>
            <w:r w:rsidRPr="00BC0B2A">
              <w:rPr>
                <w:rFonts w:cs="Times New Roman"/>
                <w:sz w:val="22"/>
                <w:szCs w:val="22"/>
              </w:rPr>
              <w:t>      не менее пятидесяти процентов от указанного срока годности на упаковке (при сроке годности менее двух лет);</w:t>
            </w:r>
          </w:p>
          <w:p w:rsidR="00085E23" w:rsidRPr="00BC0B2A" w:rsidRDefault="00085E23" w:rsidP="001055FF">
            <w:pPr>
              <w:jc w:val="both"/>
              <w:rPr>
                <w:rFonts w:cs="Times New Roman"/>
                <w:sz w:val="22"/>
                <w:szCs w:val="22"/>
              </w:rPr>
            </w:pPr>
            <w:bookmarkStart w:id="8" w:name="z135"/>
            <w:bookmarkEnd w:id="7"/>
            <w:r w:rsidRPr="00BC0B2A">
              <w:rPr>
                <w:rFonts w:cs="Times New Roman"/>
                <w:sz w:val="22"/>
                <w:szCs w:val="22"/>
              </w:rPr>
              <w:t>      не менее двенадцати месяцев от указанного срока годности на упаковке (при сроке годности два года и более);</w:t>
            </w:r>
          </w:p>
          <w:p w:rsidR="00085E23" w:rsidRPr="00BC0B2A" w:rsidRDefault="00085E23" w:rsidP="001055FF">
            <w:pPr>
              <w:ind w:firstLine="708"/>
              <w:jc w:val="both"/>
              <w:rPr>
                <w:rFonts w:cs="Times New Roman"/>
                <w:sz w:val="22"/>
                <w:szCs w:val="22"/>
              </w:rPr>
            </w:pPr>
            <w:bookmarkStart w:id="9" w:name="z112"/>
            <w:bookmarkEnd w:id="8"/>
            <w:r w:rsidRPr="00BC0B2A">
              <w:rPr>
                <w:rFonts w:cs="Times New Roman"/>
                <w:sz w:val="22"/>
                <w:szCs w:val="22"/>
              </w:rPr>
              <w:t>5) правоспособность (для юридических лиц), гражданская дееспособность (для физических лиц, осуществляющих предпринимательскую деятельность);</w:t>
            </w:r>
          </w:p>
          <w:p w:rsidR="00085E23" w:rsidRPr="00BC0B2A" w:rsidRDefault="00085E23" w:rsidP="001055FF">
            <w:pPr>
              <w:ind w:firstLine="708"/>
              <w:jc w:val="both"/>
              <w:rPr>
                <w:rFonts w:cs="Times New Roman"/>
                <w:sz w:val="22"/>
                <w:szCs w:val="22"/>
              </w:rPr>
            </w:pPr>
            <w:bookmarkStart w:id="10" w:name="z113"/>
            <w:bookmarkEnd w:id="9"/>
            <w:r w:rsidRPr="00BC0B2A">
              <w:rPr>
                <w:rFonts w:cs="Times New Roman"/>
                <w:sz w:val="22"/>
                <w:szCs w:val="22"/>
              </w:rPr>
              <w:t>6) правоспособность на осуществление соответствующей фармацевтической деятельности;</w:t>
            </w:r>
          </w:p>
          <w:p w:rsidR="00085E23" w:rsidRPr="00BC0B2A" w:rsidRDefault="00085E23" w:rsidP="001055FF">
            <w:pPr>
              <w:ind w:firstLine="708"/>
              <w:jc w:val="both"/>
              <w:rPr>
                <w:rFonts w:cs="Times New Roman"/>
                <w:sz w:val="22"/>
                <w:szCs w:val="22"/>
              </w:rPr>
            </w:pPr>
            <w:bookmarkStart w:id="11" w:name="z114"/>
            <w:bookmarkEnd w:id="10"/>
            <w:r w:rsidRPr="00BC0B2A">
              <w:rPr>
                <w:rFonts w:cs="Times New Roman"/>
                <w:sz w:val="22"/>
                <w:szCs w:val="22"/>
              </w:rPr>
              <w:t>7) не аффилирован с членами и представителями заказчика, организатора закупа, которые имеют право прямо и (или) косвенно принимать решения и (или) оказывать влияние на принимаемые решения;</w:t>
            </w:r>
          </w:p>
          <w:p w:rsidR="00085E23" w:rsidRPr="00BC0B2A" w:rsidRDefault="00085E23" w:rsidP="001055FF">
            <w:pPr>
              <w:ind w:firstLine="708"/>
              <w:jc w:val="both"/>
              <w:rPr>
                <w:rFonts w:cs="Times New Roman"/>
                <w:sz w:val="22"/>
                <w:szCs w:val="22"/>
              </w:rPr>
            </w:pPr>
            <w:bookmarkStart w:id="12" w:name="z115"/>
            <w:bookmarkEnd w:id="11"/>
            <w:r w:rsidRPr="00BC0B2A">
              <w:rPr>
                <w:rFonts w:cs="Times New Roman"/>
                <w:sz w:val="22"/>
                <w:szCs w:val="22"/>
              </w:rPr>
              <w:t>8)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085E23" w:rsidRPr="00BC0B2A" w:rsidRDefault="00085E23" w:rsidP="001055FF">
            <w:pPr>
              <w:ind w:firstLine="708"/>
              <w:jc w:val="both"/>
              <w:rPr>
                <w:rFonts w:cs="Times New Roman"/>
                <w:sz w:val="22"/>
                <w:szCs w:val="22"/>
              </w:rPr>
            </w:pPr>
            <w:bookmarkStart w:id="13" w:name="z116"/>
            <w:bookmarkEnd w:id="12"/>
            <w:r w:rsidRPr="00BC0B2A">
              <w:rPr>
                <w:rFonts w:cs="Times New Roman"/>
                <w:sz w:val="22"/>
                <w:szCs w:val="22"/>
              </w:rPr>
              <w:t>9) не подлежит процедуре банкротства либо ликвидации.</w:t>
            </w:r>
          </w:p>
          <w:p w:rsidR="00085E23" w:rsidRPr="00BC0B2A" w:rsidRDefault="00085E23" w:rsidP="001055FF">
            <w:pPr>
              <w:ind w:firstLine="708"/>
              <w:jc w:val="both"/>
              <w:rPr>
                <w:rFonts w:cs="Times New Roman"/>
                <w:sz w:val="22"/>
                <w:szCs w:val="22"/>
              </w:rPr>
            </w:pPr>
            <w:bookmarkStart w:id="14" w:name="z387"/>
            <w:r w:rsidRPr="00BC0B2A">
              <w:rPr>
                <w:rFonts w:cs="Times New Roman"/>
                <w:sz w:val="22"/>
                <w:szCs w:val="22"/>
              </w:rPr>
              <w:t xml:space="preserve">10)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BC0B2A">
              <w:rPr>
                <w:rFonts w:cs="Times New Roman"/>
                <w:sz w:val="22"/>
                <w:szCs w:val="22"/>
              </w:rPr>
              <w:t>прекурсоров</w:t>
            </w:r>
            <w:proofErr w:type="spellEnd"/>
            <w:r w:rsidRPr="00BC0B2A">
              <w:rPr>
                <w:rFonts w:cs="Times New Roman"/>
                <w:sz w:val="22"/>
                <w:szCs w:val="22"/>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BC0B2A">
              <w:rPr>
                <w:rFonts w:cs="Times New Roman"/>
                <w:sz w:val="22"/>
                <w:szCs w:val="22"/>
              </w:rPr>
              <w:t>прекурсоров</w:t>
            </w:r>
            <w:proofErr w:type="spellEnd"/>
            <w:r w:rsidRPr="00BC0B2A">
              <w:rPr>
                <w:rFonts w:cs="Times New Roman"/>
                <w:sz w:val="22"/>
                <w:szCs w:val="22"/>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085E23" w:rsidRPr="00BC0B2A" w:rsidRDefault="00085E23" w:rsidP="001055FF">
            <w:pPr>
              <w:ind w:firstLine="708"/>
              <w:jc w:val="both"/>
              <w:rPr>
                <w:rFonts w:cs="Times New Roman"/>
                <w:sz w:val="22"/>
                <w:szCs w:val="22"/>
              </w:rPr>
            </w:pPr>
            <w:bookmarkStart w:id="15" w:name="z388"/>
            <w:bookmarkEnd w:id="14"/>
            <w:r w:rsidRPr="00BC0B2A">
              <w:rPr>
                <w:rFonts w:cs="Times New Roman"/>
                <w:sz w:val="22"/>
                <w:szCs w:val="22"/>
              </w:rPr>
              <w:t xml:space="preserve">11)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w:t>
            </w:r>
            <w:r w:rsidRPr="00BC0B2A">
              <w:rPr>
                <w:rFonts w:cs="Times New Roman"/>
                <w:sz w:val="22"/>
                <w:szCs w:val="22"/>
              </w:rPr>
              <w:lastRenderedPageBreak/>
              <w:t>предпринимательскую деятельность);</w:t>
            </w:r>
          </w:p>
          <w:p w:rsidR="00085E23" w:rsidRPr="00BC0B2A" w:rsidRDefault="00085E23" w:rsidP="001055FF">
            <w:pPr>
              <w:ind w:firstLine="708"/>
              <w:jc w:val="both"/>
              <w:rPr>
                <w:rFonts w:cs="Times New Roman"/>
                <w:sz w:val="22"/>
                <w:szCs w:val="22"/>
              </w:rPr>
            </w:pPr>
            <w:bookmarkStart w:id="16" w:name="z389"/>
            <w:bookmarkEnd w:id="15"/>
            <w:r w:rsidRPr="00BC0B2A">
              <w:rPr>
                <w:rFonts w:cs="Times New Roman"/>
                <w:sz w:val="22"/>
                <w:szCs w:val="22"/>
              </w:rPr>
              <w:t>12)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085E23" w:rsidRDefault="00085E23" w:rsidP="001055FF">
            <w:pPr>
              <w:ind w:firstLine="708"/>
              <w:jc w:val="both"/>
              <w:rPr>
                <w:rFonts w:cs="Times New Roman"/>
                <w:sz w:val="22"/>
                <w:szCs w:val="22"/>
                <w:lang w:val="kk-KZ"/>
              </w:rPr>
            </w:pPr>
            <w:bookmarkStart w:id="17" w:name="z390"/>
            <w:bookmarkEnd w:id="16"/>
            <w:r w:rsidRPr="00BC0B2A">
              <w:rPr>
                <w:rFonts w:cs="Times New Roman"/>
                <w:sz w:val="22"/>
                <w:szCs w:val="22"/>
              </w:rPr>
              <w:t>13)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w:t>
            </w:r>
          </w:p>
          <w:p w:rsidR="00D74838" w:rsidRPr="00834ABA" w:rsidRDefault="00D74838" w:rsidP="00D74838">
            <w:pPr>
              <w:ind w:firstLine="708"/>
              <w:jc w:val="both"/>
              <w:rPr>
                <w:rFonts w:cs="Times New Roman"/>
                <w:sz w:val="22"/>
                <w:szCs w:val="22"/>
              </w:rPr>
            </w:pPr>
            <w:r w:rsidRPr="00834ABA">
              <w:rPr>
                <w:rFonts w:cs="Times New Roman"/>
                <w:sz w:val="22"/>
                <w:szCs w:val="22"/>
              </w:rPr>
              <w:t xml:space="preserve">14) ценовое предложение; </w:t>
            </w:r>
          </w:p>
          <w:p w:rsidR="00D74838" w:rsidRPr="00834ABA" w:rsidRDefault="00D74838" w:rsidP="00D74838">
            <w:pPr>
              <w:ind w:firstLine="708"/>
              <w:jc w:val="both"/>
              <w:rPr>
                <w:rFonts w:cs="Times New Roman"/>
                <w:sz w:val="22"/>
                <w:szCs w:val="22"/>
              </w:rPr>
            </w:pPr>
            <w:r w:rsidRPr="00834ABA">
              <w:rPr>
                <w:rFonts w:cs="Times New Roman"/>
                <w:sz w:val="22"/>
                <w:szCs w:val="22"/>
              </w:rPr>
              <w:t xml:space="preserve">15) техническую спецификацию предлагаемого товара; </w:t>
            </w:r>
          </w:p>
          <w:p w:rsidR="00085E23" w:rsidRPr="00BC0B2A" w:rsidRDefault="00085E23" w:rsidP="00667E4A">
            <w:pPr>
              <w:ind w:firstLine="708"/>
              <w:jc w:val="both"/>
              <w:rPr>
                <w:rFonts w:cs="Times New Roman"/>
                <w:sz w:val="22"/>
                <w:szCs w:val="22"/>
              </w:rPr>
            </w:pPr>
            <w:bookmarkStart w:id="18" w:name="z396"/>
            <w:bookmarkEnd w:id="1"/>
            <w:bookmarkEnd w:id="13"/>
            <w:bookmarkEnd w:id="17"/>
            <w:r w:rsidRPr="00BC0B2A">
              <w:rPr>
                <w:rFonts w:cs="Times New Roman"/>
                <w:sz w:val="22"/>
                <w:szCs w:val="22"/>
              </w:rPr>
              <w:t xml:space="preserve">Заказчик в течение </w:t>
            </w:r>
            <w:r w:rsidR="00667E4A" w:rsidRPr="00BC0B2A">
              <w:rPr>
                <w:rFonts w:cs="Times New Roman"/>
                <w:sz w:val="22"/>
                <w:szCs w:val="22"/>
              </w:rPr>
              <w:t>пяти</w:t>
            </w:r>
            <w:r w:rsidRPr="00BC0B2A">
              <w:rPr>
                <w:rFonts w:cs="Times New Roman"/>
                <w:sz w:val="22"/>
                <w:szCs w:val="22"/>
              </w:rPr>
              <w:t xml:space="preserve"> календарных дней формирует протокол итогов и после дня определения победителя направляет потенциальному поставщику подписанный договор.</w:t>
            </w:r>
            <w:bookmarkEnd w:id="18"/>
          </w:p>
        </w:tc>
      </w:tr>
    </w:tbl>
    <w:p w:rsidR="00C04CAB" w:rsidRPr="00BC0B2A" w:rsidRDefault="00C04CAB" w:rsidP="00D23A74">
      <w:pPr>
        <w:jc w:val="both"/>
        <w:rPr>
          <w:rFonts w:cs="Times New Roman"/>
          <w:sz w:val="22"/>
          <w:szCs w:val="22"/>
        </w:rPr>
      </w:pPr>
    </w:p>
    <w:p w:rsidR="00DD10A0" w:rsidRPr="00BC0B2A" w:rsidRDefault="00DD10A0" w:rsidP="00D23A74">
      <w:pPr>
        <w:jc w:val="both"/>
        <w:rPr>
          <w:rFonts w:cs="Times New Roman"/>
          <w:sz w:val="22"/>
          <w:szCs w:val="22"/>
        </w:rPr>
      </w:pPr>
    </w:p>
    <w:p w:rsidR="005A0992" w:rsidRPr="00BC0B2A" w:rsidRDefault="005A0992" w:rsidP="00DD10A0">
      <w:pPr>
        <w:jc w:val="right"/>
        <w:rPr>
          <w:rFonts w:cs="Times New Roman"/>
          <w:sz w:val="22"/>
          <w:szCs w:val="22"/>
        </w:rPr>
      </w:pPr>
    </w:p>
    <w:p w:rsidR="00FC712B" w:rsidRPr="00BC0B2A" w:rsidRDefault="00FC712B" w:rsidP="0048597F">
      <w:pPr>
        <w:rPr>
          <w:rFonts w:cs="Times New Roman"/>
          <w:b/>
          <w:sz w:val="22"/>
          <w:szCs w:val="22"/>
        </w:rPr>
      </w:pPr>
      <w:r w:rsidRPr="00BC0B2A">
        <w:rPr>
          <w:rFonts w:cs="Times New Roman"/>
          <w:b/>
          <w:sz w:val="22"/>
          <w:szCs w:val="22"/>
        </w:rPr>
        <w:t>Начальник</w:t>
      </w:r>
    </w:p>
    <w:p w:rsidR="0080080F" w:rsidRPr="003B4466" w:rsidRDefault="00FC712B" w:rsidP="0048597F">
      <w:pPr>
        <w:rPr>
          <w:rFonts w:cs="Times New Roman"/>
        </w:rPr>
      </w:pPr>
      <w:r w:rsidRPr="003B4466">
        <w:rPr>
          <w:rFonts w:cs="Times New Roman"/>
          <w:b/>
        </w:rPr>
        <w:t xml:space="preserve">отдела по государственным закупкам </w:t>
      </w:r>
      <w:r w:rsidRPr="003B4466">
        <w:rPr>
          <w:rFonts w:cs="Times New Roman"/>
          <w:b/>
        </w:rPr>
        <w:tab/>
      </w:r>
      <w:r w:rsidRPr="003B4466">
        <w:rPr>
          <w:rFonts w:cs="Times New Roman"/>
          <w:b/>
        </w:rPr>
        <w:tab/>
      </w:r>
      <w:r w:rsidRPr="003B4466">
        <w:rPr>
          <w:rFonts w:cs="Times New Roman"/>
          <w:b/>
        </w:rPr>
        <w:tab/>
      </w:r>
      <w:r w:rsidRPr="003B4466">
        <w:rPr>
          <w:rFonts w:cs="Times New Roman"/>
          <w:b/>
        </w:rPr>
        <w:tab/>
      </w:r>
      <w:r w:rsidRPr="003B4466">
        <w:rPr>
          <w:rFonts w:cs="Times New Roman"/>
          <w:b/>
        </w:rPr>
        <w:tab/>
      </w:r>
      <w:proofErr w:type="spellStart"/>
      <w:r w:rsidRPr="003B4466">
        <w:rPr>
          <w:rFonts w:cs="Times New Roman"/>
          <w:b/>
        </w:rPr>
        <w:t>Мукажанова</w:t>
      </w:r>
      <w:proofErr w:type="spellEnd"/>
      <w:r w:rsidRPr="003B4466">
        <w:rPr>
          <w:rFonts w:cs="Times New Roman"/>
          <w:b/>
        </w:rPr>
        <w:t xml:space="preserve"> Н.М.</w:t>
      </w:r>
    </w:p>
    <w:sectPr w:rsidR="0080080F" w:rsidRPr="003B4466" w:rsidSect="00B27751">
      <w:pgSz w:w="11906" w:h="16838"/>
      <w:pgMar w:top="56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entury">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CE432BC"/>
    <w:multiLevelType w:val="hybridMultilevel"/>
    <w:tmpl w:val="594049E2"/>
    <w:lvl w:ilvl="0" w:tplc="E7A2CC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AA0A67"/>
    <w:multiLevelType w:val="hybridMultilevel"/>
    <w:tmpl w:val="FCCCCF96"/>
    <w:lvl w:ilvl="0" w:tplc="3CCCEF5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894944"/>
    <w:multiLevelType w:val="hybridMultilevel"/>
    <w:tmpl w:val="DC80B1D4"/>
    <w:lvl w:ilvl="0" w:tplc="29C830C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A47C60"/>
    <w:multiLevelType w:val="hybridMultilevel"/>
    <w:tmpl w:val="60CE3422"/>
    <w:lvl w:ilvl="0" w:tplc="59C2CFA2">
      <w:numFmt w:val="bullet"/>
      <w:lvlText w:val="-"/>
      <w:lvlJc w:val="left"/>
      <w:pPr>
        <w:ind w:left="257" w:hanging="145"/>
      </w:pPr>
      <w:rPr>
        <w:rFonts w:ascii="Times New Roman" w:eastAsia="Times New Roman" w:hAnsi="Times New Roman" w:cs="Times New Roman" w:hint="default"/>
        <w:w w:val="99"/>
        <w:sz w:val="24"/>
        <w:szCs w:val="24"/>
        <w:lang w:val="kk-KZ" w:eastAsia="en-US" w:bidi="ar-SA"/>
      </w:rPr>
    </w:lvl>
    <w:lvl w:ilvl="1" w:tplc="06984EC0">
      <w:numFmt w:val="bullet"/>
      <w:lvlText w:val="•"/>
      <w:lvlJc w:val="left"/>
      <w:pPr>
        <w:ind w:left="791" w:hanging="145"/>
      </w:pPr>
      <w:rPr>
        <w:rFonts w:hint="default"/>
        <w:lang w:val="kk-KZ" w:eastAsia="en-US" w:bidi="ar-SA"/>
      </w:rPr>
    </w:lvl>
    <w:lvl w:ilvl="2" w:tplc="70C0D46E">
      <w:numFmt w:val="bullet"/>
      <w:lvlText w:val="•"/>
      <w:lvlJc w:val="left"/>
      <w:pPr>
        <w:ind w:left="1322" w:hanging="145"/>
      </w:pPr>
      <w:rPr>
        <w:rFonts w:hint="default"/>
        <w:lang w:val="kk-KZ" w:eastAsia="en-US" w:bidi="ar-SA"/>
      </w:rPr>
    </w:lvl>
    <w:lvl w:ilvl="3" w:tplc="0AB63278">
      <w:numFmt w:val="bullet"/>
      <w:lvlText w:val="•"/>
      <w:lvlJc w:val="left"/>
      <w:pPr>
        <w:ind w:left="1853" w:hanging="145"/>
      </w:pPr>
      <w:rPr>
        <w:rFonts w:hint="default"/>
        <w:lang w:val="kk-KZ" w:eastAsia="en-US" w:bidi="ar-SA"/>
      </w:rPr>
    </w:lvl>
    <w:lvl w:ilvl="4" w:tplc="81E6DEEC">
      <w:numFmt w:val="bullet"/>
      <w:lvlText w:val="•"/>
      <w:lvlJc w:val="left"/>
      <w:pPr>
        <w:ind w:left="2384" w:hanging="145"/>
      </w:pPr>
      <w:rPr>
        <w:rFonts w:hint="default"/>
        <w:lang w:val="kk-KZ" w:eastAsia="en-US" w:bidi="ar-SA"/>
      </w:rPr>
    </w:lvl>
    <w:lvl w:ilvl="5" w:tplc="C7C216BE">
      <w:numFmt w:val="bullet"/>
      <w:lvlText w:val="•"/>
      <w:lvlJc w:val="left"/>
      <w:pPr>
        <w:ind w:left="2915" w:hanging="145"/>
      </w:pPr>
      <w:rPr>
        <w:rFonts w:hint="default"/>
        <w:lang w:val="kk-KZ" w:eastAsia="en-US" w:bidi="ar-SA"/>
      </w:rPr>
    </w:lvl>
    <w:lvl w:ilvl="6" w:tplc="BEE4B1F0">
      <w:numFmt w:val="bullet"/>
      <w:lvlText w:val="•"/>
      <w:lvlJc w:val="left"/>
      <w:pPr>
        <w:ind w:left="3446" w:hanging="145"/>
      </w:pPr>
      <w:rPr>
        <w:rFonts w:hint="default"/>
        <w:lang w:val="kk-KZ" w:eastAsia="en-US" w:bidi="ar-SA"/>
      </w:rPr>
    </w:lvl>
    <w:lvl w:ilvl="7" w:tplc="D184674C">
      <w:numFmt w:val="bullet"/>
      <w:lvlText w:val="•"/>
      <w:lvlJc w:val="left"/>
      <w:pPr>
        <w:ind w:left="3977" w:hanging="145"/>
      </w:pPr>
      <w:rPr>
        <w:rFonts w:hint="default"/>
        <w:lang w:val="kk-KZ" w:eastAsia="en-US" w:bidi="ar-SA"/>
      </w:rPr>
    </w:lvl>
    <w:lvl w:ilvl="8" w:tplc="4DFE62BA">
      <w:numFmt w:val="bullet"/>
      <w:lvlText w:val="•"/>
      <w:lvlJc w:val="left"/>
      <w:pPr>
        <w:ind w:left="4508" w:hanging="145"/>
      </w:pPr>
      <w:rPr>
        <w:rFonts w:hint="default"/>
        <w:lang w:val="kk-KZ" w:eastAsia="en-US" w:bidi="ar-SA"/>
      </w:rPr>
    </w:lvl>
  </w:abstractNum>
  <w:abstractNum w:abstractNumId="5">
    <w:nsid w:val="5DDE5A00"/>
    <w:multiLevelType w:val="hybridMultilevel"/>
    <w:tmpl w:val="C1487E08"/>
    <w:lvl w:ilvl="0" w:tplc="96B05150">
      <w:start w:val="10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6E728F"/>
    <w:multiLevelType w:val="hybridMultilevel"/>
    <w:tmpl w:val="394ECCA4"/>
    <w:lvl w:ilvl="0" w:tplc="677693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A34AB9"/>
    <w:multiLevelType w:val="hybridMultilevel"/>
    <w:tmpl w:val="71FA1A34"/>
    <w:lvl w:ilvl="0" w:tplc="EF8443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0F"/>
    <w:rsid w:val="00000BE7"/>
    <w:rsid w:val="000046C6"/>
    <w:rsid w:val="00020133"/>
    <w:rsid w:val="00034096"/>
    <w:rsid w:val="000531C5"/>
    <w:rsid w:val="00056832"/>
    <w:rsid w:val="00085E23"/>
    <w:rsid w:val="0009393C"/>
    <w:rsid w:val="00095A4B"/>
    <w:rsid w:val="000A1533"/>
    <w:rsid w:val="000A27B1"/>
    <w:rsid w:val="000A4E11"/>
    <w:rsid w:val="000B1F61"/>
    <w:rsid w:val="000B52E2"/>
    <w:rsid w:val="000D0793"/>
    <w:rsid w:val="000D1B46"/>
    <w:rsid w:val="000D2585"/>
    <w:rsid w:val="000E2194"/>
    <w:rsid w:val="000E3BA4"/>
    <w:rsid w:val="000E770C"/>
    <w:rsid w:val="000F4CFE"/>
    <w:rsid w:val="000F573C"/>
    <w:rsid w:val="00111DA7"/>
    <w:rsid w:val="001120D6"/>
    <w:rsid w:val="00117419"/>
    <w:rsid w:val="00124D58"/>
    <w:rsid w:val="00125CFE"/>
    <w:rsid w:val="00145962"/>
    <w:rsid w:val="00152E99"/>
    <w:rsid w:val="00166458"/>
    <w:rsid w:val="00172BC0"/>
    <w:rsid w:val="001765DD"/>
    <w:rsid w:val="001811AD"/>
    <w:rsid w:val="0019211C"/>
    <w:rsid w:val="00192B85"/>
    <w:rsid w:val="00194E07"/>
    <w:rsid w:val="001A4CE2"/>
    <w:rsid w:val="001A7587"/>
    <w:rsid w:val="001B489C"/>
    <w:rsid w:val="001B519E"/>
    <w:rsid w:val="001B768D"/>
    <w:rsid w:val="001C0C2C"/>
    <w:rsid w:val="001E7B7D"/>
    <w:rsid w:val="001F24FA"/>
    <w:rsid w:val="00207730"/>
    <w:rsid w:val="0021095A"/>
    <w:rsid w:val="00211EE7"/>
    <w:rsid w:val="00232F07"/>
    <w:rsid w:val="0024330A"/>
    <w:rsid w:val="00265D8B"/>
    <w:rsid w:val="0027501F"/>
    <w:rsid w:val="00290C95"/>
    <w:rsid w:val="0029734F"/>
    <w:rsid w:val="002A308A"/>
    <w:rsid w:val="002A7D8E"/>
    <w:rsid w:val="002B2BC2"/>
    <w:rsid w:val="002C2FE4"/>
    <w:rsid w:val="002E6929"/>
    <w:rsid w:val="002F2B60"/>
    <w:rsid w:val="002F788C"/>
    <w:rsid w:val="00301B5D"/>
    <w:rsid w:val="00302081"/>
    <w:rsid w:val="003129AC"/>
    <w:rsid w:val="00317477"/>
    <w:rsid w:val="0032207B"/>
    <w:rsid w:val="00324425"/>
    <w:rsid w:val="003249AB"/>
    <w:rsid w:val="0033085D"/>
    <w:rsid w:val="003347CB"/>
    <w:rsid w:val="00340217"/>
    <w:rsid w:val="003469CF"/>
    <w:rsid w:val="003556EC"/>
    <w:rsid w:val="00374BF7"/>
    <w:rsid w:val="00376CCB"/>
    <w:rsid w:val="00383221"/>
    <w:rsid w:val="003B4466"/>
    <w:rsid w:val="003D0931"/>
    <w:rsid w:val="003D3A04"/>
    <w:rsid w:val="003E6F1E"/>
    <w:rsid w:val="003F4CF1"/>
    <w:rsid w:val="003F5008"/>
    <w:rsid w:val="0040414C"/>
    <w:rsid w:val="00410D0B"/>
    <w:rsid w:val="00423F2F"/>
    <w:rsid w:val="00434794"/>
    <w:rsid w:val="00437C6A"/>
    <w:rsid w:val="00437CA2"/>
    <w:rsid w:val="00445013"/>
    <w:rsid w:val="00451346"/>
    <w:rsid w:val="00451750"/>
    <w:rsid w:val="004610F5"/>
    <w:rsid w:val="00465DCA"/>
    <w:rsid w:val="00467E7E"/>
    <w:rsid w:val="00477377"/>
    <w:rsid w:val="004829C7"/>
    <w:rsid w:val="0048407F"/>
    <w:rsid w:val="0048597F"/>
    <w:rsid w:val="00496264"/>
    <w:rsid w:val="004A27C1"/>
    <w:rsid w:val="004D03BF"/>
    <w:rsid w:val="004E4A3A"/>
    <w:rsid w:val="004F68D9"/>
    <w:rsid w:val="00502EDB"/>
    <w:rsid w:val="00507D0D"/>
    <w:rsid w:val="005443E2"/>
    <w:rsid w:val="00552003"/>
    <w:rsid w:val="00553C3C"/>
    <w:rsid w:val="00562323"/>
    <w:rsid w:val="00562902"/>
    <w:rsid w:val="005673FF"/>
    <w:rsid w:val="0058073F"/>
    <w:rsid w:val="00590269"/>
    <w:rsid w:val="005973CB"/>
    <w:rsid w:val="005A0992"/>
    <w:rsid w:val="005A3BA9"/>
    <w:rsid w:val="005D31CB"/>
    <w:rsid w:val="005E10D7"/>
    <w:rsid w:val="005F237D"/>
    <w:rsid w:val="00605B16"/>
    <w:rsid w:val="006315AB"/>
    <w:rsid w:val="0063768C"/>
    <w:rsid w:val="00640D35"/>
    <w:rsid w:val="00651F5D"/>
    <w:rsid w:val="00653A61"/>
    <w:rsid w:val="00666AAF"/>
    <w:rsid w:val="00667E4A"/>
    <w:rsid w:val="00685AF2"/>
    <w:rsid w:val="00690753"/>
    <w:rsid w:val="00694C51"/>
    <w:rsid w:val="006B7388"/>
    <w:rsid w:val="006C12C7"/>
    <w:rsid w:val="006F0BB2"/>
    <w:rsid w:val="006F5C83"/>
    <w:rsid w:val="00701661"/>
    <w:rsid w:val="007030E8"/>
    <w:rsid w:val="007043A3"/>
    <w:rsid w:val="007151CF"/>
    <w:rsid w:val="00720938"/>
    <w:rsid w:val="00721326"/>
    <w:rsid w:val="007223B9"/>
    <w:rsid w:val="00726042"/>
    <w:rsid w:val="00737B3F"/>
    <w:rsid w:val="007475E3"/>
    <w:rsid w:val="007500B0"/>
    <w:rsid w:val="00762AF4"/>
    <w:rsid w:val="007723A0"/>
    <w:rsid w:val="007773A2"/>
    <w:rsid w:val="00791186"/>
    <w:rsid w:val="007B4953"/>
    <w:rsid w:val="007C7941"/>
    <w:rsid w:val="007D3FAC"/>
    <w:rsid w:val="007D4CE6"/>
    <w:rsid w:val="007D6ED1"/>
    <w:rsid w:val="007D726A"/>
    <w:rsid w:val="007D7F11"/>
    <w:rsid w:val="007E6211"/>
    <w:rsid w:val="0080080F"/>
    <w:rsid w:val="00804B2B"/>
    <w:rsid w:val="00815479"/>
    <w:rsid w:val="00815FE8"/>
    <w:rsid w:val="00854526"/>
    <w:rsid w:val="0086053E"/>
    <w:rsid w:val="008B55A5"/>
    <w:rsid w:val="008D65C8"/>
    <w:rsid w:val="008D6B6F"/>
    <w:rsid w:val="008E5FB5"/>
    <w:rsid w:val="008F4761"/>
    <w:rsid w:val="00900AFF"/>
    <w:rsid w:val="0090711C"/>
    <w:rsid w:val="00910398"/>
    <w:rsid w:val="0092001F"/>
    <w:rsid w:val="00920220"/>
    <w:rsid w:val="00922E33"/>
    <w:rsid w:val="00946F21"/>
    <w:rsid w:val="009514C2"/>
    <w:rsid w:val="00956B72"/>
    <w:rsid w:val="009576FE"/>
    <w:rsid w:val="009676AE"/>
    <w:rsid w:val="009708DC"/>
    <w:rsid w:val="009710A9"/>
    <w:rsid w:val="00980552"/>
    <w:rsid w:val="0098596C"/>
    <w:rsid w:val="009A2F9A"/>
    <w:rsid w:val="009A5CCA"/>
    <w:rsid w:val="009A7FA5"/>
    <w:rsid w:val="009B6D94"/>
    <w:rsid w:val="009C0F9A"/>
    <w:rsid w:val="009C5809"/>
    <w:rsid w:val="009C67CD"/>
    <w:rsid w:val="009D2607"/>
    <w:rsid w:val="009D4260"/>
    <w:rsid w:val="009F6A07"/>
    <w:rsid w:val="00A10B87"/>
    <w:rsid w:val="00A10E7C"/>
    <w:rsid w:val="00A144EC"/>
    <w:rsid w:val="00A22D44"/>
    <w:rsid w:val="00A259ED"/>
    <w:rsid w:val="00A30EFF"/>
    <w:rsid w:val="00A332A8"/>
    <w:rsid w:val="00A4250E"/>
    <w:rsid w:val="00A46793"/>
    <w:rsid w:val="00A46BA5"/>
    <w:rsid w:val="00A518FA"/>
    <w:rsid w:val="00A534D2"/>
    <w:rsid w:val="00A56CD0"/>
    <w:rsid w:val="00A7136E"/>
    <w:rsid w:val="00A85D9B"/>
    <w:rsid w:val="00A966A6"/>
    <w:rsid w:val="00AA1CC0"/>
    <w:rsid w:val="00AA2089"/>
    <w:rsid w:val="00AF49ED"/>
    <w:rsid w:val="00AF5191"/>
    <w:rsid w:val="00B14976"/>
    <w:rsid w:val="00B2441D"/>
    <w:rsid w:val="00B2483B"/>
    <w:rsid w:val="00B25283"/>
    <w:rsid w:val="00B27751"/>
    <w:rsid w:val="00B421BE"/>
    <w:rsid w:val="00B622BE"/>
    <w:rsid w:val="00B67165"/>
    <w:rsid w:val="00B821B2"/>
    <w:rsid w:val="00B85056"/>
    <w:rsid w:val="00B96CF4"/>
    <w:rsid w:val="00B970BD"/>
    <w:rsid w:val="00BA038D"/>
    <w:rsid w:val="00BC0B2A"/>
    <w:rsid w:val="00BC5928"/>
    <w:rsid w:val="00BC6F57"/>
    <w:rsid w:val="00BD4576"/>
    <w:rsid w:val="00BD5D00"/>
    <w:rsid w:val="00BF2A72"/>
    <w:rsid w:val="00BF3FA6"/>
    <w:rsid w:val="00C03CED"/>
    <w:rsid w:val="00C04CAB"/>
    <w:rsid w:val="00C066AD"/>
    <w:rsid w:val="00C331C4"/>
    <w:rsid w:val="00C352D3"/>
    <w:rsid w:val="00C35C7F"/>
    <w:rsid w:val="00C44E38"/>
    <w:rsid w:val="00C54F8E"/>
    <w:rsid w:val="00C554E1"/>
    <w:rsid w:val="00C62BA3"/>
    <w:rsid w:val="00C63D02"/>
    <w:rsid w:val="00C81528"/>
    <w:rsid w:val="00C9554B"/>
    <w:rsid w:val="00C95BA5"/>
    <w:rsid w:val="00CA25CE"/>
    <w:rsid w:val="00CB6A1F"/>
    <w:rsid w:val="00CC269A"/>
    <w:rsid w:val="00CC29FE"/>
    <w:rsid w:val="00CD1603"/>
    <w:rsid w:val="00CD1BDF"/>
    <w:rsid w:val="00CD1C30"/>
    <w:rsid w:val="00CD7A62"/>
    <w:rsid w:val="00CF3712"/>
    <w:rsid w:val="00D02C77"/>
    <w:rsid w:val="00D02D36"/>
    <w:rsid w:val="00D041CB"/>
    <w:rsid w:val="00D076A3"/>
    <w:rsid w:val="00D1690C"/>
    <w:rsid w:val="00D23A74"/>
    <w:rsid w:val="00D262CA"/>
    <w:rsid w:val="00D41CE0"/>
    <w:rsid w:val="00D42C09"/>
    <w:rsid w:val="00D45A66"/>
    <w:rsid w:val="00D53757"/>
    <w:rsid w:val="00D62F31"/>
    <w:rsid w:val="00D63F99"/>
    <w:rsid w:val="00D73B9D"/>
    <w:rsid w:val="00D74838"/>
    <w:rsid w:val="00D757F8"/>
    <w:rsid w:val="00D82215"/>
    <w:rsid w:val="00D9500F"/>
    <w:rsid w:val="00DA0726"/>
    <w:rsid w:val="00DA2070"/>
    <w:rsid w:val="00DA217E"/>
    <w:rsid w:val="00DA785A"/>
    <w:rsid w:val="00DC09CA"/>
    <w:rsid w:val="00DC56C3"/>
    <w:rsid w:val="00DC67A2"/>
    <w:rsid w:val="00DD10A0"/>
    <w:rsid w:val="00DE2F15"/>
    <w:rsid w:val="00DE7C77"/>
    <w:rsid w:val="00DF38E5"/>
    <w:rsid w:val="00E01BDB"/>
    <w:rsid w:val="00E11270"/>
    <w:rsid w:val="00E20FFC"/>
    <w:rsid w:val="00E240B7"/>
    <w:rsid w:val="00E25D9E"/>
    <w:rsid w:val="00E27FD5"/>
    <w:rsid w:val="00E3492F"/>
    <w:rsid w:val="00E42C08"/>
    <w:rsid w:val="00E43391"/>
    <w:rsid w:val="00E50379"/>
    <w:rsid w:val="00E85795"/>
    <w:rsid w:val="00E9429A"/>
    <w:rsid w:val="00E95BC4"/>
    <w:rsid w:val="00E971B2"/>
    <w:rsid w:val="00EA074F"/>
    <w:rsid w:val="00EA5A05"/>
    <w:rsid w:val="00EB3866"/>
    <w:rsid w:val="00EB4EF3"/>
    <w:rsid w:val="00EB7499"/>
    <w:rsid w:val="00EC2EC4"/>
    <w:rsid w:val="00ED650B"/>
    <w:rsid w:val="00F0313D"/>
    <w:rsid w:val="00F04A5C"/>
    <w:rsid w:val="00F04AC9"/>
    <w:rsid w:val="00F1687D"/>
    <w:rsid w:val="00F2448A"/>
    <w:rsid w:val="00F7002E"/>
    <w:rsid w:val="00F762B8"/>
    <w:rsid w:val="00F95F7C"/>
    <w:rsid w:val="00FC4CE5"/>
    <w:rsid w:val="00FC6AFA"/>
    <w:rsid w:val="00FC712B"/>
    <w:rsid w:val="00FD5E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1">
    <w:name w:val="heading 1"/>
    <w:basedOn w:val="a"/>
    <w:next w:val="a"/>
    <w:link w:val="10"/>
    <w:uiPriority w:val="9"/>
    <w:qFormat/>
    <w:rsid w:val="000F573C"/>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0"/>
    <w:uiPriority w:val="9"/>
    <w:unhideWhenUsed/>
    <w:qFormat/>
    <w:rsid w:val="000F573C"/>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0"/>
    <w:uiPriority w:val="9"/>
    <w:unhideWhenUsed/>
    <w:qFormat/>
    <w:rsid w:val="007C7941"/>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73C"/>
    <w:rPr>
      <w:rFonts w:asciiTheme="majorHAnsi" w:eastAsiaTheme="majorEastAsia" w:hAnsiTheme="majorHAnsi" w:cs="Mangal"/>
      <w:b/>
      <w:bCs/>
      <w:color w:val="365F91" w:themeColor="accent1" w:themeShade="BF"/>
      <w:kern w:val="3"/>
      <w:sz w:val="28"/>
      <w:szCs w:val="25"/>
      <w:lang w:eastAsia="zh-CN" w:bidi="hi-IN"/>
    </w:rPr>
  </w:style>
  <w:style w:type="character" w:customStyle="1" w:styleId="20">
    <w:name w:val="Заголовок 2 Знак"/>
    <w:basedOn w:val="a0"/>
    <w:link w:val="2"/>
    <w:uiPriority w:val="9"/>
    <w:rsid w:val="000F573C"/>
    <w:rPr>
      <w:rFonts w:asciiTheme="majorHAnsi" w:eastAsiaTheme="majorEastAsia" w:hAnsiTheme="majorHAnsi" w:cs="Mangal"/>
      <w:b/>
      <w:bCs/>
      <w:color w:val="4F81BD" w:themeColor="accent1"/>
      <w:kern w:val="3"/>
      <w:sz w:val="26"/>
      <w:szCs w:val="23"/>
      <w:lang w:eastAsia="zh-CN" w:bidi="hi-IN"/>
    </w:rPr>
  </w:style>
  <w:style w:type="paragraph" w:customStyle="1" w:styleId="Standard">
    <w:name w:val="Standard"/>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3">
    <w:name w:val="No Spacing"/>
    <w:uiPriority w:val="1"/>
    <w:qFormat/>
    <w:rsid w:val="0080080F"/>
    <w:pPr>
      <w:suppressAutoHyphens/>
      <w:autoSpaceDN w:val="0"/>
      <w:spacing w:after="0" w:line="240" w:lineRule="auto"/>
      <w:textAlignment w:val="baseline"/>
    </w:pPr>
    <w:rPr>
      <w:rFonts w:ascii="Calibri" w:eastAsia="Calibri" w:hAnsi="Calibri" w:cs="Times New Roman"/>
      <w:kern w:val="3"/>
      <w:lang w:eastAsia="zh-CN"/>
    </w:rPr>
  </w:style>
  <w:style w:type="character" w:customStyle="1" w:styleId="a4">
    <w:name w:val="a"/>
    <w:rsid w:val="0080080F"/>
    <w:rPr>
      <w:color w:val="333399"/>
      <w:u w:val="single"/>
    </w:rPr>
  </w:style>
  <w:style w:type="character" w:customStyle="1" w:styleId="s0">
    <w:name w:val="s0"/>
    <w:rsid w:val="0080080F"/>
    <w:rPr>
      <w:rFonts w:ascii="Times New Roman" w:hAnsi="Times New Roman" w:cs="Times New Roman" w:hint="default"/>
      <w:b w:val="0"/>
      <w:bCs w:val="0"/>
      <w:i w:val="0"/>
      <w:iCs w:val="0"/>
      <w:color w:val="000000"/>
    </w:rPr>
  </w:style>
  <w:style w:type="character" w:customStyle="1" w:styleId="s1">
    <w:name w:val="s1"/>
    <w:rsid w:val="0080080F"/>
    <w:rPr>
      <w:rFonts w:ascii="Times New Roman" w:hAnsi="Times New Roman" w:cs="Times New Roman" w:hint="default"/>
      <w:b/>
      <w:bCs/>
      <w:color w:val="000000"/>
    </w:rPr>
  </w:style>
  <w:style w:type="character" w:styleId="a5">
    <w:name w:val="Hyperlink"/>
    <w:basedOn w:val="a0"/>
    <w:uiPriority w:val="99"/>
    <w:unhideWhenUsed/>
    <w:rsid w:val="0080080F"/>
    <w:rPr>
      <w:color w:val="0000FF" w:themeColor="hyperlink"/>
      <w:u w:val="single"/>
    </w:rPr>
  </w:style>
  <w:style w:type="paragraph" w:styleId="a6">
    <w:name w:val="Balloon Text"/>
    <w:basedOn w:val="a"/>
    <w:link w:val="a7"/>
    <w:uiPriority w:val="99"/>
    <w:semiHidden/>
    <w:unhideWhenUsed/>
    <w:rsid w:val="0080080F"/>
    <w:rPr>
      <w:rFonts w:ascii="Tahoma" w:hAnsi="Tahoma"/>
      <w:sz w:val="16"/>
      <w:szCs w:val="14"/>
    </w:rPr>
  </w:style>
  <w:style w:type="character" w:customStyle="1" w:styleId="a7">
    <w:name w:val="Текст выноски Знак"/>
    <w:basedOn w:val="a0"/>
    <w:link w:val="a6"/>
    <w:uiPriority w:val="99"/>
    <w:semiHidden/>
    <w:rsid w:val="0080080F"/>
    <w:rPr>
      <w:rFonts w:ascii="Tahoma" w:eastAsia="SimSun" w:hAnsi="Tahoma" w:cs="Mangal"/>
      <w:kern w:val="3"/>
      <w:sz w:val="16"/>
      <w:szCs w:val="14"/>
      <w:lang w:eastAsia="zh-CN" w:bidi="hi-IN"/>
    </w:rPr>
  </w:style>
  <w:style w:type="paragraph" w:styleId="a8">
    <w:name w:val="Title"/>
    <w:basedOn w:val="a"/>
    <w:next w:val="a"/>
    <w:link w:val="a9"/>
    <w:uiPriority w:val="10"/>
    <w:qFormat/>
    <w:rsid w:val="000F573C"/>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a9">
    <w:name w:val="Название Знак"/>
    <w:basedOn w:val="a0"/>
    <w:link w:val="a8"/>
    <w:uiPriority w:val="10"/>
    <w:rsid w:val="000F573C"/>
    <w:rPr>
      <w:rFonts w:asciiTheme="majorHAnsi" w:eastAsiaTheme="majorEastAsia" w:hAnsiTheme="majorHAnsi" w:cs="Mangal"/>
      <w:color w:val="17365D" w:themeColor="text2" w:themeShade="BF"/>
      <w:spacing w:val="5"/>
      <w:kern w:val="28"/>
      <w:sz w:val="52"/>
      <w:szCs w:val="47"/>
      <w:lang w:eastAsia="zh-CN" w:bidi="hi-IN"/>
    </w:rPr>
  </w:style>
  <w:style w:type="paragraph" w:styleId="aa">
    <w:name w:val="Subtitle"/>
    <w:basedOn w:val="a"/>
    <w:next w:val="a"/>
    <w:link w:val="ab"/>
    <w:uiPriority w:val="11"/>
    <w:qFormat/>
    <w:rsid w:val="000F573C"/>
    <w:pPr>
      <w:numPr>
        <w:ilvl w:val="1"/>
      </w:numPr>
    </w:pPr>
    <w:rPr>
      <w:rFonts w:asciiTheme="majorHAnsi" w:eastAsiaTheme="majorEastAsia" w:hAnsiTheme="majorHAnsi"/>
      <w:i/>
      <w:iCs/>
      <w:color w:val="4F81BD" w:themeColor="accent1"/>
      <w:spacing w:val="15"/>
      <w:szCs w:val="21"/>
    </w:rPr>
  </w:style>
  <w:style w:type="character" w:customStyle="1" w:styleId="ab">
    <w:name w:val="Подзаголовок Знак"/>
    <w:basedOn w:val="a0"/>
    <w:link w:val="aa"/>
    <w:uiPriority w:val="11"/>
    <w:rsid w:val="000F573C"/>
    <w:rPr>
      <w:rFonts w:asciiTheme="majorHAnsi" w:eastAsiaTheme="majorEastAsia" w:hAnsiTheme="majorHAnsi" w:cs="Mangal"/>
      <w:i/>
      <w:iCs/>
      <w:color w:val="4F81BD" w:themeColor="accent1"/>
      <w:spacing w:val="15"/>
      <w:kern w:val="3"/>
      <w:sz w:val="24"/>
      <w:szCs w:val="21"/>
      <w:lang w:eastAsia="zh-CN" w:bidi="hi-IN"/>
    </w:rPr>
  </w:style>
  <w:style w:type="character" w:styleId="ac">
    <w:name w:val="Emphasis"/>
    <w:basedOn w:val="a0"/>
    <w:uiPriority w:val="20"/>
    <w:qFormat/>
    <w:rsid w:val="000F573C"/>
    <w:rPr>
      <w:i/>
      <w:iCs/>
    </w:rPr>
  </w:style>
  <w:style w:type="character" w:styleId="ad">
    <w:name w:val="Placeholder Text"/>
    <w:basedOn w:val="a0"/>
    <w:uiPriority w:val="99"/>
    <w:semiHidden/>
    <w:rsid w:val="00451346"/>
    <w:rPr>
      <w:color w:val="808080"/>
    </w:rPr>
  </w:style>
  <w:style w:type="character" w:customStyle="1" w:styleId="265pt">
    <w:name w:val="Основной текст (2) + 6;5 pt;Не полужирный"/>
    <w:basedOn w:val="a0"/>
    <w:rsid w:val="00D02D36"/>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s3">
    <w:name w:val="s3"/>
    <w:rsid w:val="00F1687D"/>
    <w:rPr>
      <w:rFonts w:ascii="Times New Roman" w:hAnsi="Times New Roman" w:cs="Times New Roman" w:hint="default"/>
      <w:b w:val="0"/>
      <w:bCs w:val="0"/>
      <w:i/>
      <w:iCs/>
      <w:color w:val="FF0000"/>
    </w:rPr>
  </w:style>
  <w:style w:type="character" w:customStyle="1" w:styleId="s2">
    <w:name w:val="s2"/>
    <w:rsid w:val="007223B9"/>
    <w:rPr>
      <w:rFonts w:ascii="Times New Roman" w:hAnsi="Times New Roman" w:cs="Times New Roman" w:hint="default"/>
      <w:color w:val="333399"/>
      <w:u w:val="single"/>
    </w:rPr>
  </w:style>
  <w:style w:type="character" w:styleId="ae">
    <w:name w:val="Strong"/>
    <w:uiPriority w:val="22"/>
    <w:qFormat/>
    <w:rsid w:val="00B14976"/>
    <w:rPr>
      <w:b/>
      <w:bCs/>
    </w:rPr>
  </w:style>
  <w:style w:type="paragraph" w:styleId="af">
    <w:name w:val="List Paragraph"/>
    <w:basedOn w:val="a"/>
    <w:link w:val="af0"/>
    <w:uiPriority w:val="34"/>
    <w:qFormat/>
    <w:rsid w:val="00194E07"/>
    <w:pPr>
      <w:ind w:left="720"/>
      <w:contextualSpacing/>
    </w:pPr>
    <w:rPr>
      <w:szCs w:val="21"/>
    </w:rPr>
  </w:style>
  <w:style w:type="character" w:customStyle="1" w:styleId="21">
    <w:name w:val="Основной текст (2)_"/>
    <w:basedOn w:val="a0"/>
    <w:link w:val="22"/>
    <w:rsid w:val="0098596C"/>
    <w:rPr>
      <w:rFonts w:ascii="Times New Roman" w:eastAsia="Times New Roman" w:hAnsi="Times New Roman" w:cs="Times New Roman"/>
      <w:sz w:val="21"/>
      <w:szCs w:val="21"/>
      <w:shd w:val="clear" w:color="auto" w:fill="FFFFFF"/>
    </w:rPr>
  </w:style>
  <w:style w:type="character" w:customStyle="1" w:styleId="211pt">
    <w:name w:val="Основной текст (2) + 11 pt"/>
    <w:basedOn w:val="21"/>
    <w:rsid w:val="0098596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98596C"/>
    <w:pPr>
      <w:shd w:val="clear" w:color="auto" w:fill="FFFFFF"/>
      <w:suppressAutoHyphens w:val="0"/>
      <w:autoSpaceDN/>
      <w:spacing w:before="60" w:line="250" w:lineRule="exact"/>
      <w:textAlignment w:val="auto"/>
    </w:pPr>
    <w:rPr>
      <w:rFonts w:eastAsia="Times New Roman" w:cs="Times New Roman"/>
      <w:kern w:val="0"/>
      <w:sz w:val="21"/>
      <w:szCs w:val="21"/>
      <w:lang w:eastAsia="en-US" w:bidi="ar-SA"/>
    </w:rPr>
  </w:style>
  <w:style w:type="character" w:customStyle="1" w:styleId="210pt">
    <w:name w:val="Основной текст (2) + 10 pt;Полужирный"/>
    <w:basedOn w:val="21"/>
    <w:rsid w:val="00F7002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21"/>
    <w:rsid w:val="00F7002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75pt-1pt">
    <w:name w:val="Основной текст (2) + 7;5 pt;Курсив;Интервал -1 pt"/>
    <w:basedOn w:val="21"/>
    <w:rsid w:val="00F7002E"/>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ru-RU" w:eastAsia="ru-RU" w:bidi="ru-RU"/>
    </w:rPr>
  </w:style>
  <w:style w:type="paragraph" w:styleId="af1">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f2"/>
    <w:uiPriority w:val="99"/>
    <w:unhideWhenUsed/>
    <w:qFormat/>
    <w:rsid w:val="00265D8B"/>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31">
    <w:name w:val="Основной текст (3)_"/>
    <w:basedOn w:val="a0"/>
    <w:link w:val="32"/>
    <w:rsid w:val="0019211C"/>
    <w:rPr>
      <w:rFonts w:ascii="Arial" w:eastAsia="Arial" w:hAnsi="Arial" w:cs="Arial"/>
      <w:b/>
      <w:bCs/>
      <w:sz w:val="17"/>
      <w:szCs w:val="17"/>
      <w:shd w:val="clear" w:color="auto" w:fill="FFFFFF"/>
    </w:rPr>
  </w:style>
  <w:style w:type="paragraph" w:customStyle="1" w:styleId="32">
    <w:name w:val="Основной текст (3)"/>
    <w:basedOn w:val="a"/>
    <w:link w:val="31"/>
    <w:rsid w:val="0019211C"/>
    <w:pPr>
      <w:shd w:val="clear" w:color="auto" w:fill="FFFFFF"/>
      <w:suppressAutoHyphens w:val="0"/>
      <w:autoSpaceDN/>
      <w:spacing w:line="192" w:lineRule="exact"/>
      <w:jc w:val="center"/>
      <w:textAlignment w:val="auto"/>
    </w:pPr>
    <w:rPr>
      <w:rFonts w:ascii="Arial" w:eastAsia="Arial" w:hAnsi="Arial" w:cs="Arial"/>
      <w:b/>
      <w:bCs/>
      <w:kern w:val="0"/>
      <w:sz w:val="17"/>
      <w:szCs w:val="17"/>
      <w:lang w:eastAsia="en-US" w:bidi="ar-SA"/>
    </w:rPr>
  </w:style>
  <w:style w:type="character" w:customStyle="1" w:styleId="4">
    <w:name w:val="Основной текст (4)_"/>
    <w:basedOn w:val="a0"/>
    <w:link w:val="40"/>
    <w:rsid w:val="0019211C"/>
    <w:rPr>
      <w:rFonts w:ascii="Arial" w:eastAsia="Arial" w:hAnsi="Arial" w:cs="Arial"/>
      <w:b/>
      <w:bCs/>
      <w:sz w:val="15"/>
      <w:szCs w:val="15"/>
      <w:shd w:val="clear" w:color="auto" w:fill="FFFFFF"/>
    </w:rPr>
  </w:style>
  <w:style w:type="paragraph" w:customStyle="1" w:styleId="40">
    <w:name w:val="Основной текст (4)"/>
    <w:basedOn w:val="a"/>
    <w:link w:val="4"/>
    <w:rsid w:val="0019211C"/>
    <w:pPr>
      <w:shd w:val="clear" w:color="auto" w:fill="FFFFFF"/>
      <w:suppressAutoHyphens w:val="0"/>
      <w:autoSpaceDN/>
      <w:spacing w:line="192" w:lineRule="exact"/>
      <w:jc w:val="center"/>
      <w:textAlignment w:val="auto"/>
    </w:pPr>
    <w:rPr>
      <w:rFonts w:ascii="Arial" w:eastAsia="Arial" w:hAnsi="Arial" w:cs="Arial"/>
      <w:b/>
      <w:bCs/>
      <w:kern w:val="0"/>
      <w:sz w:val="15"/>
      <w:szCs w:val="15"/>
      <w:lang w:eastAsia="en-US" w:bidi="ar-SA"/>
    </w:rPr>
  </w:style>
  <w:style w:type="character" w:customStyle="1" w:styleId="285pt">
    <w:name w:val="Основной текст (2) + 8;5 pt"/>
    <w:basedOn w:val="21"/>
    <w:rsid w:val="00FD5EF0"/>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TimesNewRoman105pt">
    <w:name w:val="Основной текст (2) + Times New Roman;10;5 pt;Полужирный"/>
    <w:basedOn w:val="21"/>
    <w:rsid w:val="00FD5EF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Calibri95pt">
    <w:name w:val="Основной текст (2) + Calibri;9;5 pt"/>
    <w:basedOn w:val="21"/>
    <w:rsid w:val="004829C7"/>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pt">
    <w:name w:val="Основной текст (2) + 9 pt"/>
    <w:basedOn w:val="21"/>
    <w:rsid w:val="004829C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libri10pt">
    <w:name w:val="Основной текст (2) + Calibri;10 pt"/>
    <w:basedOn w:val="21"/>
    <w:rsid w:val="004829C7"/>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table" w:styleId="af3">
    <w:name w:val="Table Grid"/>
    <w:basedOn w:val="a1"/>
    <w:uiPriority w:val="59"/>
    <w:rsid w:val="00C04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Другое_"/>
    <w:basedOn w:val="a0"/>
    <w:link w:val="af5"/>
    <w:rsid w:val="00B67165"/>
    <w:rPr>
      <w:rFonts w:ascii="Arial" w:eastAsia="Arial" w:hAnsi="Arial" w:cs="Arial"/>
      <w:color w:val="9A9A9D"/>
      <w:sz w:val="12"/>
      <w:szCs w:val="12"/>
    </w:rPr>
  </w:style>
  <w:style w:type="paragraph" w:customStyle="1" w:styleId="af5">
    <w:name w:val="Другое"/>
    <w:basedOn w:val="a"/>
    <w:link w:val="af4"/>
    <w:rsid w:val="00B67165"/>
    <w:pPr>
      <w:suppressAutoHyphens w:val="0"/>
      <w:autoSpaceDN/>
      <w:textAlignment w:val="auto"/>
    </w:pPr>
    <w:rPr>
      <w:rFonts w:ascii="Arial" w:eastAsia="Arial" w:hAnsi="Arial" w:cs="Arial"/>
      <w:color w:val="9A9A9D"/>
      <w:kern w:val="0"/>
      <w:sz w:val="12"/>
      <w:szCs w:val="12"/>
      <w:lang w:eastAsia="en-US" w:bidi="ar-SA"/>
    </w:rPr>
  </w:style>
  <w:style w:type="character" w:customStyle="1" w:styleId="ezkurwreuab5ozgtqnkl">
    <w:name w:val="ezkurwreuab5ozgtqnkl"/>
    <w:basedOn w:val="a0"/>
    <w:rsid w:val="001B519E"/>
  </w:style>
  <w:style w:type="paragraph" w:customStyle="1" w:styleId="pj">
    <w:name w:val="pj"/>
    <w:basedOn w:val="a"/>
    <w:rsid w:val="00B421BE"/>
    <w:pPr>
      <w:widowControl/>
      <w:suppressAutoHyphens w:val="0"/>
      <w:autoSpaceDN/>
      <w:ind w:firstLine="400"/>
      <w:jc w:val="both"/>
      <w:textAlignment w:val="auto"/>
    </w:pPr>
    <w:rPr>
      <w:rFonts w:eastAsiaTheme="minorEastAsia" w:cs="Times New Roman"/>
      <w:color w:val="000000"/>
      <w:kern w:val="0"/>
      <w:lang w:eastAsia="ru-RU" w:bidi="ar-SA"/>
    </w:rPr>
  </w:style>
  <w:style w:type="paragraph" w:customStyle="1" w:styleId="pji">
    <w:name w:val="pji"/>
    <w:basedOn w:val="a"/>
    <w:rsid w:val="00B421BE"/>
    <w:pPr>
      <w:widowControl/>
      <w:suppressAutoHyphens w:val="0"/>
      <w:autoSpaceDN/>
      <w:jc w:val="both"/>
      <w:textAlignment w:val="auto"/>
    </w:pPr>
    <w:rPr>
      <w:rFonts w:eastAsiaTheme="minorEastAsia" w:cs="Times New Roman"/>
      <w:color w:val="000000"/>
      <w:kern w:val="0"/>
      <w:lang w:eastAsia="ru-RU" w:bidi="ar-SA"/>
    </w:rPr>
  </w:style>
  <w:style w:type="paragraph" w:customStyle="1" w:styleId="TableParagraph">
    <w:name w:val="Table Paragraph"/>
    <w:basedOn w:val="a"/>
    <w:uiPriority w:val="1"/>
    <w:qFormat/>
    <w:rsid w:val="00DD10A0"/>
    <w:pPr>
      <w:suppressAutoHyphens w:val="0"/>
      <w:autoSpaceDE w:val="0"/>
      <w:ind w:left="113"/>
      <w:textAlignment w:val="auto"/>
    </w:pPr>
    <w:rPr>
      <w:rFonts w:eastAsia="Times New Roman" w:cs="Times New Roman"/>
      <w:kern w:val="0"/>
      <w:sz w:val="22"/>
      <w:szCs w:val="22"/>
      <w:lang w:val="kk-KZ" w:eastAsia="en-US" w:bidi="ar-SA"/>
    </w:rPr>
  </w:style>
  <w:style w:type="paragraph" w:customStyle="1" w:styleId="NoSpacing">
    <w:name w:val="NoSpacing"/>
    <w:rsid w:val="00DD10A0"/>
    <w:pPr>
      <w:spacing w:after="0" w:line="240" w:lineRule="auto"/>
    </w:pPr>
    <w:rPr>
      <w:rFonts w:eastAsiaTheme="minorEastAsia"/>
      <w:lang w:eastAsia="ru-RU"/>
    </w:rPr>
  </w:style>
  <w:style w:type="character" w:customStyle="1" w:styleId="af0">
    <w:name w:val="Абзац списка Знак"/>
    <w:basedOn w:val="a0"/>
    <w:link w:val="af"/>
    <w:uiPriority w:val="34"/>
    <w:rsid w:val="00DD10A0"/>
    <w:rPr>
      <w:rFonts w:ascii="Times New Roman" w:eastAsia="SimSun" w:hAnsi="Times New Roman" w:cs="Mangal"/>
      <w:kern w:val="3"/>
      <w:sz w:val="24"/>
      <w:szCs w:val="21"/>
      <w:lang w:eastAsia="zh-CN" w:bidi="hi-IN"/>
    </w:rPr>
  </w:style>
  <w:style w:type="paragraph" w:customStyle="1" w:styleId="11">
    <w:name w:val="Абзац списка1"/>
    <w:basedOn w:val="a"/>
    <w:rsid w:val="00ED650B"/>
    <w:pPr>
      <w:widowControl/>
      <w:autoSpaceDN/>
      <w:ind w:left="720"/>
      <w:contextualSpacing/>
      <w:textAlignment w:val="auto"/>
    </w:pPr>
    <w:rPr>
      <w:rFonts w:eastAsia="Times New Roman" w:cs="Times New Roman"/>
      <w:color w:val="00000A"/>
      <w:kern w:val="0"/>
      <w:lang w:bidi="ar-SA"/>
    </w:rPr>
  </w:style>
  <w:style w:type="paragraph" w:customStyle="1" w:styleId="af6">
    <w:name w:val="リスト段落"/>
    <w:basedOn w:val="a"/>
    <w:rsid w:val="00ED650B"/>
    <w:pPr>
      <w:suppressAutoHyphens w:val="0"/>
      <w:autoSpaceDN/>
      <w:ind w:left="840"/>
      <w:jc w:val="both"/>
      <w:textAlignment w:val="auto"/>
    </w:pPr>
    <w:rPr>
      <w:rFonts w:ascii="Century" w:eastAsia="MS Mincho" w:hAnsi="Century" w:cs="Century"/>
      <w:color w:val="00000A"/>
      <w:kern w:val="0"/>
      <w:sz w:val="21"/>
      <w:szCs w:val="22"/>
      <w:lang w:eastAsia="ja-JP" w:bidi="ar-SA"/>
    </w:rPr>
  </w:style>
  <w:style w:type="paragraph" w:customStyle="1" w:styleId="western">
    <w:name w:val="western"/>
    <w:basedOn w:val="a"/>
    <w:rsid w:val="00ED650B"/>
    <w:pPr>
      <w:widowControl/>
      <w:suppressAutoHyphens w:val="0"/>
      <w:autoSpaceDN/>
      <w:spacing w:before="280" w:after="119" w:line="276" w:lineRule="auto"/>
      <w:textAlignment w:val="auto"/>
    </w:pPr>
    <w:rPr>
      <w:rFonts w:ascii="Calibri" w:eastAsia="Times New Roman" w:hAnsi="Calibri" w:cs="Calibri"/>
      <w:color w:val="000000"/>
      <w:kern w:val="0"/>
      <w:sz w:val="22"/>
      <w:szCs w:val="22"/>
      <w:lang w:bidi="ar-SA"/>
    </w:rPr>
  </w:style>
  <w:style w:type="paragraph" w:styleId="af7">
    <w:name w:val="Normal Indent"/>
    <w:basedOn w:val="a"/>
    <w:uiPriority w:val="99"/>
    <w:unhideWhenUsed/>
    <w:rsid w:val="00D42C09"/>
    <w:pPr>
      <w:widowControl/>
      <w:suppressAutoHyphens w:val="0"/>
      <w:autoSpaceDN/>
      <w:spacing w:after="200" w:line="276" w:lineRule="auto"/>
      <w:ind w:left="720"/>
      <w:textAlignment w:val="auto"/>
    </w:pPr>
    <w:rPr>
      <w:rFonts w:eastAsia="Times New Roman" w:cs="Times New Roman"/>
      <w:kern w:val="0"/>
      <w:sz w:val="22"/>
      <w:szCs w:val="22"/>
      <w:lang w:val="en-US" w:eastAsia="en-US" w:bidi="ar-SA"/>
    </w:rPr>
  </w:style>
  <w:style w:type="paragraph" w:styleId="23">
    <w:name w:val="Quote"/>
    <w:basedOn w:val="a"/>
    <w:next w:val="a"/>
    <w:link w:val="24"/>
    <w:uiPriority w:val="29"/>
    <w:qFormat/>
    <w:rsid w:val="00D42C09"/>
    <w:pPr>
      <w:widowControl/>
      <w:suppressAutoHyphens w:val="0"/>
      <w:autoSpaceDN/>
      <w:textAlignment w:val="auto"/>
    </w:pPr>
    <w:rPr>
      <w:rFonts w:eastAsia="MS Mincho" w:cs="Times New Roman"/>
      <w:i/>
      <w:iCs/>
      <w:color w:val="000000" w:themeColor="text1"/>
      <w:kern w:val="0"/>
      <w:lang w:eastAsia="ja-JP" w:bidi="ar-SA"/>
    </w:rPr>
  </w:style>
  <w:style w:type="character" w:customStyle="1" w:styleId="24">
    <w:name w:val="Цитата 2 Знак"/>
    <w:basedOn w:val="a0"/>
    <w:link w:val="23"/>
    <w:uiPriority w:val="29"/>
    <w:rsid w:val="00D42C09"/>
    <w:rPr>
      <w:rFonts w:ascii="Times New Roman" w:eastAsia="MS Mincho" w:hAnsi="Times New Roman" w:cs="Times New Roman"/>
      <w:i/>
      <w:iCs/>
      <w:color w:val="000000" w:themeColor="text1"/>
      <w:sz w:val="24"/>
      <w:szCs w:val="24"/>
      <w:lang w:eastAsia="ja-JP"/>
    </w:rPr>
  </w:style>
  <w:style w:type="character" w:customStyle="1" w:styleId="30">
    <w:name w:val="Заголовок 3 Знак"/>
    <w:basedOn w:val="a0"/>
    <w:link w:val="3"/>
    <w:uiPriority w:val="9"/>
    <w:rsid w:val="007C7941"/>
    <w:rPr>
      <w:rFonts w:asciiTheme="majorHAnsi" w:eastAsiaTheme="majorEastAsia" w:hAnsiTheme="majorHAnsi" w:cs="Mangal"/>
      <w:b/>
      <w:bCs/>
      <w:color w:val="4F81BD" w:themeColor="accent1"/>
      <w:kern w:val="3"/>
      <w:sz w:val="24"/>
      <w:szCs w:val="21"/>
      <w:lang w:eastAsia="zh-CN" w:bidi="hi-IN"/>
    </w:rPr>
  </w:style>
  <w:style w:type="character" w:customStyle="1" w:styleId="af2">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1"/>
    <w:uiPriority w:val="99"/>
    <w:locked/>
    <w:rsid w:val="007C794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1">
    <w:name w:val="heading 1"/>
    <w:basedOn w:val="a"/>
    <w:next w:val="a"/>
    <w:link w:val="10"/>
    <w:uiPriority w:val="9"/>
    <w:qFormat/>
    <w:rsid w:val="000F573C"/>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0"/>
    <w:uiPriority w:val="9"/>
    <w:unhideWhenUsed/>
    <w:qFormat/>
    <w:rsid w:val="000F573C"/>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0"/>
    <w:uiPriority w:val="9"/>
    <w:unhideWhenUsed/>
    <w:qFormat/>
    <w:rsid w:val="007C7941"/>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73C"/>
    <w:rPr>
      <w:rFonts w:asciiTheme="majorHAnsi" w:eastAsiaTheme="majorEastAsia" w:hAnsiTheme="majorHAnsi" w:cs="Mangal"/>
      <w:b/>
      <w:bCs/>
      <w:color w:val="365F91" w:themeColor="accent1" w:themeShade="BF"/>
      <w:kern w:val="3"/>
      <w:sz w:val="28"/>
      <w:szCs w:val="25"/>
      <w:lang w:eastAsia="zh-CN" w:bidi="hi-IN"/>
    </w:rPr>
  </w:style>
  <w:style w:type="character" w:customStyle="1" w:styleId="20">
    <w:name w:val="Заголовок 2 Знак"/>
    <w:basedOn w:val="a0"/>
    <w:link w:val="2"/>
    <w:uiPriority w:val="9"/>
    <w:rsid w:val="000F573C"/>
    <w:rPr>
      <w:rFonts w:asciiTheme="majorHAnsi" w:eastAsiaTheme="majorEastAsia" w:hAnsiTheme="majorHAnsi" w:cs="Mangal"/>
      <w:b/>
      <w:bCs/>
      <w:color w:val="4F81BD" w:themeColor="accent1"/>
      <w:kern w:val="3"/>
      <w:sz w:val="26"/>
      <w:szCs w:val="23"/>
      <w:lang w:eastAsia="zh-CN" w:bidi="hi-IN"/>
    </w:rPr>
  </w:style>
  <w:style w:type="paragraph" w:customStyle="1" w:styleId="Standard">
    <w:name w:val="Standard"/>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3">
    <w:name w:val="No Spacing"/>
    <w:uiPriority w:val="1"/>
    <w:qFormat/>
    <w:rsid w:val="0080080F"/>
    <w:pPr>
      <w:suppressAutoHyphens/>
      <w:autoSpaceDN w:val="0"/>
      <w:spacing w:after="0" w:line="240" w:lineRule="auto"/>
      <w:textAlignment w:val="baseline"/>
    </w:pPr>
    <w:rPr>
      <w:rFonts w:ascii="Calibri" w:eastAsia="Calibri" w:hAnsi="Calibri" w:cs="Times New Roman"/>
      <w:kern w:val="3"/>
      <w:lang w:eastAsia="zh-CN"/>
    </w:rPr>
  </w:style>
  <w:style w:type="character" w:customStyle="1" w:styleId="a4">
    <w:name w:val="a"/>
    <w:rsid w:val="0080080F"/>
    <w:rPr>
      <w:color w:val="333399"/>
      <w:u w:val="single"/>
    </w:rPr>
  </w:style>
  <w:style w:type="character" w:customStyle="1" w:styleId="s0">
    <w:name w:val="s0"/>
    <w:rsid w:val="0080080F"/>
    <w:rPr>
      <w:rFonts w:ascii="Times New Roman" w:hAnsi="Times New Roman" w:cs="Times New Roman" w:hint="default"/>
      <w:b w:val="0"/>
      <w:bCs w:val="0"/>
      <w:i w:val="0"/>
      <w:iCs w:val="0"/>
      <w:color w:val="000000"/>
    </w:rPr>
  </w:style>
  <w:style w:type="character" w:customStyle="1" w:styleId="s1">
    <w:name w:val="s1"/>
    <w:rsid w:val="0080080F"/>
    <w:rPr>
      <w:rFonts w:ascii="Times New Roman" w:hAnsi="Times New Roman" w:cs="Times New Roman" w:hint="default"/>
      <w:b/>
      <w:bCs/>
      <w:color w:val="000000"/>
    </w:rPr>
  </w:style>
  <w:style w:type="character" w:styleId="a5">
    <w:name w:val="Hyperlink"/>
    <w:basedOn w:val="a0"/>
    <w:uiPriority w:val="99"/>
    <w:unhideWhenUsed/>
    <w:rsid w:val="0080080F"/>
    <w:rPr>
      <w:color w:val="0000FF" w:themeColor="hyperlink"/>
      <w:u w:val="single"/>
    </w:rPr>
  </w:style>
  <w:style w:type="paragraph" w:styleId="a6">
    <w:name w:val="Balloon Text"/>
    <w:basedOn w:val="a"/>
    <w:link w:val="a7"/>
    <w:uiPriority w:val="99"/>
    <w:semiHidden/>
    <w:unhideWhenUsed/>
    <w:rsid w:val="0080080F"/>
    <w:rPr>
      <w:rFonts w:ascii="Tahoma" w:hAnsi="Tahoma"/>
      <w:sz w:val="16"/>
      <w:szCs w:val="14"/>
    </w:rPr>
  </w:style>
  <w:style w:type="character" w:customStyle="1" w:styleId="a7">
    <w:name w:val="Текст выноски Знак"/>
    <w:basedOn w:val="a0"/>
    <w:link w:val="a6"/>
    <w:uiPriority w:val="99"/>
    <w:semiHidden/>
    <w:rsid w:val="0080080F"/>
    <w:rPr>
      <w:rFonts w:ascii="Tahoma" w:eastAsia="SimSun" w:hAnsi="Tahoma" w:cs="Mangal"/>
      <w:kern w:val="3"/>
      <w:sz w:val="16"/>
      <w:szCs w:val="14"/>
      <w:lang w:eastAsia="zh-CN" w:bidi="hi-IN"/>
    </w:rPr>
  </w:style>
  <w:style w:type="paragraph" w:styleId="a8">
    <w:name w:val="Title"/>
    <w:basedOn w:val="a"/>
    <w:next w:val="a"/>
    <w:link w:val="a9"/>
    <w:uiPriority w:val="10"/>
    <w:qFormat/>
    <w:rsid w:val="000F573C"/>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a9">
    <w:name w:val="Название Знак"/>
    <w:basedOn w:val="a0"/>
    <w:link w:val="a8"/>
    <w:uiPriority w:val="10"/>
    <w:rsid w:val="000F573C"/>
    <w:rPr>
      <w:rFonts w:asciiTheme="majorHAnsi" w:eastAsiaTheme="majorEastAsia" w:hAnsiTheme="majorHAnsi" w:cs="Mangal"/>
      <w:color w:val="17365D" w:themeColor="text2" w:themeShade="BF"/>
      <w:spacing w:val="5"/>
      <w:kern w:val="28"/>
      <w:sz w:val="52"/>
      <w:szCs w:val="47"/>
      <w:lang w:eastAsia="zh-CN" w:bidi="hi-IN"/>
    </w:rPr>
  </w:style>
  <w:style w:type="paragraph" w:styleId="aa">
    <w:name w:val="Subtitle"/>
    <w:basedOn w:val="a"/>
    <w:next w:val="a"/>
    <w:link w:val="ab"/>
    <w:uiPriority w:val="11"/>
    <w:qFormat/>
    <w:rsid w:val="000F573C"/>
    <w:pPr>
      <w:numPr>
        <w:ilvl w:val="1"/>
      </w:numPr>
    </w:pPr>
    <w:rPr>
      <w:rFonts w:asciiTheme="majorHAnsi" w:eastAsiaTheme="majorEastAsia" w:hAnsiTheme="majorHAnsi"/>
      <w:i/>
      <w:iCs/>
      <w:color w:val="4F81BD" w:themeColor="accent1"/>
      <w:spacing w:val="15"/>
      <w:szCs w:val="21"/>
    </w:rPr>
  </w:style>
  <w:style w:type="character" w:customStyle="1" w:styleId="ab">
    <w:name w:val="Подзаголовок Знак"/>
    <w:basedOn w:val="a0"/>
    <w:link w:val="aa"/>
    <w:uiPriority w:val="11"/>
    <w:rsid w:val="000F573C"/>
    <w:rPr>
      <w:rFonts w:asciiTheme="majorHAnsi" w:eastAsiaTheme="majorEastAsia" w:hAnsiTheme="majorHAnsi" w:cs="Mangal"/>
      <w:i/>
      <w:iCs/>
      <w:color w:val="4F81BD" w:themeColor="accent1"/>
      <w:spacing w:val="15"/>
      <w:kern w:val="3"/>
      <w:sz w:val="24"/>
      <w:szCs w:val="21"/>
      <w:lang w:eastAsia="zh-CN" w:bidi="hi-IN"/>
    </w:rPr>
  </w:style>
  <w:style w:type="character" w:styleId="ac">
    <w:name w:val="Emphasis"/>
    <w:basedOn w:val="a0"/>
    <w:uiPriority w:val="20"/>
    <w:qFormat/>
    <w:rsid w:val="000F573C"/>
    <w:rPr>
      <w:i/>
      <w:iCs/>
    </w:rPr>
  </w:style>
  <w:style w:type="character" w:styleId="ad">
    <w:name w:val="Placeholder Text"/>
    <w:basedOn w:val="a0"/>
    <w:uiPriority w:val="99"/>
    <w:semiHidden/>
    <w:rsid w:val="00451346"/>
    <w:rPr>
      <w:color w:val="808080"/>
    </w:rPr>
  </w:style>
  <w:style w:type="character" w:customStyle="1" w:styleId="265pt">
    <w:name w:val="Основной текст (2) + 6;5 pt;Не полужирный"/>
    <w:basedOn w:val="a0"/>
    <w:rsid w:val="00D02D36"/>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s3">
    <w:name w:val="s3"/>
    <w:rsid w:val="00F1687D"/>
    <w:rPr>
      <w:rFonts w:ascii="Times New Roman" w:hAnsi="Times New Roman" w:cs="Times New Roman" w:hint="default"/>
      <w:b w:val="0"/>
      <w:bCs w:val="0"/>
      <w:i/>
      <w:iCs/>
      <w:color w:val="FF0000"/>
    </w:rPr>
  </w:style>
  <w:style w:type="character" w:customStyle="1" w:styleId="s2">
    <w:name w:val="s2"/>
    <w:rsid w:val="007223B9"/>
    <w:rPr>
      <w:rFonts w:ascii="Times New Roman" w:hAnsi="Times New Roman" w:cs="Times New Roman" w:hint="default"/>
      <w:color w:val="333399"/>
      <w:u w:val="single"/>
    </w:rPr>
  </w:style>
  <w:style w:type="character" w:styleId="ae">
    <w:name w:val="Strong"/>
    <w:uiPriority w:val="22"/>
    <w:qFormat/>
    <w:rsid w:val="00B14976"/>
    <w:rPr>
      <w:b/>
      <w:bCs/>
    </w:rPr>
  </w:style>
  <w:style w:type="paragraph" w:styleId="af">
    <w:name w:val="List Paragraph"/>
    <w:basedOn w:val="a"/>
    <w:link w:val="af0"/>
    <w:uiPriority w:val="34"/>
    <w:qFormat/>
    <w:rsid w:val="00194E07"/>
    <w:pPr>
      <w:ind w:left="720"/>
      <w:contextualSpacing/>
    </w:pPr>
    <w:rPr>
      <w:szCs w:val="21"/>
    </w:rPr>
  </w:style>
  <w:style w:type="character" w:customStyle="1" w:styleId="21">
    <w:name w:val="Основной текст (2)_"/>
    <w:basedOn w:val="a0"/>
    <w:link w:val="22"/>
    <w:rsid w:val="0098596C"/>
    <w:rPr>
      <w:rFonts w:ascii="Times New Roman" w:eastAsia="Times New Roman" w:hAnsi="Times New Roman" w:cs="Times New Roman"/>
      <w:sz w:val="21"/>
      <w:szCs w:val="21"/>
      <w:shd w:val="clear" w:color="auto" w:fill="FFFFFF"/>
    </w:rPr>
  </w:style>
  <w:style w:type="character" w:customStyle="1" w:styleId="211pt">
    <w:name w:val="Основной текст (2) + 11 pt"/>
    <w:basedOn w:val="21"/>
    <w:rsid w:val="0098596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98596C"/>
    <w:pPr>
      <w:shd w:val="clear" w:color="auto" w:fill="FFFFFF"/>
      <w:suppressAutoHyphens w:val="0"/>
      <w:autoSpaceDN/>
      <w:spacing w:before="60" w:line="250" w:lineRule="exact"/>
      <w:textAlignment w:val="auto"/>
    </w:pPr>
    <w:rPr>
      <w:rFonts w:eastAsia="Times New Roman" w:cs="Times New Roman"/>
      <w:kern w:val="0"/>
      <w:sz w:val="21"/>
      <w:szCs w:val="21"/>
      <w:lang w:eastAsia="en-US" w:bidi="ar-SA"/>
    </w:rPr>
  </w:style>
  <w:style w:type="character" w:customStyle="1" w:styleId="210pt">
    <w:name w:val="Основной текст (2) + 10 pt;Полужирный"/>
    <w:basedOn w:val="21"/>
    <w:rsid w:val="00F7002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21"/>
    <w:rsid w:val="00F7002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75pt-1pt">
    <w:name w:val="Основной текст (2) + 7;5 pt;Курсив;Интервал -1 pt"/>
    <w:basedOn w:val="21"/>
    <w:rsid w:val="00F7002E"/>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ru-RU" w:eastAsia="ru-RU" w:bidi="ru-RU"/>
    </w:rPr>
  </w:style>
  <w:style w:type="paragraph" w:styleId="af1">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f2"/>
    <w:uiPriority w:val="99"/>
    <w:unhideWhenUsed/>
    <w:qFormat/>
    <w:rsid w:val="00265D8B"/>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31">
    <w:name w:val="Основной текст (3)_"/>
    <w:basedOn w:val="a0"/>
    <w:link w:val="32"/>
    <w:rsid w:val="0019211C"/>
    <w:rPr>
      <w:rFonts w:ascii="Arial" w:eastAsia="Arial" w:hAnsi="Arial" w:cs="Arial"/>
      <w:b/>
      <w:bCs/>
      <w:sz w:val="17"/>
      <w:szCs w:val="17"/>
      <w:shd w:val="clear" w:color="auto" w:fill="FFFFFF"/>
    </w:rPr>
  </w:style>
  <w:style w:type="paragraph" w:customStyle="1" w:styleId="32">
    <w:name w:val="Основной текст (3)"/>
    <w:basedOn w:val="a"/>
    <w:link w:val="31"/>
    <w:rsid w:val="0019211C"/>
    <w:pPr>
      <w:shd w:val="clear" w:color="auto" w:fill="FFFFFF"/>
      <w:suppressAutoHyphens w:val="0"/>
      <w:autoSpaceDN/>
      <w:spacing w:line="192" w:lineRule="exact"/>
      <w:jc w:val="center"/>
      <w:textAlignment w:val="auto"/>
    </w:pPr>
    <w:rPr>
      <w:rFonts w:ascii="Arial" w:eastAsia="Arial" w:hAnsi="Arial" w:cs="Arial"/>
      <w:b/>
      <w:bCs/>
      <w:kern w:val="0"/>
      <w:sz w:val="17"/>
      <w:szCs w:val="17"/>
      <w:lang w:eastAsia="en-US" w:bidi="ar-SA"/>
    </w:rPr>
  </w:style>
  <w:style w:type="character" w:customStyle="1" w:styleId="4">
    <w:name w:val="Основной текст (4)_"/>
    <w:basedOn w:val="a0"/>
    <w:link w:val="40"/>
    <w:rsid w:val="0019211C"/>
    <w:rPr>
      <w:rFonts w:ascii="Arial" w:eastAsia="Arial" w:hAnsi="Arial" w:cs="Arial"/>
      <w:b/>
      <w:bCs/>
      <w:sz w:val="15"/>
      <w:szCs w:val="15"/>
      <w:shd w:val="clear" w:color="auto" w:fill="FFFFFF"/>
    </w:rPr>
  </w:style>
  <w:style w:type="paragraph" w:customStyle="1" w:styleId="40">
    <w:name w:val="Основной текст (4)"/>
    <w:basedOn w:val="a"/>
    <w:link w:val="4"/>
    <w:rsid w:val="0019211C"/>
    <w:pPr>
      <w:shd w:val="clear" w:color="auto" w:fill="FFFFFF"/>
      <w:suppressAutoHyphens w:val="0"/>
      <w:autoSpaceDN/>
      <w:spacing w:line="192" w:lineRule="exact"/>
      <w:jc w:val="center"/>
      <w:textAlignment w:val="auto"/>
    </w:pPr>
    <w:rPr>
      <w:rFonts w:ascii="Arial" w:eastAsia="Arial" w:hAnsi="Arial" w:cs="Arial"/>
      <w:b/>
      <w:bCs/>
      <w:kern w:val="0"/>
      <w:sz w:val="15"/>
      <w:szCs w:val="15"/>
      <w:lang w:eastAsia="en-US" w:bidi="ar-SA"/>
    </w:rPr>
  </w:style>
  <w:style w:type="character" w:customStyle="1" w:styleId="285pt">
    <w:name w:val="Основной текст (2) + 8;5 pt"/>
    <w:basedOn w:val="21"/>
    <w:rsid w:val="00FD5EF0"/>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TimesNewRoman105pt">
    <w:name w:val="Основной текст (2) + Times New Roman;10;5 pt;Полужирный"/>
    <w:basedOn w:val="21"/>
    <w:rsid w:val="00FD5EF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Calibri95pt">
    <w:name w:val="Основной текст (2) + Calibri;9;5 pt"/>
    <w:basedOn w:val="21"/>
    <w:rsid w:val="004829C7"/>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pt">
    <w:name w:val="Основной текст (2) + 9 pt"/>
    <w:basedOn w:val="21"/>
    <w:rsid w:val="004829C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libri10pt">
    <w:name w:val="Основной текст (2) + Calibri;10 pt"/>
    <w:basedOn w:val="21"/>
    <w:rsid w:val="004829C7"/>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table" w:styleId="af3">
    <w:name w:val="Table Grid"/>
    <w:basedOn w:val="a1"/>
    <w:uiPriority w:val="59"/>
    <w:rsid w:val="00C04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Другое_"/>
    <w:basedOn w:val="a0"/>
    <w:link w:val="af5"/>
    <w:rsid w:val="00B67165"/>
    <w:rPr>
      <w:rFonts w:ascii="Arial" w:eastAsia="Arial" w:hAnsi="Arial" w:cs="Arial"/>
      <w:color w:val="9A9A9D"/>
      <w:sz w:val="12"/>
      <w:szCs w:val="12"/>
    </w:rPr>
  </w:style>
  <w:style w:type="paragraph" w:customStyle="1" w:styleId="af5">
    <w:name w:val="Другое"/>
    <w:basedOn w:val="a"/>
    <w:link w:val="af4"/>
    <w:rsid w:val="00B67165"/>
    <w:pPr>
      <w:suppressAutoHyphens w:val="0"/>
      <w:autoSpaceDN/>
      <w:textAlignment w:val="auto"/>
    </w:pPr>
    <w:rPr>
      <w:rFonts w:ascii="Arial" w:eastAsia="Arial" w:hAnsi="Arial" w:cs="Arial"/>
      <w:color w:val="9A9A9D"/>
      <w:kern w:val="0"/>
      <w:sz w:val="12"/>
      <w:szCs w:val="12"/>
      <w:lang w:eastAsia="en-US" w:bidi="ar-SA"/>
    </w:rPr>
  </w:style>
  <w:style w:type="character" w:customStyle="1" w:styleId="ezkurwreuab5ozgtqnkl">
    <w:name w:val="ezkurwreuab5ozgtqnkl"/>
    <w:basedOn w:val="a0"/>
    <w:rsid w:val="001B519E"/>
  </w:style>
  <w:style w:type="paragraph" w:customStyle="1" w:styleId="pj">
    <w:name w:val="pj"/>
    <w:basedOn w:val="a"/>
    <w:rsid w:val="00B421BE"/>
    <w:pPr>
      <w:widowControl/>
      <w:suppressAutoHyphens w:val="0"/>
      <w:autoSpaceDN/>
      <w:ind w:firstLine="400"/>
      <w:jc w:val="both"/>
      <w:textAlignment w:val="auto"/>
    </w:pPr>
    <w:rPr>
      <w:rFonts w:eastAsiaTheme="minorEastAsia" w:cs="Times New Roman"/>
      <w:color w:val="000000"/>
      <w:kern w:val="0"/>
      <w:lang w:eastAsia="ru-RU" w:bidi="ar-SA"/>
    </w:rPr>
  </w:style>
  <w:style w:type="paragraph" w:customStyle="1" w:styleId="pji">
    <w:name w:val="pji"/>
    <w:basedOn w:val="a"/>
    <w:rsid w:val="00B421BE"/>
    <w:pPr>
      <w:widowControl/>
      <w:suppressAutoHyphens w:val="0"/>
      <w:autoSpaceDN/>
      <w:jc w:val="both"/>
      <w:textAlignment w:val="auto"/>
    </w:pPr>
    <w:rPr>
      <w:rFonts w:eastAsiaTheme="minorEastAsia" w:cs="Times New Roman"/>
      <w:color w:val="000000"/>
      <w:kern w:val="0"/>
      <w:lang w:eastAsia="ru-RU" w:bidi="ar-SA"/>
    </w:rPr>
  </w:style>
  <w:style w:type="paragraph" w:customStyle="1" w:styleId="TableParagraph">
    <w:name w:val="Table Paragraph"/>
    <w:basedOn w:val="a"/>
    <w:uiPriority w:val="1"/>
    <w:qFormat/>
    <w:rsid w:val="00DD10A0"/>
    <w:pPr>
      <w:suppressAutoHyphens w:val="0"/>
      <w:autoSpaceDE w:val="0"/>
      <w:ind w:left="113"/>
      <w:textAlignment w:val="auto"/>
    </w:pPr>
    <w:rPr>
      <w:rFonts w:eastAsia="Times New Roman" w:cs="Times New Roman"/>
      <w:kern w:val="0"/>
      <w:sz w:val="22"/>
      <w:szCs w:val="22"/>
      <w:lang w:val="kk-KZ" w:eastAsia="en-US" w:bidi="ar-SA"/>
    </w:rPr>
  </w:style>
  <w:style w:type="paragraph" w:customStyle="1" w:styleId="NoSpacing">
    <w:name w:val="NoSpacing"/>
    <w:rsid w:val="00DD10A0"/>
    <w:pPr>
      <w:spacing w:after="0" w:line="240" w:lineRule="auto"/>
    </w:pPr>
    <w:rPr>
      <w:rFonts w:eastAsiaTheme="minorEastAsia"/>
      <w:lang w:eastAsia="ru-RU"/>
    </w:rPr>
  </w:style>
  <w:style w:type="character" w:customStyle="1" w:styleId="af0">
    <w:name w:val="Абзац списка Знак"/>
    <w:basedOn w:val="a0"/>
    <w:link w:val="af"/>
    <w:uiPriority w:val="34"/>
    <w:rsid w:val="00DD10A0"/>
    <w:rPr>
      <w:rFonts w:ascii="Times New Roman" w:eastAsia="SimSun" w:hAnsi="Times New Roman" w:cs="Mangal"/>
      <w:kern w:val="3"/>
      <w:sz w:val="24"/>
      <w:szCs w:val="21"/>
      <w:lang w:eastAsia="zh-CN" w:bidi="hi-IN"/>
    </w:rPr>
  </w:style>
  <w:style w:type="paragraph" w:customStyle="1" w:styleId="11">
    <w:name w:val="Абзац списка1"/>
    <w:basedOn w:val="a"/>
    <w:rsid w:val="00ED650B"/>
    <w:pPr>
      <w:widowControl/>
      <w:autoSpaceDN/>
      <w:ind w:left="720"/>
      <w:contextualSpacing/>
      <w:textAlignment w:val="auto"/>
    </w:pPr>
    <w:rPr>
      <w:rFonts w:eastAsia="Times New Roman" w:cs="Times New Roman"/>
      <w:color w:val="00000A"/>
      <w:kern w:val="0"/>
      <w:lang w:bidi="ar-SA"/>
    </w:rPr>
  </w:style>
  <w:style w:type="paragraph" w:customStyle="1" w:styleId="af6">
    <w:name w:val="リスト段落"/>
    <w:basedOn w:val="a"/>
    <w:rsid w:val="00ED650B"/>
    <w:pPr>
      <w:suppressAutoHyphens w:val="0"/>
      <w:autoSpaceDN/>
      <w:ind w:left="840"/>
      <w:jc w:val="both"/>
      <w:textAlignment w:val="auto"/>
    </w:pPr>
    <w:rPr>
      <w:rFonts w:ascii="Century" w:eastAsia="MS Mincho" w:hAnsi="Century" w:cs="Century"/>
      <w:color w:val="00000A"/>
      <w:kern w:val="0"/>
      <w:sz w:val="21"/>
      <w:szCs w:val="22"/>
      <w:lang w:eastAsia="ja-JP" w:bidi="ar-SA"/>
    </w:rPr>
  </w:style>
  <w:style w:type="paragraph" w:customStyle="1" w:styleId="western">
    <w:name w:val="western"/>
    <w:basedOn w:val="a"/>
    <w:rsid w:val="00ED650B"/>
    <w:pPr>
      <w:widowControl/>
      <w:suppressAutoHyphens w:val="0"/>
      <w:autoSpaceDN/>
      <w:spacing w:before="280" w:after="119" w:line="276" w:lineRule="auto"/>
      <w:textAlignment w:val="auto"/>
    </w:pPr>
    <w:rPr>
      <w:rFonts w:ascii="Calibri" w:eastAsia="Times New Roman" w:hAnsi="Calibri" w:cs="Calibri"/>
      <w:color w:val="000000"/>
      <w:kern w:val="0"/>
      <w:sz w:val="22"/>
      <w:szCs w:val="22"/>
      <w:lang w:bidi="ar-SA"/>
    </w:rPr>
  </w:style>
  <w:style w:type="paragraph" w:styleId="af7">
    <w:name w:val="Normal Indent"/>
    <w:basedOn w:val="a"/>
    <w:uiPriority w:val="99"/>
    <w:unhideWhenUsed/>
    <w:rsid w:val="00D42C09"/>
    <w:pPr>
      <w:widowControl/>
      <w:suppressAutoHyphens w:val="0"/>
      <w:autoSpaceDN/>
      <w:spacing w:after="200" w:line="276" w:lineRule="auto"/>
      <w:ind w:left="720"/>
      <w:textAlignment w:val="auto"/>
    </w:pPr>
    <w:rPr>
      <w:rFonts w:eastAsia="Times New Roman" w:cs="Times New Roman"/>
      <w:kern w:val="0"/>
      <w:sz w:val="22"/>
      <w:szCs w:val="22"/>
      <w:lang w:val="en-US" w:eastAsia="en-US" w:bidi="ar-SA"/>
    </w:rPr>
  </w:style>
  <w:style w:type="paragraph" w:styleId="23">
    <w:name w:val="Quote"/>
    <w:basedOn w:val="a"/>
    <w:next w:val="a"/>
    <w:link w:val="24"/>
    <w:uiPriority w:val="29"/>
    <w:qFormat/>
    <w:rsid w:val="00D42C09"/>
    <w:pPr>
      <w:widowControl/>
      <w:suppressAutoHyphens w:val="0"/>
      <w:autoSpaceDN/>
      <w:textAlignment w:val="auto"/>
    </w:pPr>
    <w:rPr>
      <w:rFonts w:eastAsia="MS Mincho" w:cs="Times New Roman"/>
      <w:i/>
      <w:iCs/>
      <w:color w:val="000000" w:themeColor="text1"/>
      <w:kern w:val="0"/>
      <w:lang w:eastAsia="ja-JP" w:bidi="ar-SA"/>
    </w:rPr>
  </w:style>
  <w:style w:type="character" w:customStyle="1" w:styleId="24">
    <w:name w:val="Цитата 2 Знак"/>
    <w:basedOn w:val="a0"/>
    <w:link w:val="23"/>
    <w:uiPriority w:val="29"/>
    <w:rsid w:val="00D42C09"/>
    <w:rPr>
      <w:rFonts w:ascii="Times New Roman" w:eastAsia="MS Mincho" w:hAnsi="Times New Roman" w:cs="Times New Roman"/>
      <w:i/>
      <w:iCs/>
      <w:color w:val="000000" w:themeColor="text1"/>
      <w:sz w:val="24"/>
      <w:szCs w:val="24"/>
      <w:lang w:eastAsia="ja-JP"/>
    </w:rPr>
  </w:style>
  <w:style w:type="character" w:customStyle="1" w:styleId="30">
    <w:name w:val="Заголовок 3 Знак"/>
    <w:basedOn w:val="a0"/>
    <w:link w:val="3"/>
    <w:uiPriority w:val="9"/>
    <w:rsid w:val="007C7941"/>
    <w:rPr>
      <w:rFonts w:asciiTheme="majorHAnsi" w:eastAsiaTheme="majorEastAsia" w:hAnsiTheme="majorHAnsi" w:cs="Mangal"/>
      <w:b/>
      <w:bCs/>
      <w:color w:val="4F81BD" w:themeColor="accent1"/>
      <w:kern w:val="3"/>
      <w:sz w:val="24"/>
      <w:szCs w:val="21"/>
      <w:lang w:eastAsia="zh-CN" w:bidi="hi-IN"/>
    </w:rPr>
  </w:style>
  <w:style w:type="character" w:customStyle="1" w:styleId="af2">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1"/>
    <w:uiPriority w:val="99"/>
    <w:locked/>
    <w:rsid w:val="007C794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7963">
      <w:bodyDiv w:val="1"/>
      <w:marLeft w:val="0"/>
      <w:marRight w:val="0"/>
      <w:marTop w:val="0"/>
      <w:marBottom w:val="0"/>
      <w:divBdr>
        <w:top w:val="none" w:sz="0" w:space="0" w:color="auto"/>
        <w:left w:val="none" w:sz="0" w:space="0" w:color="auto"/>
        <w:bottom w:val="none" w:sz="0" w:space="0" w:color="auto"/>
        <w:right w:val="none" w:sz="0" w:space="0" w:color="auto"/>
      </w:divBdr>
    </w:div>
    <w:div w:id="164905866">
      <w:bodyDiv w:val="1"/>
      <w:marLeft w:val="0"/>
      <w:marRight w:val="0"/>
      <w:marTop w:val="0"/>
      <w:marBottom w:val="0"/>
      <w:divBdr>
        <w:top w:val="none" w:sz="0" w:space="0" w:color="auto"/>
        <w:left w:val="none" w:sz="0" w:space="0" w:color="auto"/>
        <w:bottom w:val="none" w:sz="0" w:space="0" w:color="auto"/>
        <w:right w:val="none" w:sz="0" w:space="0" w:color="auto"/>
      </w:divBdr>
    </w:div>
    <w:div w:id="167797889">
      <w:bodyDiv w:val="1"/>
      <w:marLeft w:val="0"/>
      <w:marRight w:val="0"/>
      <w:marTop w:val="0"/>
      <w:marBottom w:val="0"/>
      <w:divBdr>
        <w:top w:val="none" w:sz="0" w:space="0" w:color="auto"/>
        <w:left w:val="none" w:sz="0" w:space="0" w:color="auto"/>
        <w:bottom w:val="none" w:sz="0" w:space="0" w:color="auto"/>
        <w:right w:val="none" w:sz="0" w:space="0" w:color="auto"/>
      </w:divBdr>
    </w:div>
    <w:div w:id="211357381">
      <w:bodyDiv w:val="1"/>
      <w:marLeft w:val="0"/>
      <w:marRight w:val="0"/>
      <w:marTop w:val="0"/>
      <w:marBottom w:val="0"/>
      <w:divBdr>
        <w:top w:val="none" w:sz="0" w:space="0" w:color="auto"/>
        <w:left w:val="none" w:sz="0" w:space="0" w:color="auto"/>
        <w:bottom w:val="none" w:sz="0" w:space="0" w:color="auto"/>
        <w:right w:val="none" w:sz="0" w:space="0" w:color="auto"/>
      </w:divBdr>
    </w:div>
    <w:div w:id="264506176">
      <w:bodyDiv w:val="1"/>
      <w:marLeft w:val="0"/>
      <w:marRight w:val="0"/>
      <w:marTop w:val="0"/>
      <w:marBottom w:val="0"/>
      <w:divBdr>
        <w:top w:val="none" w:sz="0" w:space="0" w:color="auto"/>
        <w:left w:val="none" w:sz="0" w:space="0" w:color="auto"/>
        <w:bottom w:val="none" w:sz="0" w:space="0" w:color="auto"/>
        <w:right w:val="none" w:sz="0" w:space="0" w:color="auto"/>
      </w:divBdr>
    </w:div>
    <w:div w:id="349188365">
      <w:bodyDiv w:val="1"/>
      <w:marLeft w:val="0"/>
      <w:marRight w:val="0"/>
      <w:marTop w:val="0"/>
      <w:marBottom w:val="0"/>
      <w:divBdr>
        <w:top w:val="none" w:sz="0" w:space="0" w:color="auto"/>
        <w:left w:val="none" w:sz="0" w:space="0" w:color="auto"/>
        <w:bottom w:val="none" w:sz="0" w:space="0" w:color="auto"/>
        <w:right w:val="none" w:sz="0" w:space="0" w:color="auto"/>
      </w:divBdr>
    </w:div>
    <w:div w:id="356470727">
      <w:bodyDiv w:val="1"/>
      <w:marLeft w:val="0"/>
      <w:marRight w:val="0"/>
      <w:marTop w:val="0"/>
      <w:marBottom w:val="0"/>
      <w:divBdr>
        <w:top w:val="none" w:sz="0" w:space="0" w:color="auto"/>
        <w:left w:val="none" w:sz="0" w:space="0" w:color="auto"/>
        <w:bottom w:val="none" w:sz="0" w:space="0" w:color="auto"/>
        <w:right w:val="none" w:sz="0" w:space="0" w:color="auto"/>
      </w:divBdr>
    </w:div>
    <w:div w:id="406155461">
      <w:bodyDiv w:val="1"/>
      <w:marLeft w:val="0"/>
      <w:marRight w:val="0"/>
      <w:marTop w:val="0"/>
      <w:marBottom w:val="0"/>
      <w:divBdr>
        <w:top w:val="none" w:sz="0" w:space="0" w:color="auto"/>
        <w:left w:val="none" w:sz="0" w:space="0" w:color="auto"/>
        <w:bottom w:val="none" w:sz="0" w:space="0" w:color="auto"/>
        <w:right w:val="none" w:sz="0" w:space="0" w:color="auto"/>
      </w:divBdr>
    </w:div>
    <w:div w:id="423499264">
      <w:bodyDiv w:val="1"/>
      <w:marLeft w:val="0"/>
      <w:marRight w:val="0"/>
      <w:marTop w:val="0"/>
      <w:marBottom w:val="0"/>
      <w:divBdr>
        <w:top w:val="none" w:sz="0" w:space="0" w:color="auto"/>
        <w:left w:val="none" w:sz="0" w:space="0" w:color="auto"/>
        <w:bottom w:val="none" w:sz="0" w:space="0" w:color="auto"/>
        <w:right w:val="none" w:sz="0" w:space="0" w:color="auto"/>
      </w:divBdr>
    </w:div>
    <w:div w:id="474876989">
      <w:bodyDiv w:val="1"/>
      <w:marLeft w:val="0"/>
      <w:marRight w:val="0"/>
      <w:marTop w:val="0"/>
      <w:marBottom w:val="0"/>
      <w:divBdr>
        <w:top w:val="none" w:sz="0" w:space="0" w:color="auto"/>
        <w:left w:val="none" w:sz="0" w:space="0" w:color="auto"/>
        <w:bottom w:val="none" w:sz="0" w:space="0" w:color="auto"/>
        <w:right w:val="none" w:sz="0" w:space="0" w:color="auto"/>
      </w:divBdr>
    </w:div>
    <w:div w:id="478766126">
      <w:bodyDiv w:val="1"/>
      <w:marLeft w:val="0"/>
      <w:marRight w:val="0"/>
      <w:marTop w:val="0"/>
      <w:marBottom w:val="0"/>
      <w:divBdr>
        <w:top w:val="none" w:sz="0" w:space="0" w:color="auto"/>
        <w:left w:val="none" w:sz="0" w:space="0" w:color="auto"/>
        <w:bottom w:val="none" w:sz="0" w:space="0" w:color="auto"/>
        <w:right w:val="none" w:sz="0" w:space="0" w:color="auto"/>
      </w:divBdr>
    </w:div>
    <w:div w:id="506331152">
      <w:bodyDiv w:val="1"/>
      <w:marLeft w:val="0"/>
      <w:marRight w:val="0"/>
      <w:marTop w:val="0"/>
      <w:marBottom w:val="0"/>
      <w:divBdr>
        <w:top w:val="none" w:sz="0" w:space="0" w:color="auto"/>
        <w:left w:val="none" w:sz="0" w:space="0" w:color="auto"/>
        <w:bottom w:val="none" w:sz="0" w:space="0" w:color="auto"/>
        <w:right w:val="none" w:sz="0" w:space="0" w:color="auto"/>
      </w:divBdr>
    </w:div>
    <w:div w:id="526910526">
      <w:bodyDiv w:val="1"/>
      <w:marLeft w:val="0"/>
      <w:marRight w:val="0"/>
      <w:marTop w:val="0"/>
      <w:marBottom w:val="0"/>
      <w:divBdr>
        <w:top w:val="none" w:sz="0" w:space="0" w:color="auto"/>
        <w:left w:val="none" w:sz="0" w:space="0" w:color="auto"/>
        <w:bottom w:val="none" w:sz="0" w:space="0" w:color="auto"/>
        <w:right w:val="none" w:sz="0" w:space="0" w:color="auto"/>
      </w:divBdr>
    </w:div>
    <w:div w:id="573734807">
      <w:bodyDiv w:val="1"/>
      <w:marLeft w:val="0"/>
      <w:marRight w:val="0"/>
      <w:marTop w:val="0"/>
      <w:marBottom w:val="0"/>
      <w:divBdr>
        <w:top w:val="none" w:sz="0" w:space="0" w:color="auto"/>
        <w:left w:val="none" w:sz="0" w:space="0" w:color="auto"/>
        <w:bottom w:val="none" w:sz="0" w:space="0" w:color="auto"/>
        <w:right w:val="none" w:sz="0" w:space="0" w:color="auto"/>
      </w:divBdr>
    </w:div>
    <w:div w:id="634022016">
      <w:bodyDiv w:val="1"/>
      <w:marLeft w:val="0"/>
      <w:marRight w:val="0"/>
      <w:marTop w:val="0"/>
      <w:marBottom w:val="0"/>
      <w:divBdr>
        <w:top w:val="none" w:sz="0" w:space="0" w:color="auto"/>
        <w:left w:val="none" w:sz="0" w:space="0" w:color="auto"/>
        <w:bottom w:val="none" w:sz="0" w:space="0" w:color="auto"/>
        <w:right w:val="none" w:sz="0" w:space="0" w:color="auto"/>
      </w:divBdr>
    </w:div>
    <w:div w:id="686640291">
      <w:bodyDiv w:val="1"/>
      <w:marLeft w:val="0"/>
      <w:marRight w:val="0"/>
      <w:marTop w:val="0"/>
      <w:marBottom w:val="0"/>
      <w:divBdr>
        <w:top w:val="none" w:sz="0" w:space="0" w:color="auto"/>
        <w:left w:val="none" w:sz="0" w:space="0" w:color="auto"/>
        <w:bottom w:val="none" w:sz="0" w:space="0" w:color="auto"/>
        <w:right w:val="none" w:sz="0" w:space="0" w:color="auto"/>
      </w:divBdr>
    </w:div>
    <w:div w:id="697052174">
      <w:bodyDiv w:val="1"/>
      <w:marLeft w:val="0"/>
      <w:marRight w:val="0"/>
      <w:marTop w:val="0"/>
      <w:marBottom w:val="0"/>
      <w:divBdr>
        <w:top w:val="none" w:sz="0" w:space="0" w:color="auto"/>
        <w:left w:val="none" w:sz="0" w:space="0" w:color="auto"/>
        <w:bottom w:val="none" w:sz="0" w:space="0" w:color="auto"/>
        <w:right w:val="none" w:sz="0" w:space="0" w:color="auto"/>
      </w:divBdr>
    </w:div>
    <w:div w:id="724722536">
      <w:bodyDiv w:val="1"/>
      <w:marLeft w:val="0"/>
      <w:marRight w:val="0"/>
      <w:marTop w:val="0"/>
      <w:marBottom w:val="0"/>
      <w:divBdr>
        <w:top w:val="none" w:sz="0" w:space="0" w:color="auto"/>
        <w:left w:val="none" w:sz="0" w:space="0" w:color="auto"/>
        <w:bottom w:val="none" w:sz="0" w:space="0" w:color="auto"/>
        <w:right w:val="none" w:sz="0" w:space="0" w:color="auto"/>
      </w:divBdr>
    </w:div>
    <w:div w:id="760688199">
      <w:bodyDiv w:val="1"/>
      <w:marLeft w:val="0"/>
      <w:marRight w:val="0"/>
      <w:marTop w:val="0"/>
      <w:marBottom w:val="0"/>
      <w:divBdr>
        <w:top w:val="none" w:sz="0" w:space="0" w:color="auto"/>
        <w:left w:val="none" w:sz="0" w:space="0" w:color="auto"/>
        <w:bottom w:val="none" w:sz="0" w:space="0" w:color="auto"/>
        <w:right w:val="none" w:sz="0" w:space="0" w:color="auto"/>
      </w:divBdr>
    </w:div>
    <w:div w:id="778333133">
      <w:bodyDiv w:val="1"/>
      <w:marLeft w:val="0"/>
      <w:marRight w:val="0"/>
      <w:marTop w:val="0"/>
      <w:marBottom w:val="0"/>
      <w:divBdr>
        <w:top w:val="none" w:sz="0" w:space="0" w:color="auto"/>
        <w:left w:val="none" w:sz="0" w:space="0" w:color="auto"/>
        <w:bottom w:val="none" w:sz="0" w:space="0" w:color="auto"/>
        <w:right w:val="none" w:sz="0" w:space="0" w:color="auto"/>
      </w:divBdr>
    </w:div>
    <w:div w:id="780952433">
      <w:bodyDiv w:val="1"/>
      <w:marLeft w:val="0"/>
      <w:marRight w:val="0"/>
      <w:marTop w:val="0"/>
      <w:marBottom w:val="0"/>
      <w:divBdr>
        <w:top w:val="none" w:sz="0" w:space="0" w:color="auto"/>
        <w:left w:val="none" w:sz="0" w:space="0" w:color="auto"/>
        <w:bottom w:val="none" w:sz="0" w:space="0" w:color="auto"/>
        <w:right w:val="none" w:sz="0" w:space="0" w:color="auto"/>
      </w:divBdr>
    </w:div>
    <w:div w:id="785076785">
      <w:bodyDiv w:val="1"/>
      <w:marLeft w:val="0"/>
      <w:marRight w:val="0"/>
      <w:marTop w:val="0"/>
      <w:marBottom w:val="0"/>
      <w:divBdr>
        <w:top w:val="none" w:sz="0" w:space="0" w:color="auto"/>
        <w:left w:val="none" w:sz="0" w:space="0" w:color="auto"/>
        <w:bottom w:val="none" w:sz="0" w:space="0" w:color="auto"/>
        <w:right w:val="none" w:sz="0" w:space="0" w:color="auto"/>
      </w:divBdr>
    </w:div>
    <w:div w:id="787891798">
      <w:bodyDiv w:val="1"/>
      <w:marLeft w:val="0"/>
      <w:marRight w:val="0"/>
      <w:marTop w:val="0"/>
      <w:marBottom w:val="0"/>
      <w:divBdr>
        <w:top w:val="none" w:sz="0" w:space="0" w:color="auto"/>
        <w:left w:val="none" w:sz="0" w:space="0" w:color="auto"/>
        <w:bottom w:val="none" w:sz="0" w:space="0" w:color="auto"/>
        <w:right w:val="none" w:sz="0" w:space="0" w:color="auto"/>
      </w:divBdr>
    </w:div>
    <w:div w:id="999768674">
      <w:bodyDiv w:val="1"/>
      <w:marLeft w:val="0"/>
      <w:marRight w:val="0"/>
      <w:marTop w:val="0"/>
      <w:marBottom w:val="0"/>
      <w:divBdr>
        <w:top w:val="none" w:sz="0" w:space="0" w:color="auto"/>
        <w:left w:val="none" w:sz="0" w:space="0" w:color="auto"/>
        <w:bottom w:val="none" w:sz="0" w:space="0" w:color="auto"/>
        <w:right w:val="none" w:sz="0" w:space="0" w:color="auto"/>
      </w:divBdr>
    </w:div>
    <w:div w:id="1003043838">
      <w:bodyDiv w:val="1"/>
      <w:marLeft w:val="0"/>
      <w:marRight w:val="0"/>
      <w:marTop w:val="0"/>
      <w:marBottom w:val="0"/>
      <w:divBdr>
        <w:top w:val="none" w:sz="0" w:space="0" w:color="auto"/>
        <w:left w:val="none" w:sz="0" w:space="0" w:color="auto"/>
        <w:bottom w:val="none" w:sz="0" w:space="0" w:color="auto"/>
        <w:right w:val="none" w:sz="0" w:space="0" w:color="auto"/>
      </w:divBdr>
    </w:div>
    <w:div w:id="1005402842">
      <w:bodyDiv w:val="1"/>
      <w:marLeft w:val="0"/>
      <w:marRight w:val="0"/>
      <w:marTop w:val="0"/>
      <w:marBottom w:val="0"/>
      <w:divBdr>
        <w:top w:val="none" w:sz="0" w:space="0" w:color="auto"/>
        <w:left w:val="none" w:sz="0" w:space="0" w:color="auto"/>
        <w:bottom w:val="none" w:sz="0" w:space="0" w:color="auto"/>
        <w:right w:val="none" w:sz="0" w:space="0" w:color="auto"/>
      </w:divBdr>
    </w:div>
    <w:div w:id="1029599011">
      <w:bodyDiv w:val="1"/>
      <w:marLeft w:val="0"/>
      <w:marRight w:val="0"/>
      <w:marTop w:val="0"/>
      <w:marBottom w:val="0"/>
      <w:divBdr>
        <w:top w:val="none" w:sz="0" w:space="0" w:color="auto"/>
        <w:left w:val="none" w:sz="0" w:space="0" w:color="auto"/>
        <w:bottom w:val="none" w:sz="0" w:space="0" w:color="auto"/>
        <w:right w:val="none" w:sz="0" w:space="0" w:color="auto"/>
      </w:divBdr>
    </w:div>
    <w:div w:id="1102410631">
      <w:bodyDiv w:val="1"/>
      <w:marLeft w:val="0"/>
      <w:marRight w:val="0"/>
      <w:marTop w:val="0"/>
      <w:marBottom w:val="0"/>
      <w:divBdr>
        <w:top w:val="none" w:sz="0" w:space="0" w:color="auto"/>
        <w:left w:val="none" w:sz="0" w:space="0" w:color="auto"/>
        <w:bottom w:val="none" w:sz="0" w:space="0" w:color="auto"/>
        <w:right w:val="none" w:sz="0" w:space="0" w:color="auto"/>
      </w:divBdr>
    </w:div>
    <w:div w:id="1170175552">
      <w:bodyDiv w:val="1"/>
      <w:marLeft w:val="0"/>
      <w:marRight w:val="0"/>
      <w:marTop w:val="0"/>
      <w:marBottom w:val="0"/>
      <w:divBdr>
        <w:top w:val="none" w:sz="0" w:space="0" w:color="auto"/>
        <w:left w:val="none" w:sz="0" w:space="0" w:color="auto"/>
        <w:bottom w:val="none" w:sz="0" w:space="0" w:color="auto"/>
        <w:right w:val="none" w:sz="0" w:space="0" w:color="auto"/>
      </w:divBdr>
    </w:div>
    <w:div w:id="1297566038">
      <w:bodyDiv w:val="1"/>
      <w:marLeft w:val="0"/>
      <w:marRight w:val="0"/>
      <w:marTop w:val="0"/>
      <w:marBottom w:val="0"/>
      <w:divBdr>
        <w:top w:val="none" w:sz="0" w:space="0" w:color="auto"/>
        <w:left w:val="none" w:sz="0" w:space="0" w:color="auto"/>
        <w:bottom w:val="none" w:sz="0" w:space="0" w:color="auto"/>
        <w:right w:val="none" w:sz="0" w:space="0" w:color="auto"/>
      </w:divBdr>
    </w:div>
    <w:div w:id="1326203262">
      <w:bodyDiv w:val="1"/>
      <w:marLeft w:val="0"/>
      <w:marRight w:val="0"/>
      <w:marTop w:val="0"/>
      <w:marBottom w:val="0"/>
      <w:divBdr>
        <w:top w:val="none" w:sz="0" w:space="0" w:color="auto"/>
        <w:left w:val="none" w:sz="0" w:space="0" w:color="auto"/>
        <w:bottom w:val="none" w:sz="0" w:space="0" w:color="auto"/>
        <w:right w:val="none" w:sz="0" w:space="0" w:color="auto"/>
      </w:divBdr>
    </w:div>
    <w:div w:id="1337272122">
      <w:bodyDiv w:val="1"/>
      <w:marLeft w:val="0"/>
      <w:marRight w:val="0"/>
      <w:marTop w:val="0"/>
      <w:marBottom w:val="0"/>
      <w:divBdr>
        <w:top w:val="none" w:sz="0" w:space="0" w:color="auto"/>
        <w:left w:val="none" w:sz="0" w:space="0" w:color="auto"/>
        <w:bottom w:val="none" w:sz="0" w:space="0" w:color="auto"/>
        <w:right w:val="none" w:sz="0" w:space="0" w:color="auto"/>
      </w:divBdr>
    </w:div>
    <w:div w:id="1347244823">
      <w:bodyDiv w:val="1"/>
      <w:marLeft w:val="0"/>
      <w:marRight w:val="0"/>
      <w:marTop w:val="0"/>
      <w:marBottom w:val="0"/>
      <w:divBdr>
        <w:top w:val="none" w:sz="0" w:space="0" w:color="auto"/>
        <w:left w:val="none" w:sz="0" w:space="0" w:color="auto"/>
        <w:bottom w:val="none" w:sz="0" w:space="0" w:color="auto"/>
        <w:right w:val="none" w:sz="0" w:space="0" w:color="auto"/>
      </w:divBdr>
    </w:div>
    <w:div w:id="1364480386">
      <w:bodyDiv w:val="1"/>
      <w:marLeft w:val="0"/>
      <w:marRight w:val="0"/>
      <w:marTop w:val="0"/>
      <w:marBottom w:val="0"/>
      <w:divBdr>
        <w:top w:val="none" w:sz="0" w:space="0" w:color="auto"/>
        <w:left w:val="none" w:sz="0" w:space="0" w:color="auto"/>
        <w:bottom w:val="none" w:sz="0" w:space="0" w:color="auto"/>
        <w:right w:val="none" w:sz="0" w:space="0" w:color="auto"/>
      </w:divBdr>
    </w:div>
    <w:div w:id="1404134316">
      <w:bodyDiv w:val="1"/>
      <w:marLeft w:val="0"/>
      <w:marRight w:val="0"/>
      <w:marTop w:val="0"/>
      <w:marBottom w:val="0"/>
      <w:divBdr>
        <w:top w:val="none" w:sz="0" w:space="0" w:color="auto"/>
        <w:left w:val="none" w:sz="0" w:space="0" w:color="auto"/>
        <w:bottom w:val="none" w:sz="0" w:space="0" w:color="auto"/>
        <w:right w:val="none" w:sz="0" w:space="0" w:color="auto"/>
      </w:divBdr>
    </w:div>
    <w:div w:id="1410880486">
      <w:bodyDiv w:val="1"/>
      <w:marLeft w:val="0"/>
      <w:marRight w:val="0"/>
      <w:marTop w:val="0"/>
      <w:marBottom w:val="0"/>
      <w:divBdr>
        <w:top w:val="none" w:sz="0" w:space="0" w:color="auto"/>
        <w:left w:val="none" w:sz="0" w:space="0" w:color="auto"/>
        <w:bottom w:val="none" w:sz="0" w:space="0" w:color="auto"/>
        <w:right w:val="none" w:sz="0" w:space="0" w:color="auto"/>
      </w:divBdr>
    </w:div>
    <w:div w:id="1481994295">
      <w:bodyDiv w:val="1"/>
      <w:marLeft w:val="0"/>
      <w:marRight w:val="0"/>
      <w:marTop w:val="0"/>
      <w:marBottom w:val="0"/>
      <w:divBdr>
        <w:top w:val="none" w:sz="0" w:space="0" w:color="auto"/>
        <w:left w:val="none" w:sz="0" w:space="0" w:color="auto"/>
        <w:bottom w:val="none" w:sz="0" w:space="0" w:color="auto"/>
        <w:right w:val="none" w:sz="0" w:space="0" w:color="auto"/>
      </w:divBdr>
    </w:div>
    <w:div w:id="1560676882">
      <w:bodyDiv w:val="1"/>
      <w:marLeft w:val="0"/>
      <w:marRight w:val="0"/>
      <w:marTop w:val="0"/>
      <w:marBottom w:val="0"/>
      <w:divBdr>
        <w:top w:val="none" w:sz="0" w:space="0" w:color="auto"/>
        <w:left w:val="none" w:sz="0" w:space="0" w:color="auto"/>
        <w:bottom w:val="none" w:sz="0" w:space="0" w:color="auto"/>
        <w:right w:val="none" w:sz="0" w:space="0" w:color="auto"/>
      </w:divBdr>
    </w:div>
    <w:div w:id="1581518660">
      <w:bodyDiv w:val="1"/>
      <w:marLeft w:val="0"/>
      <w:marRight w:val="0"/>
      <w:marTop w:val="0"/>
      <w:marBottom w:val="0"/>
      <w:divBdr>
        <w:top w:val="none" w:sz="0" w:space="0" w:color="auto"/>
        <w:left w:val="none" w:sz="0" w:space="0" w:color="auto"/>
        <w:bottom w:val="none" w:sz="0" w:space="0" w:color="auto"/>
        <w:right w:val="none" w:sz="0" w:space="0" w:color="auto"/>
      </w:divBdr>
    </w:div>
    <w:div w:id="1625313141">
      <w:bodyDiv w:val="1"/>
      <w:marLeft w:val="0"/>
      <w:marRight w:val="0"/>
      <w:marTop w:val="0"/>
      <w:marBottom w:val="0"/>
      <w:divBdr>
        <w:top w:val="none" w:sz="0" w:space="0" w:color="auto"/>
        <w:left w:val="none" w:sz="0" w:space="0" w:color="auto"/>
        <w:bottom w:val="none" w:sz="0" w:space="0" w:color="auto"/>
        <w:right w:val="none" w:sz="0" w:space="0" w:color="auto"/>
      </w:divBdr>
    </w:div>
    <w:div w:id="1635982199">
      <w:bodyDiv w:val="1"/>
      <w:marLeft w:val="0"/>
      <w:marRight w:val="0"/>
      <w:marTop w:val="0"/>
      <w:marBottom w:val="0"/>
      <w:divBdr>
        <w:top w:val="none" w:sz="0" w:space="0" w:color="auto"/>
        <w:left w:val="none" w:sz="0" w:space="0" w:color="auto"/>
        <w:bottom w:val="none" w:sz="0" w:space="0" w:color="auto"/>
        <w:right w:val="none" w:sz="0" w:space="0" w:color="auto"/>
      </w:divBdr>
    </w:div>
    <w:div w:id="1739136729">
      <w:bodyDiv w:val="1"/>
      <w:marLeft w:val="0"/>
      <w:marRight w:val="0"/>
      <w:marTop w:val="0"/>
      <w:marBottom w:val="0"/>
      <w:divBdr>
        <w:top w:val="none" w:sz="0" w:space="0" w:color="auto"/>
        <w:left w:val="none" w:sz="0" w:space="0" w:color="auto"/>
        <w:bottom w:val="none" w:sz="0" w:space="0" w:color="auto"/>
        <w:right w:val="none" w:sz="0" w:space="0" w:color="auto"/>
      </w:divBdr>
    </w:div>
    <w:div w:id="1757481713">
      <w:bodyDiv w:val="1"/>
      <w:marLeft w:val="0"/>
      <w:marRight w:val="0"/>
      <w:marTop w:val="0"/>
      <w:marBottom w:val="0"/>
      <w:divBdr>
        <w:top w:val="none" w:sz="0" w:space="0" w:color="auto"/>
        <w:left w:val="none" w:sz="0" w:space="0" w:color="auto"/>
        <w:bottom w:val="none" w:sz="0" w:space="0" w:color="auto"/>
        <w:right w:val="none" w:sz="0" w:space="0" w:color="auto"/>
      </w:divBdr>
    </w:div>
    <w:div w:id="1810318195">
      <w:bodyDiv w:val="1"/>
      <w:marLeft w:val="0"/>
      <w:marRight w:val="0"/>
      <w:marTop w:val="0"/>
      <w:marBottom w:val="0"/>
      <w:divBdr>
        <w:top w:val="none" w:sz="0" w:space="0" w:color="auto"/>
        <w:left w:val="none" w:sz="0" w:space="0" w:color="auto"/>
        <w:bottom w:val="none" w:sz="0" w:space="0" w:color="auto"/>
        <w:right w:val="none" w:sz="0" w:space="0" w:color="auto"/>
      </w:divBdr>
    </w:div>
    <w:div w:id="1833065082">
      <w:bodyDiv w:val="1"/>
      <w:marLeft w:val="0"/>
      <w:marRight w:val="0"/>
      <w:marTop w:val="0"/>
      <w:marBottom w:val="0"/>
      <w:divBdr>
        <w:top w:val="none" w:sz="0" w:space="0" w:color="auto"/>
        <w:left w:val="none" w:sz="0" w:space="0" w:color="auto"/>
        <w:bottom w:val="none" w:sz="0" w:space="0" w:color="auto"/>
        <w:right w:val="none" w:sz="0" w:space="0" w:color="auto"/>
      </w:divBdr>
    </w:div>
    <w:div w:id="1851263057">
      <w:bodyDiv w:val="1"/>
      <w:marLeft w:val="0"/>
      <w:marRight w:val="0"/>
      <w:marTop w:val="0"/>
      <w:marBottom w:val="0"/>
      <w:divBdr>
        <w:top w:val="none" w:sz="0" w:space="0" w:color="auto"/>
        <w:left w:val="none" w:sz="0" w:space="0" w:color="auto"/>
        <w:bottom w:val="none" w:sz="0" w:space="0" w:color="auto"/>
        <w:right w:val="none" w:sz="0" w:space="0" w:color="auto"/>
      </w:divBdr>
    </w:div>
    <w:div w:id="1868173646">
      <w:bodyDiv w:val="1"/>
      <w:marLeft w:val="0"/>
      <w:marRight w:val="0"/>
      <w:marTop w:val="0"/>
      <w:marBottom w:val="0"/>
      <w:divBdr>
        <w:top w:val="none" w:sz="0" w:space="0" w:color="auto"/>
        <w:left w:val="none" w:sz="0" w:space="0" w:color="auto"/>
        <w:bottom w:val="none" w:sz="0" w:space="0" w:color="auto"/>
        <w:right w:val="none" w:sz="0" w:space="0" w:color="auto"/>
      </w:divBdr>
    </w:div>
    <w:div w:id="1882547256">
      <w:bodyDiv w:val="1"/>
      <w:marLeft w:val="0"/>
      <w:marRight w:val="0"/>
      <w:marTop w:val="0"/>
      <w:marBottom w:val="0"/>
      <w:divBdr>
        <w:top w:val="none" w:sz="0" w:space="0" w:color="auto"/>
        <w:left w:val="none" w:sz="0" w:space="0" w:color="auto"/>
        <w:bottom w:val="none" w:sz="0" w:space="0" w:color="auto"/>
        <w:right w:val="none" w:sz="0" w:space="0" w:color="auto"/>
      </w:divBdr>
    </w:div>
    <w:div w:id="1891308762">
      <w:bodyDiv w:val="1"/>
      <w:marLeft w:val="0"/>
      <w:marRight w:val="0"/>
      <w:marTop w:val="0"/>
      <w:marBottom w:val="0"/>
      <w:divBdr>
        <w:top w:val="none" w:sz="0" w:space="0" w:color="auto"/>
        <w:left w:val="none" w:sz="0" w:space="0" w:color="auto"/>
        <w:bottom w:val="none" w:sz="0" w:space="0" w:color="auto"/>
        <w:right w:val="none" w:sz="0" w:space="0" w:color="auto"/>
      </w:divBdr>
    </w:div>
    <w:div w:id="2026784258">
      <w:bodyDiv w:val="1"/>
      <w:marLeft w:val="0"/>
      <w:marRight w:val="0"/>
      <w:marTop w:val="0"/>
      <w:marBottom w:val="0"/>
      <w:divBdr>
        <w:top w:val="none" w:sz="0" w:space="0" w:color="auto"/>
        <w:left w:val="none" w:sz="0" w:space="0" w:color="auto"/>
        <w:bottom w:val="none" w:sz="0" w:space="0" w:color="auto"/>
        <w:right w:val="none" w:sz="0" w:space="0" w:color="auto"/>
      </w:divBdr>
    </w:div>
    <w:div w:id="2041978016">
      <w:bodyDiv w:val="1"/>
      <w:marLeft w:val="0"/>
      <w:marRight w:val="0"/>
      <w:marTop w:val="0"/>
      <w:marBottom w:val="0"/>
      <w:divBdr>
        <w:top w:val="none" w:sz="0" w:space="0" w:color="auto"/>
        <w:left w:val="none" w:sz="0" w:space="0" w:color="auto"/>
        <w:bottom w:val="none" w:sz="0" w:space="0" w:color="auto"/>
        <w:right w:val="none" w:sz="0" w:space="0" w:color="auto"/>
      </w:divBdr>
    </w:div>
    <w:div w:id="2058426402">
      <w:bodyDiv w:val="1"/>
      <w:marLeft w:val="0"/>
      <w:marRight w:val="0"/>
      <w:marTop w:val="0"/>
      <w:marBottom w:val="0"/>
      <w:divBdr>
        <w:top w:val="none" w:sz="0" w:space="0" w:color="auto"/>
        <w:left w:val="none" w:sz="0" w:space="0" w:color="auto"/>
        <w:bottom w:val="none" w:sz="0" w:space="0" w:color="auto"/>
        <w:right w:val="none" w:sz="0" w:space="0" w:color="auto"/>
      </w:divBdr>
    </w:div>
    <w:div w:id="2058888856">
      <w:bodyDiv w:val="1"/>
      <w:marLeft w:val="0"/>
      <w:marRight w:val="0"/>
      <w:marTop w:val="0"/>
      <w:marBottom w:val="0"/>
      <w:divBdr>
        <w:top w:val="none" w:sz="0" w:space="0" w:color="auto"/>
        <w:left w:val="none" w:sz="0" w:space="0" w:color="auto"/>
        <w:bottom w:val="none" w:sz="0" w:space="0" w:color="auto"/>
        <w:right w:val="none" w:sz="0" w:space="0" w:color="auto"/>
      </w:divBdr>
    </w:div>
    <w:div w:id="2059276603">
      <w:bodyDiv w:val="1"/>
      <w:marLeft w:val="0"/>
      <w:marRight w:val="0"/>
      <w:marTop w:val="0"/>
      <w:marBottom w:val="0"/>
      <w:divBdr>
        <w:top w:val="none" w:sz="0" w:space="0" w:color="auto"/>
        <w:left w:val="none" w:sz="0" w:space="0" w:color="auto"/>
        <w:bottom w:val="none" w:sz="0" w:space="0" w:color="auto"/>
        <w:right w:val="none" w:sz="0" w:space="0" w:color="auto"/>
      </w:divBdr>
    </w:div>
    <w:div w:id="2064909561">
      <w:bodyDiv w:val="1"/>
      <w:marLeft w:val="0"/>
      <w:marRight w:val="0"/>
      <w:marTop w:val="0"/>
      <w:marBottom w:val="0"/>
      <w:divBdr>
        <w:top w:val="none" w:sz="0" w:space="0" w:color="auto"/>
        <w:left w:val="none" w:sz="0" w:space="0" w:color="auto"/>
        <w:bottom w:val="none" w:sz="0" w:space="0" w:color="auto"/>
        <w:right w:val="none" w:sz="0" w:space="0" w:color="auto"/>
      </w:divBdr>
    </w:div>
    <w:div w:id="2124839179">
      <w:bodyDiv w:val="1"/>
      <w:marLeft w:val="0"/>
      <w:marRight w:val="0"/>
      <w:marTop w:val="0"/>
      <w:marBottom w:val="0"/>
      <w:divBdr>
        <w:top w:val="none" w:sz="0" w:space="0" w:color="auto"/>
        <w:left w:val="none" w:sz="0" w:space="0" w:color="auto"/>
        <w:bottom w:val="none" w:sz="0" w:space="0" w:color="auto"/>
        <w:right w:val="none" w:sz="0" w:space="0" w:color="auto"/>
      </w:divBdr>
    </w:div>
    <w:div w:id="21268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792240@mail.ru" TargetMode="External"/><Relationship Id="rId3" Type="http://schemas.openxmlformats.org/officeDocument/2006/relationships/styles" Target="styles.xml"/><Relationship Id="rId7" Type="http://schemas.openxmlformats.org/officeDocument/2006/relationships/hyperlink" Target="mailto:279224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905E-E102-46FA-A002-68A667B9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2094</Words>
  <Characters>11939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Азамат Умарбеков</dc:creator>
  <cp:lastModifiedBy>Назигуль Мукажанова</cp:lastModifiedBy>
  <cp:revision>9</cp:revision>
  <cp:lastPrinted>2025-04-16T11:36:00Z</cp:lastPrinted>
  <dcterms:created xsi:type="dcterms:W3CDTF">2025-04-16T11:35:00Z</dcterms:created>
  <dcterms:modified xsi:type="dcterms:W3CDTF">2025-04-22T02:54:00Z</dcterms:modified>
</cp:coreProperties>
</file>